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АДМИНИСТРАЦИЯ ГОРОДА БОРОДИНО</w:t>
      </w: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КРАСНОЯРСКОГО КРАЯ</w:t>
      </w: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262626" w:themeColor="text1" w:themeTint="D9"/>
          <w:sz w:val="18"/>
        </w:rPr>
      </w:pP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ПОСТАНОВЛЕНИЕ</w:t>
      </w: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262626" w:themeColor="text1" w:themeTint="D9"/>
          <w:sz w:val="18"/>
        </w:rPr>
      </w:pPr>
    </w:p>
    <w:p w:rsidR="00C212D3" w:rsidRPr="005C0015" w:rsidRDefault="00E80E60" w:rsidP="00E80E6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>05.08.2015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  <w:t xml:space="preserve">          </w:t>
      </w:r>
      <w:proofErr w:type="spellStart"/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г</w:t>
      </w:r>
      <w:proofErr w:type="gramStart"/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.Б</w:t>
      </w:r>
      <w:proofErr w:type="gramEnd"/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ородино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  <w:t>№ 691</w:t>
      </w: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color w:val="262626" w:themeColor="text1" w:themeTint="D9"/>
          <w:sz w:val="1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860"/>
      </w:tblGrid>
      <w:tr w:rsidR="00C212D3" w:rsidRPr="005C0015" w:rsidTr="00C212D3">
        <w:trPr>
          <w:trHeight w:val="2142"/>
        </w:trPr>
        <w:tc>
          <w:tcPr>
            <w:tcW w:w="4680" w:type="dxa"/>
            <w:shd w:val="clear" w:color="000000" w:fill="FFFFFF"/>
            <w:tcMar>
              <w:left w:w="108" w:type="dxa"/>
              <w:right w:w="108" w:type="dxa"/>
            </w:tcMar>
          </w:tcPr>
          <w:p w:rsidR="00C212D3" w:rsidRPr="005C0015" w:rsidRDefault="00C212D3" w:rsidP="00C212D3">
            <w:pPr>
              <w:shd w:val="clear" w:color="auto" w:fill="FFFFFF" w:themeFill="background1"/>
              <w:tabs>
                <w:tab w:val="left" w:pos="5280"/>
                <w:tab w:val="left" w:pos="5940"/>
              </w:tabs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</w:rPr>
              <w:t xml:space="preserve"> О внесении изменений в постановление администрации города Бородино от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C212D3" w:rsidRPr="005C0015" w:rsidRDefault="00C212D3" w:rsidP="00C212D3">
            <w:pPr>
              <w:shd w:val="clear" w:color="auto" w:fill="FFFFFF" w:themeFill="background1"/>
              <w:tabs>
                <w:tab w:val="left" w:pos="5280"/>
                <w:tab w:val="left" w:pos="5940"/>
              </w:tabs>
              <w:jc w:val="both"/>
              <w:rPr>
                <w:color w:val="262626" w:themeColor="text1" w:themeTint="D9"/>
              </w:rPr>
            </w:pPr>
          </w:p>
        </w:tc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</w:tcPr>
          <w:p w:rsidR="00C212D3" w:rsidRPr="005C0015" w:rsidRDefault="00C212D3" w:rsidP="00C212D3">
            <w:pPr>
              <w:shd w:val="clear" w:color="auto" w:fill="FFFFFF" w:themeFill="background1"/>
              <w:tabs>
                <w:tab w:val="left" w:pos="4932"/>
                <w:tab w:val="left" w:pos="5940"/>
              </w:tabs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</w:tbl>
    <w:p w:rsidR="00C212D3" w:rsidRPr="005C0015" w:rsidRDefault="00C212D3" w:rsidP="00C212D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6"/>
        </w:rPr>
        <w:t xml:space="preserve">                 </w:t>
      </w:r>
    </w:p>
    <w:p w:rsidR="00C212D3" w:rsidRPr="005C0015" w:rsidRDefault="00C212D3" w:rsidP="00C212D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</w:rPr>
      </w:pPr>
    </w:p>
    <w:p w:rsidR="00C212D3" w:rsidRPr="005C0015" w:rsidRDefault="00C212D3" w:rsidP="00C212D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     </w:t>
      </w:r>
      <w:proofErr w:type="gram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В соответствии со статьей 179 Бюджетного кодекса Российской Федерации, с постановлением администрации города Бородино № 760 от 23.07.2013г.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примерного перечня муниципальных программ города Бородино», на основании Устава города Бородино ПОСТАНОВЛЯЮ:</w:t>
      </w:r>
      <w:proofErr w:type="gramEnd"/>
    </w:p>
    <w:p w:rsidR="00C212D3" w:rsidRPr="005C0015" w:rsidRDefault="00C212D3" w:rsidP="00C212D3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1. Внести в постановление администрации города Бородино от 31.10.2013 г.                 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212D3" w:rsidRDefault="00C212D3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В Муниципальной программе города Бородино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«Реформирование и модернизация жилищно-коммунального хозяйства и повышение энергетической эффективности»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>:</w:t>
      </w:r>
    </w:p>
    <w:p w:rsidR="00C212D3" w:rsidRPr="005C0015" w:rsidRDefault="00C212D3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1.1. в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5C0015" w:rsidRDefault="00C212D3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столбце 2 строки 10 «Информация по ресурсному обеспечению программы»:</w:t>
      </w:r>
    </w:p>
    <w:p w:rsidR="00C212D3" w:rsidRDefault="00C212D3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в абзаце 1 цифру «121 </w:t>
      </w:r>
      <w:r w:rsidR="002D458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741 182,9</w:t>
      </w: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0 руб. руб.» заменить цифрой «</w:t>
      </w:r>
      <w:r w:rsidR="00937FB2" w:rsidRPr="00937FB2">
        <w:rPr>
          <w:rFonts w:ascii="Times New Roman" w:eastAsia="Times New Roman" w:hAnsi="Times New Roman" w:cs="Times New Roman"/>
          <w:sz w:val="26"/>
          <w:szCs w:val="26"/>
        </w:rPr>
        <w:t>12</w:t>
      </w:r>
      <w:r w:rsidR="00AD1DB9">
        <w:rPr>
          <w:rFonts w:ascii="Times New Roman" w:eastAsia="Times New Roman" w:hAnsi="Times New Roman" w:cs="Times New Roman"/>
          <w:sz w:val="26"/>
          <w:szCs w:val="26"/>
        </w:rPr>
        <w:t>7</w:t>
      </w:r>
      <w:r w:rsidR="00937FB2" w:rsidRPr="00937FB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D1DB9">
        <w:rPr>
          <w:rFonts w:ascii="Times New Roman" w:eastAsia="Times New Roman" w:hAnsi="Times New Roman" w:cs="Times New Roman"/>
          <w:sz w:val="26"/>
          <w:szCs w:val="26"/>
        </w:rPr>
        <w:t>7</w:t>
      </w:r>
      <w:r w:rsidR="00937FB2" w:rsidRPr="00937FB2">
        <w:rPr>
          <w:rFonts w:ascii="Times New Roman" w:eastAsia="Times New Roman" w:hAnsi="Times New Roman" w:cs="Times New Roman"/>
          <w:sz w:val="26"/>
          <w:szCs w:val="26"/>
        </w:rPr>
        <w:t>41 182,90</w:t>
      </w:r>
      <w:r w:rsidR="00937FB2">
        <w:rPr>
          <w:rFonts w:ascii="Times New Roman" w:eastAsia="Times New Roman" w:hAnsi="Times New Roman" w:cs="Times New Roman"/>
          <w:b/>
          <w:color w:val="FFC000"/>
          <w:sz w:val="26"/>
          <w:szCs w:val="26"/>
        </w:rPr>
        <w:t xml:space="preserve"> </w:t>
      </w:r>
      <w:r w:rsidRPr="00BD191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>руб</w:t>
      </w: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.»;</w:t>
      </w:r>
    </w:p>
    <w:p w:rsidR="00487BE3" w:rsidRPr="005C0015" w:rsidRDefault="00487BE3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Pr="0002383E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в абзаце 3 цифру «</w:t>
      </w:r>
      <w:r w:rsidRPr="0002383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6 810 500,00</w:t>
      </w:r>
      <w:r w:rsidRPr="0002383E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 xml:space="preserve"> руб.» заменить цифрой «</w:t>
      </w:r>
      <w:r w:rsidR="00AD1DB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12</w:t>
      </w:r>
      <w:r w:rsidRPr="0002383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="00AD1DB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8</w:t>
      </w:r>
      <w:r w:rsidRPr="0002383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10 500,00</w:t>
      </w:r>
      <w:r w:rsidRPr="0002383E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 xml:space="preserve"> руб.»;</w:t>
      </w:r>
    </w:p>
    <w:p w:rsidR="00487BE3" w:rsidRDefault="00487BE3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абзаце 5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цифру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>«0,0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руб.» заменить цифрой «</w:t>
      </w:r>
      <w:r w:rsidR="00AD1DB9">
        <w:rPr>
          <w:rFonts w:ascii="Times New Roman" w:eastAsia="Times New Roman" w:hAnsi="Times New Roman" w:cs="Times New Roman"/>
          <w:color w:val="262626" w:themeColor="text1" w:themeTint="D9"/>
          <w:sz w:val="26"/>
        </w:rPr>
        <w:t>6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> </w:t>
      </w:r>
      <w:r w:rsidR="00AD1DB9">
        <w:rPr>
          <w:rFonts w:ascii="Times New Roman" w:eastAsia="Times New Roman" w:hAnsi="Times New Roman" w:cs="Times New Roman"/>
          <w:color w:val="262626" w:themeColor="text1" w:themeTint="D9"/>
          <w:sz w:val="26"/>
        </w:rPr>
        <w:t>0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>00 000,00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руб.»</w:t>
      </w:r>
      <w:r w:rsidR="00651191">
        <w:rPr>
          <w:rFonts w:ascii="Times New Roman" w:eastAsia="Times New Roman" w:hAnsi="Times New Roman" w:cs="Times New Roman"/>
          <w:color w:val="262626" w:themeColor="text1" w:themeTint="D9"/>
          <w:sz w:val="26"/>
        </w:rPr>
        <w:t>.</w:t>
      </w:r>
    </w:p>
    <w:p w:rsidR="00C212D3" w:rsidRPr="005C0015" w:rsidRDefault="00C212D3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 xml:space="preserve">          1.2. в разделе 3 «Приоритеты и цели социально-экономического развития в жилищно-коммунальном хозяйстве, описание основных целей и задач программы, прогноз  развития жилищно-коммунального хозяйства</w:t>
      </w:r>
      <w:r w:rsidRPr="00C212D3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»:</w:t>
      </w:r>
    </w:p>
    <w:p w:rsidR="00C212D3" w:rsidRDefault="00C212D3" w:rsidP="00E93E9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Подпрограмме 1 в мероприятии 1:</w:t>
      </w:r>
    </w:p>
    <w:p w:rsidR="00C212D3" w:rsidRDefault="00040068" w:rsidP="00E93E9E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="00C212D3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в абзаце 16 цифру </w:t>
      </w:r>
      <w:r w:rsidR="00C212D3" w:rsidRPr="004F4B01">
        <w:rPr>
          <w:rFonts w:ascii="Times New Roman" w:eastAsia="Times New Roman" w:hAnsi="Times New Roman" w:cs="Times New Roman"/>
          <w:sz w:val="26"/>
        </w:rPr>
        <w:t>«</w:t>
      </w:r>
      <w:r w:rsidR="00C212D3" w:rsidRPr="004F4B01">
        <w:rPr>
          <w:rFonts w:ascii="Times New Roman" w:hAnsi="Times New Roman" w:cs="Times New Roman"/>
          <w:sz w:val="26"/>
          <w:szCs w:val="26"/>
        </w:rPr>
        <w:t>11 067 000,00 руб.» заменить цифрой «</w:t>
      </w:r>
      <w:r w:rsidR="00DA71CA" w:rsidRPr="00DA71CA">
        <w:rPr>
          <w:rFonts w:ascii="Times New Roman" w:eastAsia="Times New Roman" w:hAnsi="Times New Roman" w:cs="Times New Roman"/>
          <w:sz w:val="26"/>
          <w:szCs w:val="26"/>
        </w:rPr>
        <w:t>1</w:t>
      </w:r>
      <w:r w:rsidR="00AD1DB9">
        <w:rPr>
          <w:rFonts w:ascii="Times New Roman" w:eastAsia="Times New Roman" w:hAnsi="Times New Roman" w:cs="Times New Roman"/>
          <w:sz w:val="26"/>
          <w:szCs w:val="26"/>
        </w:rPr>
        <w:t>7</w:t>
      </w:r>
      <w:r w:rsidR="00DA71CA" w:rsidRPr="00DA71C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D1DB9">
        <w:rPr>
          <w:rFonts w:ascii="Times New Roman" w:eastAsia="Times New Roman" w:hAnsi="Times New Roman" w:cs="Times New Roman"/>
          <w:sz w:val="26"/>
          <w:szCs w:val="26"/>
        </w:rPr>
        <w:t>0</w:t>
      </w:r>
      <w:r w:rsidR="00DA71CA" w:rsidRPr="00DA71CA">
        <w:rPr>
          <w:rFonts w:ascii="Times New Roman" w:eastAsia="Times New Roman" w:hAnsi="Times New Roman" w:cs="Times New Roman"/>
          <w:sz w:val="26"/>
          <w:szCs w:val="26"/>
        </w:rPr>
        <w:t>59 000,00</w:t>
      </w:r>
      <w:r w:rsidR="00C212D3" w:rsidRPr="00DA71CA">
        <w:rPr>
          <w:rFonts w:ascii="Times New Roman" w:hAnsi="Times New Roman" w:cs="Times New Roman"/>
          <w:sz w:val="26"/>
          <w:szCs w:val="26"/>
        </w:rPr>
        <w:t>руб.».</w:t>
      </w:r>
    </w:p>
    <w:p w:rsidR="005212EE" w:rsidRDefault="005212EE" w:rsidP="00E93E9E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1.3. в разделе 7 </w:t>
      </w:r>
      <w:r w:rsidRPr="005212EE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>сновные меры правового регулирования в соответствующей сфере</w:t>
      </w:r>
      <w:r w:rsidRPr="005212E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направленные на достижение</w:t>
      </w:r>
      <w:r w:rsidRPr="005212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цели</w:t>
      </w:r>
      <w:r w:rsidRPr="005212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212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конечных результатов программы</w:t>
      </w:r>
      <w:r w:rsidRPr="005212EE">
        <w:rPr>
          <w:rFonts w:ascii="Times New Roman" w:hAnsi="Times New Roman" w:cs="Times New Roman"/>
          <w:sz w:val="26"/>
          <w:szCs w:val="26"/>
        </w:rPr>
        <w:t>»:</w:t>
      </w:r>
    </w:p>
    <w:p w:rsidR="005212EE" w:rsidRPr="005212EE" w:rsidRDefault="005212EE" w:rsidP="00E93E9E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абзац 3 изложить в новой редакции: «</w:t>
      </w:r>
      <w:r w:rsidRPr="005212EE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Бородино от 26.07.2013г. № 92 «Об утверждении перечня муниципальных программ города Бородино» </w:t>
      </w:r>
    </w:p>
    <w:p w:rsidR="00C212D3" w:rsidRDefault="00C212D3" w:rsidP="00E93E9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4A1E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521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5212E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раздел 8 «Информация о распределении планируемых расходов по программе»:</w:t>
      </w:r>
    </w:p>
    <w:p w:rsidR="00C212D3" w:rsidRDefault="005212EE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C212D3">
        <w:rPr>
          <w:rFonts w:ascii="Times New Roman" w:hAnsi="Times New Roman" w:cs="Times New Roman"/>
          <w:color w:val="000000" w:themeColor="text1"/>
          <w:sz w:val="26"/>
          <w:szCs w:val="26"/>
        </w:rPr>
        <w:t>в абзаце 1 цифру «</w:t>
      </w:r>
      <w:r w:rsidR="00C212D3" w:rsidRPr="00425EA1">
        <w:rPr>
          <w:rFonts w:ascii="Times New Roman" w:eastAsia="Times New Roman" w:hAnsi="Times New Roman" w:cs="Times New Roman"/>
          <w:color w:val="262626" w:themeColor="text1" w:themeTint="D9"/>
          <w:sz w:val="26"/>
        </w:rPr>
        <w:t>121 </w:t>
      </w:r>
      <w:r w:rsidR="004A1EA2">
        <w:rPr>
          <w:rFonts w:ascii="Times New Roman" w:eastAsia="Times New Roman" w:hAnsi="Times New Roman" w:cs="Times New Roman"/>
          <w:color w:val="262626" w:themeColor="text1" w:themeTint="D9"/>
          <w:sz w:val="26"/>
        </w:rPr>
        <w:t>741</w:t>
      </w:r>
      <w:r w:rsidR="00C212D3" w:rsidRPr="00425EA1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</w:t>
      </w:r>
      <w:r w:rsidR="004A1EA2">
        <w:rPr>
          <w:rFonts w:ascii="Times New Roman" w:eastAsia="Times New Roman" w:hAnsi="Times New Roman" w:cs="Times New Roman"/>
          <w:color w:val="262626" w:themeColor="text1" w:themeTint="D9"/>
          <w:sz w:val="26"/>
        </w:rPr>
        <w:t>182</w:t>
      </w:r>
      <w:r w:rsidR="00C212D3" w:rsidRPr="00425EA1">
        <w:rPr>
          <w:rFonts w:ascii="Times New Roman" w:eastAsia="Times New Roman" w:hAnsi="Times New Roman" w:cs="Times New Roman"/>
          <w:color w:val="262626" w:themeColor="text1" w:themeTint="D9"/>
          <w:sz w:val="26"/>
        </w:rPr>
        <w:t>,</w:t>
      </w:r>
      <w:r w:rsidR="004A1EA2">
        <w:rPr>
          <w:rFonts w:ascii="Times New Roman" w:eastAsia="Times New Roman" w:hAnsi="Times New Roman" w:cs="Times New Roman"/>
          <w:color w:val="262626" w:themeColor="text1" w:themeTint="D9"/>
          <w:sz w:val="26"/>
        </w:rPr>
        <w:t>9</w:t>
      </w:r>
      <w:r w:rsidR="00C212D3" w:rsidRPr="00425EA1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0 </w:t>
      </w:r>
      <w:r w:rsidR="00C212D3" w:rsidRPr="00425EA1">
        <w:rPr>
          <w:rFonts w:ascii="Times New Roman" w:hAnsi="Times New Roman" w:cs="Times New Roman"/>
          <w:sz w:val="26"/>
          <w:szCs w:val="26"/>
        </w:rPr>
        <w:t xml:space="preserve">руб.» заменить </w:t>
      </w:r>
      <w:r w:rsidR="00C212D3">
        <w:rPr>
          <w:rFonts w:ascii="Times New Roman" w:hAnsi="Times New Roman" w:cs="Times New Roman"/>
          <w:sz w:val="26"/>
          <w:szCs w:val="26"/>
        </w:rPr>
        <w:t>цифрой «</w:t>
      </w:r>
      <w:r w:rsidR="008217C1" w:rsidRPr="008217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</w:t>
      </w:r>
      <w:r w:rsidR="00E148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8217C1" w:rsidRPr="008217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E148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8217C1" w:rsidRPr="008217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41 182,90</w:t>
      </w:r>
      <w:r w:rsidR="008217C1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="00C212D3" w:rsidRPr="00425EA1">
        <w:rPr>
          <w:rFonts w:ascii="Times New Roman" w:hAnsi="Times New Roman" w:cs="Times New Roman"/>
          <w:sz w:val="26"/>
          <w:szCs w:val="26"/>
        </w:rPr>
        <w:t>руб</w:t>
      </w:r>
      <w:r w:rsidR="00C212D3">
        <w:rPr>
          <w:rFonts w:ascii="Times New Roman" w:hAnsi="Times New Roman" w:cs="Times New Roman"/>
          <w:sz w:val="26"/>
          <w:szCs w:val="26"/>
        </w:rPr>
        <w:t>.</w:t>
      </w:r>
      <w:r w:rsidR="00C212D3" w:rsidRPr="00425EA1">
        <w:rPr>
          <w:rFonts w:ascii="Times New Roman" w:hAnsi="Times New Roman" w:cs="Times New Roman"/>
          <w:sz w:val="26"/>
          <w:szCs w:val="26"/>
        </w:rPr>
        <w:t>»</w:t>
      </w:r>
      <w:r w:rsidR="00C212D3">
        <w:rPr>
          <w:rFonts w:ascii="Times New Roman" w:hAnsi="Times New Roman" w:cs="Times New Roman"/>
          <w:sz w:val="26"/>
          <w:szCs w:val="26"/>
        </w:rPr>
        <w:t>;</w:t>
      </w:r>
    </w:p>
    <w:p w:rsidR="008217C1" w:rsidRDefault="005212EE" w:rsidP="008217C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217C1">
        <w:rPr>
          <w:rFonts w:ascii="Times New Roman" w:hAnsi="Times New Roman" w:cs="Times New Roman"/>
          <w:sz w:val="26"/>
          <w:szCs w:val="26"/>
        </w:rPr>
        <w:t>в абзаце 2 цифру «</w:t>
      </w:r>
      <w:r w:rsidR="008217C1" w:rsidRPr="00425EA1">
        <w:rPr>
          <w:rFonts w:ascii="Times New Roman" w:hAnsi="Times New Roman" w:cs="Times New Roman"/>
          <w:sz w:val="26"/>
          <w:szCs w:val="26"/>
        </w:rPr>
        <w:t>6 810 500,00 руб.»</w:t>
      </w:r>
      <w:r w:rsidR="008217C1">
        <w:rPr>
          <w:rFonts w:ascii="Times New Roman" w:hAnsi="Times New Roman" w:cs="Times New Roman"/>
          <w:sz w:val="26"/>
          <w:szCs w:val="26"/>
        </w:rPr>
        <w:t xml:space="preserve"> заменить цифрой «</w:t>
      </w:r>
      <w:r w:rsidR="00E1486C">
        <w:rPr>
          <w:rFonts w:ascii="Times New Roman" w:hAnsi="Times New Roman" w:cs="Times New Roman"/>
          <w:sz w:val="26"/>
          <w:szCs w:val="26"/>
        </w:rPr>
        <w:t>12</w:t>
      </w:r>
      <w:r w:rsidR="008217C1" w:rsidRPr="00425EA1">
        <w:rPr>
          <w:rFonts w:ascii="Times New Roman" w:hAnsi="Times New Roman" w:cs="Times New Roman"/>
          <w:sz w:val="26"/>
          <w:szCs w:val="26"/>
        </w:rPr>
        <w:t> </w:t>
      </w:r>
      <w:r w:rsidR="00E1486C">
        <w:rPr>
          <w:rFonts w:ascii="Times New Roman" w:hAnsi="Times New Roman" w:cs="Times New Roman"/>
          <w:sz w:val="26"/>
          <w:szCs w:val="26"/>
        </w:rPr>
        <w:t>8</w:t>
      </w:r>
      <w:r w:rsidR="008217C1" w:rsidRPr="00425EA1">
        <w:rPr>
          <w:rFonts w:ascii="Times New Roman" w:hAnsi="Times New Roman" w:cs="Times New Roman"/>
          <w:sz w:val="26"/>
          <w:szCs w:val="26"/>
        </w:rPr>
        <w:t>10 500,00 руб.»</w:t>
      </w:r>
      <w:r w:rsidR="008217C1">
        <w:rPr>
          <w:rFonts w:ascii="Times New Roman" w:hAnsi="Times New Roman" w:cs="Times New Roman"/>
          <w:sz w:val="26"/>
          <w:szCs w:val="26"/>
        </w:rPr>
        <w:t>;</w:t>
      </w:r>
    </w:p>
    <w:p w:rsidR="008217C1" w:rsidRDefault="005212EE" w:rsidP="008217C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217C1">
        <w:rPr>
          <w:rFonts w:ascii="Times New Roman" w:hAnsi="Times New Roman" w:cs="Times New Roman"/>
          <w:sz w:val="26"/>
          <w:szCs w:val="26"/>
        </w:rPr>
        <w:t>в абзаце 8 цифру «0,00» заменить цифрой «</w:t>
      </w:r>
      <w:r w:rsidR="00E1486C">
        <w:rPr>
          <w:rFonts w:ascii="Times New Roman" w:hAnsi="Times New Roman" w:cs="Times New Roman"/>
          <w:sz w:val="26"/>
          <w:szCs w:val="26"/>
        </w:rPr>
        <w:t>6</w:t>
      </w:r>
      <w:r w:rsidR="008217C1">
        <w:rPr>
          <w:rFonts w:ascii="Times New Roman" w:hAnsi="Times New Roman" w:cs="Times New Roman"/>
          <w:sz w:val="26"/>
          <w:szCs w:val="26"/>
        </w:rPr>
        <w:t> </w:t>
      </w:r>
      <w:r w:rsidR="00E1486C">
        <w:rPr>
          <w:rFonts w:ascii="Times New Roman" w:hAnsi="Times New Roman" w:cs="Times New Roman"/>
          <w:sz w:val="26"/>
          <w:szCs w:val="26"/>
        </w:rPr>
        <w:t>0</w:t>
      </w:r>
      <w:r w:rsidR="008217C1">
        <w:rPr>
          <w:rFonts w:ascii="Times New Roman" w:hAnsi="Times New Roman" w:cs="Times New Roman"/>
          <w:sz w:val="26"/>
          <w:szCs w:val="26"/>
        </w:rPr>
        <w:t>00 000,00 руб.»;</w:t>
      </w:r>
    </w:p>
    <w:p w:rsidR="00651191" w:rsidRDefault="005212EE" w:rsidP="004A1EA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217C1">
        <w:rPr>
          <w:rFonts w:ascii="Times New Roman" w:hAnsi="Times New Roman" w:cs="Times New Roman"/>
          <w:sz w:val="26"/>
          <w:szCs w:val="26"/>
        </w:rPr>
        <w:t>абзац 9 изложить в следующей редакции: « -</w:t>
      </w:r>
      <w:r w:rsidR="008217C1" w:rsidRPr="00676203">
        <w:rPr>
          <w:rFonts w:ascii="Times New Roman" w:eastAsia="Times New Roman" w:hAnsi="Times New Roman" w:cs="Times New Roman"/>
          <w:sz w:val="26"/>
          <w:szCs w:val="26"/>
        </w:rPr>
        <w:t xml:space="preserve"> капитальный ремонт котельной канализационных очистных сооружений</w:t>
      </w:r>
      <w:r w:rsidR="008217C1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</w:p>
    <w:p w:rsidR="004A5946" w:rsidRPr="008B6F26" w:rsidRDefault="00651191" w:rsidP="004A1EA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соответственно, абзацы 9-50 считать абзацами 10-51.</w:t>
      </w:r>
      <w:r w:rsidR="008217C1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:rsidR="00C212D3" w:rsidRPr="005C0015" w:rsidRDefault="00C212D3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</w:t>
      </w:r>
      <w:r w:rsidR="004A1EA2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1.</w:t>
      </w:r>
      <w:r w:rsidR="005212EE">
        <w:rPr>
          <w:rFonts w:ascii="Times New Roman" w:eastAsia="Times New Roman" w:hAnsi="Times New Roman" w:cs="Times New Roman"/>
          <w:color w:val="262626" w:themeColor="text1" w:themeTint="D9"/>
          <w:sz w:val="26"/>
        </w:rPr>
        <w:t>5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. Приложение № </w:t>
      </w:r>
      <w:r w:rsidR="00057E6F">
        <w:rPr>
          <w:rFonts w:ascii="Times New Roman" w:eastAsia="Times New Roman" w:hAnsi="Times New Roman" w:cs="Times New Roman"/>
          <w:color w:val="262626" w:themeColor="text1" w:themeTint="D9"/>
          <w:sz w:val="26"/>
        </w:rPr>
        <w:t>1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к Паспорту муниципальной программы изложить в новой редакции, согласно Приложению 1.</w:t>
      </w:r>
    </w:p>
    <w:p w:rsidR="00C212D3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</w:t>
      </w:r>
      <w:r w:rsidR="004A1EA2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1.</w:t>
      </w:r>
      <w:r w:rsidR="005212EE">
        <w:rPr>
          <w:rFonts w:ascii="Times New Roman" w:eastAsia="Times New Roman" w:hAnsi="Times New Roman" w:cs="Times New Roman"/>
          <w:color w:val="262626" w:themeColor="text1" w:themeTint="D9"/>
          <w:sz w:val="26"/>
        </w:rPr>
        <w:t>6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. Приложение № </w:t>
      </w:r>
      <w:r w:rsidR="00057E6F">
        <w:rPr>
          <w:rFonts w:ascii="Times New Roman" w:eastAsia="Times New Roman" w:hAnsi="Times New Roman" w:cs="Times New Roman"/>
          <w:color w:val="262626" w:themeColor="text1" w:themeTint="D9"/>
          <w:sz w:val="26"/>
        </w:rPr>
        <w:t>4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к Паспорту муниципальной программы изложить в новой редакции, согласно Приложению 2.</w:t>
      </w:r>
    </w:p>
    <w:p w:rsidR="00057E6F" w:rsidRPr="005C0015" w:rsidRDefault="00057E6F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1.</w:t>
      </w:r>
      <w:r w:rsidR="005212EE">
        <w:rPr>
          <w:rFonts w:ascii="Times New Roman" w:eastAsia="Times New Roman" w:hAnsi="Times New Roman" w:cs="Times New Roman"/>
          <w:color w:val="262626" w:themeColor="text1" w:themeTint="D9"/>
          <w:sz w:val="26"/>
        </w:rPr>
        <w:t>7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. Приложение №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5 к Паспорту муниципальной программы изложить в новой редакции, согласно Приложению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>3</w:t>
      </w:r>
    </w:p>
    <w:p w:rsidR="00C212D3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</w:t>
      </w:r>
      <w:r w:rsidR="004A1EA2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</w:t>
      </w: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1.</w:t>
      </w:r>
      <w:r w:rsidR="005212EE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8</w:t>
      </w: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. в Приложении № 1 к муниципальной программе:</w:t>
      </w:r>
    </w:p>
    <w:p w:rsidR="00C212D3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</w:t>
      </w:r>
      <w:r w:rsidR="004A1EA2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>в разделе 1 «Паспорт подпрограммы 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Бородино»:</w:t>
      </w:r>
    </w:p>
    <w:p w:rsidR="00545554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</w:t>
      </w:r>
      <w:r w:rsidR="004A1EA2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</w:t>
      </w:r>
      <w:r w:rsidR="00545554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столбец 2 строки 4 </w:t>
      </w:r>
      <w:r w:rsidR="00545554" w:rsidRPr="00545554">
        <w:rPr>
          <w:rFonts w:ascii="Times New Roman" w:eastAsia="Times New Roman" w:hAnsi="Times New Roman" w:cs="Times New Roman"/>
          <w:sz w:val="26"/>
        </w:rPr>
        <w:t>«</w:t>
      </w:r>
      <w:r w:rsidR="00545554" w:rsidRPr="00545554">
        <w:rPr>
          <w:rFonts w:ascii="Times New Roman" w:hAnsi="Times New Roman" w:cs="Times New Roman"/>
          <w:sz w:val="26"/>
          <w:szCs w:val="26"/>
        </w:rPr>
        <w:t>Цели и задачи подпрограммы»</w:t>
      </w:r>
      <w:r w:rsidR="000C37E7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="00545554">
        <w:rPr>
          <w:rFonts w:ascii="Times New Roman" w:hAnsi="Times New Roman" w:cs="Times New Roman"/>
          <w:sz w:val="26"/>
          <w:szCs w:val="26"/>
        </w:rPr>
        <w:t>:</w:t>
      </w:r>
    </w:p>
    <w:p w:rsidR="00545554" w:rsidRPr="002C48B8" w:rsidRDefault="00545554" w:rsidP="0054555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C37E7">
        <w:rPr>
          <w:rFonts w:ascii="Times New Roman" w:hAnsi="Times New Roman" w:cs="Times New Roman"/>
          <w:sz w:val="26"/>
          <w:szCs w:val="26"/>
        </w:rPr>
        <w:t>цель 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  <w:r w:rsidR="000C37E7">
        <w:rPr>
          <w:rFonts w:ascii="Times New Roman" w:hAnsi="Times New Roman" w:cs="Times New Roman"/>
          <w:sz w:val="26"/>
          <w:szCs w:val="26"/>
        </w:rPr>
        <w:t>«</w:t>
      </w:r>
      <w:r w:rsidRPr="00545554">
        <w:rPr>
          <w:rFonts w:ascii="Times New Roman" w:hAnsi="Times New Roman" w:cs="Times New Roman"/>
          <w:sz w:val="26"/>
          <w:szCs w:val="26"/>
        </w:rPr>
        <w:t xml:space="preserve">развитие, модернизация, капитальный и текущий ремонты объектов коммунальной инфраструктуры и </w:t>
      </w:r>
      <w:r w:rsidR="000C37E7">
        <w:rPr>
          <w:rFonts w:ascii="Times New Roman" w:hAnsi="Times New Roman" w:cs="Times New Roman"/>
          <w:sz w:val="26"/>
          <w:szCs w:val="26"/>
        </w:rPr>
        <w:t>жилищного фонда города Бородино</w:t>
      </w:r>
      <w:proofErr w:type="gramStart"/>
      <w:r w:rsidR="000C37E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C37E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45554" w:rsidRPr="00545554" w:rsidRDefault="000C37E7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задач</w:t>
      </w:r>
      <w:r w:rsidR="00495026"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z w:val="26"/>
        </w:rPr>
        <w:t xml:space="preserve"> подпрограммы изложить в следующей редакции: </w:t>
      </w:r>
      <w:r w:rsidR="00495026">
        <w:rPr>
          <w:rFonts w:ascii="Times New Roman" w:eastAsia="Times New Roman" w:hAnsi="Times New Roman" w:cs="Times New Roman"/>
          <w:sz w:val="26"/>
        </w:rPr>
        <w:t>Задач</w:t>
      </w:r>
      <w:r w:rsidR="001F48FD">
        <w:rPr>
          <w:rFonts w:ascii="Times New Roman" w:eastAsia="Times New Roman" w:hAnsi="Times New Roman" w:cs="Times New Roman"/>
          <w:sz w:val="26"/>
        </w:rPr>
        <w:t>и</w:t>
      </w:r>
      <w:r w:rsidR="00495026">
        <w:rPr>
          <w:rFonts w:ascii="Times New Roman" w:eastAsia="Times New Roman" w:hAnsi="Times New Roman" w:cs="Times New Roman"/>
          <w:sz w:val="26"/>
        </w:rPr>
        <w:t xml:space="preserve"> подпрограммы</w:t>
      </w:r>
      <w:r w:rsidR="001F48FD">
        <w:rPr>
          <w:rFonts w:ascii="Times New Roman" w:eastAsia="Times New Roman" w:hAnsi="Times New Roman" w:cs="Times New Roman"/>
          <w:sz w:val="26"/>
        </w:rPr>
        <w:t>:</w:t>
      </w:r>
      <w:r w:rsidR="00495026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«</w:t>
      </w:r>
      <w:r w:rsidRPr="000C37E7">
        <w:rPr>
          <w:rFonts w:ascii="Times New Roman" w:hAnsi="Times New Roman" w:cs="Times New Roman"/>
          <w:sz w:val="26"/>
          <w:szCs w:val="26"/>
        </w:rPr>
        <w:t>Предотвращение критического уровня износа систем коммунальной инфраструктуры</w:t>
      </w:r>
      <w:r w:rsidR="00495026">
        <w:rPr>
          <w:rFonts w:ascii="Times New Roman" w:hAnsi="Times New Roman" w:cs="Times New Roman"/>
          <w:sz w:val="26"/>
          <w:szCs w:val="26"/>
        </w:rPr>
        <w:t xml:space="preserve"> и</w:t>
      </w:r>
      <w:r w:rsidRPr="000C37E7">
        <w:rPr>
          <w:rFonts w:ascii="Times New Roman" w:hAnsi="Times New Roman" w:cs="Times New Roman"/>
          <w:sz w:val="26"/>
          <w:szCs w:val="26"/>
        </w:rPr>
        <w:t xml:space="preserve"> обеспечение безопасного функционирования </w:t>
      </w:r>
      <w:proofErr w:type="spellStart"/>
      <w:r w:rsidRPr="000C37E7">
        <w:rPr>
          <w:rFonts w:ascii="Times New Roman" w:hAnsi="Times New Roman" w:cs="Times New Roman"/>
          <w:sz w:val="26"/>
          <w:szCs w:val="26"/>
        </w:rPr>
        <w:t>энергообъектов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C212D3" w:rsidRDefault="000C37E7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</w:t>
      </w:r>
      <w:r w:rsidR="00C212D3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столбец 2 строки 7 </w:t>
      </w:r>
      <w:r w:rsidR="00C212D3" w:rsidRPr="004F4B01">
        <w:rPr>
          <w:rFonts w:ascii="Times New Roman" w:eastAsia="Times New Roman" w:hAnsi="Times New Roman" w:cs="Times New Roman"/>
          <w:sz w:val="26"/>
        </w:rPr>
        <w:t>«</w:t>
      </w:r>
      <w:r w:rsidR="00C212D3" w:rsidRPr="004F4B01">
        <w:rPr>
          <w:rFonts w:ascii="Times New Roman" w:hAnsi="Times New Roman" w:cs="Times New Roman"/>
          <w:sz w:val="26"/>
          <w:szCs w:val="26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</w:t>
      </w:r>
      <w:r w:rsidR="00C212D3">
        <w:rPr>
          <w:rFonts w:ascii="Times New Roman" w:hAnsi="Times New Roman" w:cs="Times New Roman"/>
          <w:sz w:val="26"/>
          <w:szCs w:val="26"/>
        </w:rPr>
        <w:t>:</w:t>
      </w:r>
    </w:p>
    <w:p w:rsidR="00C212D3" w:rsidRPr="005A21F7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A21F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1EA2">
        <w:rPr>
          <w:rFonts w:ascii="Times New Roman" w:hAnsi="Times New Roman" w:cs="Times New Roman"/>
          <w:sz w:val="26"/>
          <w:szCs w:val="26"/>
        </w:rPr>
        <w:t xml:space="preserve"> </w:t>
      </w:r>
      <w:r w:rsidRPr="005A21F7">
        <w:rPr>
          <w:rFonts w:ascii="Times New Roman" w:hAnsi="Times New Roman" w:cs="Times New Roman"/>
          <w:sz w:val="26"/>
          <w:szCs w:val="26"/>
        </w:rPr>
        <w:t>в абзаце 1 цифру «</w:t>
      </w:r>
      <w:r w:rsidR="00E50DDB" w:rsidRPr="005A21F7">
        <w:rPr>
          <w:rFonts w:ascii="Times New Roman" w:eastAsia="Times New Roman" w:hAnsi="Times New Roman" w:cs="Times New Roman"/>
          <w:sz w:val="26"/>
          <w:szCs w:val="26"/>
        </w:rPr>
        <w:t>51 594 912,13</w:t>
      </w:r>
      <w:r w:rsidRPr="005A21F7">
        <w:rPr>
          <w:rFonts w:ascii="Times New Roman" w:hAnsi="Times New Roman" w:cs="Times New Roman"/>
          <w:sz w:val="26"/>
          <w:szCs w:val="26"/>
        </w:rPr>
        <w:t xml:space="preserve"> руб.» заменить цифрой «</w:t>
      </w:r>
      <w:r w:rsidR="00E50DDB" w:rsidRPr="00E50D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E148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E50DDB" w:rsidRPr="00E50D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E148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E50DDB" w:rsidRPr="00E50D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94 912,13</w:t>
      </w:r>
      <w:r w:rsidR="00E50DDB">
        <w:rPr>
          <w:rFonts w:ascii="Times New Roman" w:eastAsia="Times New Roman" w:hAnsi="Times New Roman" w:cs="Times New Roman"/>
          <w:b/>
          <w:color w:val="FFC000"/>
          <w:sz w:val="26"/>
          <w:szCs w:val="26"/>
        </w:rPr>
        <w:t xml:space="preserve"> </w:t>
      </w:r>
      <w:r w:rsidRPr="005A21F7">
        <w:rPr>
          <w:rFonts w:ascii="Times New Roman" w:hAnsi="Times New Roman" w:cs="Times New Roman"/>
          <w:sz w:val="26"/>
          <w:szCs w:val="26"/>
        </w:rPr>
        <w:t>руб.»;</w:t>
      </w:r>
    </w:p>
    <w:p w:rsidR="00C212D3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1EA2">
        <w:rPr>
          <w:rFonts w:ascii="Times New Roman" w:hAnsi="Times New Roman" w:cs="Times New Roman"/>
          <w:sz w:val="26"/>
          <w:szCs w:val="26"/>
        </w:rPr>
        <w:t xml:space="preserve"> 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абзаце </w:t>
      </w:r>
      <w:r w:rsidR="00E50DD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цифру «</w:t>
      </w:r>
      <w:r w:rsidR="00E50DD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6 500 000,00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руб.» заменить цифрой «</w:t>
      </w:r>
      <w:r w:rsidR="00E1486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12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 </w:t>
      </w:r>
      <w:r w:rsidR="00E1486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5</w:t>
      </w:r>
      <w:r w:rsidR="00E50DD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00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 </w:t>
      </w:r>
      <w:r w:rsidR="00E50DD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000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="00E50DD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00 руб.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»;</w:t>
      </w:r>
    </w:p>
    <w:p w:rsidR="00C212D3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1EA2">
        <w:rPr>
          <w:rFonts w:ascii="Times New Roman" w:hAnsi="Times New Roman" w:cs="Times New Roman"/>
          <w:sz w:val="26"/>
          <w:szCs w:val="26"/>
        </w:rPr>
        <w:t xml:space="preserve"> 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абзаце  </w:t>
      </w:r>
      <w:r w:rsidR="00E50DD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цифру «</w:t>
      </w:r>
      <w:r w:rsidR="00E50DD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0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,0 руб.» заменить цифрой «</w:t>
      </w:r>
      <w:r w:rsidR="00E1486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 </w:t>
      </w:r>
      <w:r w:rsidR="00E1486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0</w:t>
      </w:r>
      <w:r w:rsidR="00E50DD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00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 000,00</w:t>
      </w:r>
      <w:r w:rsidR="00E50DD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руб.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»;</w:t>
      </w:r>
    </w:p>
    <w:p w:rsidR="000C37E7" w:rsidRDefault="000C37E7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в разделе 2 «Обоснование подпрограммы»:</w:t>
      </w:r>
    </w:p>
    <w:p w:rsidR="00983E83" w:rsidRPr="00983E83" w:rsidRDefault="00983E83" w:rsidP="00983E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C37E7">
        <w:rPr>
          <w:rFonts w:ascii="Times New Roman" w:hAnsi="Times New Roman" w:cs="Times New Roman"/>
          <w:sz w:val="26"/>
          <w:szCs w:val="26"/>
        </w:rPr>
        <w:t xml:space="preserve">  пункт 2.2.1.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 </w:t>
      </w:r>
      <w:r w:rsidRPr="00983E83">
        <w:rPr>
          <w:rFonts w:ascii="Times New Roman" w:hAnsi="Times New Roman" w:cs="Times New Roman"/>
          <w:sz w:val="26"/>
          <w:szCs w:val="26"/>
        </w:rPr>
        <w:t>«Целью  подпрограммы является:</w:t>
      </w:r>
    </w:p>
    <w:p w:rsidR="000C37E7" w:rsidRDefault="00983E83" w:rsidP="00983E83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83E83">
        <w:rPr>
          <w:rFonts w:ascii="Times New Roman" w:hAnsi="Times New Roman" w:cs="Times New Roman"/>
          <w:sz w:val="26"/>
          <w:szCs w:val="26"/>
        </w:rPr>
        <w:t xml:space="preserve">            - развитие, модернизация, капитальный и текущий ремонты объектов коммунальной инфраструктуры и жилищного фонда города Бородино</w:t>
      </w:r>
      <w:proofErr w:type="gramStart"/>
      <w:r w:rsidRPr="00983E83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83E83" w:rsidRPr="00983E83" w:rsidRDefault="00983E83" w:rsidP="00983E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пункт 2.2.2. изложить в следующей редакции: «</w:t>
      </w:r>
      <w:r w:rsidRPr="00AF7059">
        <w:rPr>
          <w:rFonts w:ascii="Times New Roman" w:hAnsi="Times New Roman" w:cs="Times New Roman"/>
          <w:sz w:val="26"/>
          <w:szCs w:val="26"/>
        </w:rPr>
        <w:t xml:space="preserve">- предотвращение критического уровня износа систем коммунальной инфраструктуры, обеспечение безопасного функционирования </w:t>
      </w:r>
      <w:proofErr w:type="spellStart"/>
      <w:r w:rsidRPr="00AF7059">
        <w:rPr>
          <w:rFonts w:ascii="Times New Roman" w:hAnsi="Times New Roman" w:cs="Times New Roman"/>
          <w:sz w:val="26"/>
          <w:szCs w:val="26"/>
        </w:rPr>
        <w:t>энергообъектов</w:t>
      </w:r>
      <w:proofErr w:type="spellEnd"/>
      <w:proofErr w:type="gramStart"/>
      <w:r w:rsidRPr="00AF705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C212D3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1E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 № 2 к подпрограмме изложить в новой</w:t>
      </w:r>
      <w:r w:rsidR="004A5946">
        <w:rPr>
          <w:rFonts w:ascii="Times New Roman" w:hAnsi="Times New Roman" w:cs="Times New Roman"/>
          <w:sz w:val="26"/>
          <w:szCs w:val="26"/>
        </w:rPr>
        <w:t xml:space="preserve"> редакции, сог</w:t>
      </w:r>
      <w:r w:rsidR="005A21F7">
        <w:rPr>
          <w:rFonts w:ascii="Times New Roman" w:hAnsi="Times New Roman" w:cs="Times New Roman"/>
          <w:sz w:val="26"/>
          <w:szCs w:val="26"/>
        </w:rPr>
        <w:t xml:space="preserve">ласно Приложению </w:t>
      </w:r>
      <w:r w:rsidR="00651191">
        <w:rPr>
          <w:rFonts w:ascii="Times New Roman" w:hAnsi="Times New Roman" w:cs="Times New Roman"/>
          <w:sz w:val="26"/>
          <w:szCs w:val="26"/>
        </w:rPr>
        <w:t>4</w:t>
      </w:r>
      <w:r w:rsidR="00511B63">
        <w:rPr>
          <w:rFonts w:ascii="Times New Roman" w:hAnsi="Times New Roman" w:cs="Times New Roman"/>
          <w:sz w:val="26"/>
          <w:szCs w:val="26"/>
        </w:rPr>
        <w:t>.</w:t>
      </w:r>
    </w:p>
    <w:p w:rsidR="00C212D3" w:rsidRPr="005C0015" w:rsidRDefault="00C212D3" w:rsidP="00C212D3">
      <w:pPr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lastRenderedPageBreak/>
        <w:t xml:space="preserve">           2. </w:t>
      </w:r>
      <w:proofErr w:type="gram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Контроль за</w:t>
      </w:r>
      <w:proofErr w:type="gramEnd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</w:t>
      </w:r>
      <w:proofErr w:type="spell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А.В.Первухина</w:t>
      </w:r>
      <w:proofErr w:type="spellEnd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</w:t>
      </w:r>
    </w:p>
    <w:p w:rsidR="00C212D3" w:rsidRPr="005C0015" w:rsidRDefault="00C212D3" w:rsidP="00C212D3">
      <w:pPr>
        <w:ind w:firstLine="720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3.  Постановление подлежит опубликованию в газете «Бородинский Вестник».</w:t>
      </w:r>
    </w:p>
    <w:p w:rsidR="00C212D3" w:rsidRPr="005C0015" w:rsidRDefault="00C212D3" w:rsidP="00C212D3">
      <w:pPr>
        <w:ind w:firstLine="720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4. Постановление вступает в силу со дня, следующего за днем его официального опубликования.</w:t>
      </w:r>
    </w:p>
    <w:p w:rsidR="00C212D3" w:rsidRPr="005C0015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Глава города Бородино                                                                                    </w:t>
      </w:r>
      <w:proofErr w:type="spell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А.Н.Борчуков</w:t>
      </w:r>
      <w:proofErr w:type="spellEnd"/>
    </w:p>
    <w:p w:rsidR="00C212D3" w:rsidRPr="005C0015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651191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Default="00C212D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983E83" w:rsidRPr="005C0015" w:rsidRDefault="00983E83" w:rsidP="00057E6F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proofErr w:type="spell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Лупандина</w:t>
      </w:r>
      <w:proofErr w:type="spellEnd"/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Н.А.</w:t>
      </w:r>
    </w:p>
    <w:p w:rsidR="00B05B43" w:rsidRPr="005C0015" w:rsidRDefault="00057E6F" w:rsidP="00057E6F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  <w:sectPr w:rsidR="00B05B43" w:rsidRPr="005C0015" w:rsidSect="00217DA9">
          <w:head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 4-45-37</w:t>
      </w:r>
    </w:p>
    <w:p w:rsidR="00F601F5" w:rsidRPr="005C0015" w:rsidRDefault="00F601F5" w:rsidP="00057E6F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>Приложение 1</w:t>
      </w:r>
    </w:p>
    <w:p w:rsidR="00F601F5" w:rsidRPr="005C0015" w:rsidRDefault="00F601F5" w:rsidP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F601F5" w:rsidRPr="005C0015" w:rsidRDefault="00F601F5" w:rsidP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F601F5" w:rsidRPr="005C0015" w:rsidRDefault="00F601F5" w:rsidP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E80E6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05.08.2015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E80E6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691</w:t>
      </w:r>
    </w:p>
    <w:p w:rsidR="00F601F5" w:rsidRPr="005C0015" w:rsidRDefault="00F601F5" w:rsidP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Pr="007A30B0" w:rsidRDefault="00F601F5" w:rsidP="00F601F5">
      <w:pPr>
        <w:jc w:val="right"/>
        <w:rPr>
          <w:rFonts w:ascii="Times New Roman" w:hAnsi="Times New Roman" w:cs="Times New Roman"/>
          <w:bCs/>
          <w:color w:val="595959" w:themeColor="text1" w:themeTint="A6"/>
        </w:rPr>
      </w:pPr>
      <w:r w:rsidRPr="007A30B0">
        <w:rPr>
          <w:rFonts w:ascii="Times New Roman" w:hAnsi="Times New Roman" w:cs="Times New Roman"/>
          <w:bCs/>
          <w:color w:val="595959" w:themeColor="text1" w:themeTint="A6"/>
        </w:rPr>
        <w:t>Приложение № 1</w:t>
      </w:r>
    </w:p>
    <w:p w:rsidR="00F601F5" w:rsidRPr="007A30B0" w:rsidRDefault="00F601F5" w:rsidP="00F601F5">
      <w:pPr>
        <w:jc w:val="right"/>
        <w:rPr>
          <w:rFonts w:ascii="Times New Roman" w:hAnsi="Times New Roman" w:cs="Times New Roman"/>
          <w:bCs/>
          <w:color w:val="595959" w:themeColor="text1" w:themeTint="A6"/>
        </w:rPr>
      </w:pPr>
      <w:r w:rsidRPr="007A30B0">
        <w:rPr>
          <w:rFonts w:ascii="Times New Roman" w:hAnsi="Times New Roman" w:cs="Times New Roman"/>
          <w:bCs/>
          <w:color w:val="595959" w:themeColor="text1" w:themeTint="A6"/>
        </w:rPr>
        <w:t xml:space="preserve">к Паспорту муниципальной программы города Бородино </w:t>
      </w:r>
    </w:p>
    <w:p w:rsidR="00F601F5" w:rsidRPr="007A30B0" w:rsidRDefault="00F601F5" w:rsidP="00F601F5">
      <w:pPr>
        <w:jc w:val="right"/>
        <w:rPr>
          <w:rFonts w:ascii="Times New Roman" w:hAnsi="Times New Roman" w:cs="Times New Roman"/>
          <w:bCs/>
          <w:color w:val="595959" w:themeColor="text1" w:themeTint="A6"/>
        </w:rPr>
      </w:pPr>
      <w:r w:rsidRPr="007A30B0">
        <w:rPr>
          <w:rFonts w:ascii="Times New Roman" w:hAnsi="Times New Roman" w:cs="Times New Roman"/>
          <w:bCs/>
          <w:color w:val="595959" w:themeColor="text1" w:themeTint="A6"/>
        </w:rPr>
        <w:t xml:space="preserve">«Реформирование и модернизация жилищно-коммунального хозяйства </w:t>
      </w:r>
    </w:p>
    <w:p w:rsidR="00F601F5" w:rsidRDefault="00F601F5" w:rsidP="00F601F5">
      <w:pPr>
        <w:jc w:val="right"/>
        <w:rPr>
          <w:rFonts w:ascii="Times New Roman" w:hAnsi="Times New Roman" w:cs="Times New Roman"/>
          <w:bCs/>
          <w:color w:val="595959" w:themeColor="text1" w:themeTint="A6"/>
        </w:rPr>
      </w:pPr>
      <w:r w:rsidRPr="007A30B0">
        <w:rPr>
          <w:rFonts w:ascii="Times New Roman" w:hAnsi="Times New Roman" w:cs="Times New Roman"/>
          <w:bCs/>
          <w:color w:val="595959" w:themeColor="text1" w:themeTint="A6"/>
        </w:rPr>
        <w:t>и повышение энергетической эффективности»</w:t>
      </w:r>
    </w:p>
    <w:p w:rsidR="00F601F5" w:rsidRDefault="00F601F5" w:rsidP="00F601F5">
      <w:pPr>
        <w:jc w:val="right"/>
        <w:rPr>
          <w:rFonts w:ascii="Times New Roman" w:hAnsi="Times New Roman" w:cs="Times New Roman"/>
          <w:bCs/>
          <w:color w:val="595959" w:themeColor="text1" w:themeTint="A6"/>
        </w:rPr>
      </w:pPr>
    </w:p>
    <w:p w:rsidR="00F601F5" w:rsidRDefault="00F601F5" w:rsidP="00F601F5">
      <w:pPr>
        <w:jc w:val="right"/>
        <w:rPr>
          <w:rFonts w:ascii="Times New Roman" w:hAnsi="Times New Roman" w:cs="Times New Roman"/>
          <w:bCs/>
          <w:color w:val="595959" w:themeColor="text1" w:themeTint="A6"/>
        </w:rPr>
      </w:pPr>
    </w:p>
    <w:p w:rsidR="00F601F5" w:rsidRDefault="00F601F5" w:rsidP="00F601F5">
      <w:pPr>
        <w:rPr>
          <w:rFonts w:ascii="Times New Roman" w:eastAsia="Times New Roman" w:hAnsi="Times New Roman" w:cs="Times New Roman"/>
          <w:color w:val="262626" w:themeColor="text1" w:themeTint="D9"/>
        </w:rPr>
      </w:pPr>
      <w:r w:rsidRPr="007A30B0">
        <w:rPr>
          <w:rFonts w:ascii="Times New Roman" w:hAnsi="Times New Roman" w:cs="Times New Roman"/>
          <w:b/>
          <w:bCs/>
          <w:color w:val="595959" w:themeColor="text1" w:themeTint="A6"/>
          <w:sz w:val="26"/>
          <w:szCs w:val="26"/>
        </w:rPr>
        <w:t>Цели, целевые показатели, задачи, показатели результативно</w:t>
      </w:r>
      <w:r w:rsidRPr="007A30B0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сти</w:t>
      </w:r>
    </w:p>
    <w:tbl>
      <w:tblPr>
        <w:tblW w:w="154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8"/>
        <w:gridCol w:w="851"/>
        <w:gridCol w:w="992"/>
        <w:gridCol w:w="1418"/>
        <w:gridCol w:w="1275"/>
        <w:gridCol w:w="1134"/>
        <w:gridCol w:w="1276"/>
        <w:gridCol w:w="1276"/>
        <w:gridCol w:w="1276"/>
        <w:gridCol w:w="1417"/>
      </w:tblGrid>
      <w:tr w:rsidR="00F601F5" w:rsidRPr="007A30B0" w:rsidTr="00F601F5">
        <w:trPr>
          <w:trHeight w:val="375"/>
        </w:trPr>
        <w:tc>
          <w:tcPr>
            <w:tcW w:w="140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1F5" w:rsidRPr="007A30B0" w:rsidRDefault="00F601F5" w:rsidP="00F601F5">
            <w:pPr>
              <w:jc w:val="both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1F5" w:rsidRPr="007A30B0" w:rsidRDefault="00F601F5" w:rsidP="00F601F5">
            <w:pPr>
              <w:jc w:val="right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F601F5" w:rsidRPr="007A30B0" w:rsidTr="00F601F5">
        <w:trPr>
          <w:trHeight w:val="1555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Цели, задачи, показатели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Вес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br/>
              <w:t xml:space="preserve">показателя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Источник информации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2012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2013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2014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2015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2017 год</w:t>
            </w:r>
          </w:p>
        </w:tc>
      </w:tr>
      <w:tr w:rsidR="00F601F5" w:rsidRPr="007A30B0" w:rsidTr="00F601F5">
        <w:trPr>
          <w:trHeight w:val="285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10</w:t>
            </w:r>
          </w:p>
        </w:tc>
        <w:tc>
          <w:tcPr>
            <w:tcW w:w="1417" w:type="dxa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11</w:t>
            </w:r>
          </w:p>
        </w:tc>
      </w:tr>
      <w:tr w:rsidR="00F601F5" w:rsidRPr="007A30B0" w:rsidTr="00F601F5">
        <w:trPr>
          <w:trHeight w:val="975"/>
        </w:trPr>
        <w:tc>
          <w:tcPr>
            <w:tcW w:w="15463" w:type="dxa"/>
            <w:gridSpan w:val="10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ЦЕЛ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Ь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1. 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F601F5" w:rsidRPr="007A30B0" w:rsidTr="00F601F5">
        <w:trPr>
          <w:trHeight w:val="1185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Целевой показатель 1.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br/>
              <w:t xml:space="preserve">Отношение собранных средств с населения к предъявленной плате за ЖКУ сохранится на уровне 97,8%        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97,80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97,80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97,80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97,80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97,80</w:t>
            </w:r>
          </w:p>
        </w:tc>
        <w:tc>
          <w:tcPr>
            <w:tcW w:w="1417" w:type="dxa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97,80</w:t>
            </w:r>
          </w:p>
        </w:tc>
      </w:tr>
      <w:tr w:rsidR="00F601F5" w:rsidRPr="007A30B0" w:rsidTr="00F601F5">
        <w:trPr>
          <w:trHeight w:val="750"/>
        </w:trPr>
        <w:tc>
          <w:tcPr>
            <w:tcW w:w="4548" w:type="dxa"/>
            <w:shd w:val="clear" w:color="auto" w:fill="auto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Целевой показатель 2.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br/>
              <w:t xml:space="preserve">Интегральный показатель аварийности на 100 км сетей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417" w:type="dxa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F601F5" w:rsidRPr="007A30B0" w:rsidTr="00F601F5">
        <w:trPr>
          <w:trHeight w:val="375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      теплоснабжение</w:t>
            </w:r>
          </w:p>
        </w:tc>
        <w:tc>
          <w:tcPr>
            <w:tcW w:w="851" w:type="dxa"/>
            <w:vMerge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3,9</w:t>
            </w:r>
          </w:p>
        </w:tc>
        <w:tc>
          <w:tcPr>
            <w:tcW w:w="1417" w:type="dxa"/>
            <w:vAlign w:val="center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3,7</w:t>
            </w:r>
          </w:p>
        </w:tc>
      </w:tr>
      <w:tr w:rsidR="00F601F5" w:rsidRPr="007A30B0" w:rsidTr="00F601F5">
        <w:trPr>
          <w:trHeight w:val="375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       водоснабжение </w:t>
            </w:r>
          </w:p>
        </w:tc>
        <w:tc>
          <w:tcPr>
            <w:tcW w:w="851" w:type="dxa"/>
            <w:vMerge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4,2</w:t>
            </w:r>
          </w:p>
        </w:tc>
        <w:tc>
          <w:tcPr>
            <w:tcW w:w="1417" w:type="dxa"/>
            <w:vAlign w:val="center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3,9</w:t>
            </w:r>
          </w:p>
        </w:tc>
      </w:tr>
      <w:tr w:rsidR="00F601F5" w:rsidRPr="007A30B0" w:rsidTr="00F601F5">
        <w:trPr>
          <w:trHeight w:val="375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       водоотведение</w:t>
            </w:r>
          </w:p>
        </w:tc>
        <w:tc>
          <w:tcPr>
            <w:tcW w:w="851" w:type="dxa"/>
            <w:vMerge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2,0</w:t>
            </w:r>
          </w:p>
        </w:tc>
        <w:tc>
          <w:tcPr>
            <w:tcW w:w="1417" w:type="dxa"/>
            <w:vAlign w:val="center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1,7</w:t>
            </w:r>
          </w:p>
        </w:tc>
      </w:tr>
      <w:tr w:rsidR="00F601F5" w:rsidRPr="007A30B0" w:rsidTr="00F601F5">
        <w:trPr>
          <w:trHeight w:val="495"/>
        </w:trPr>
        <w:tc>
          <w:tcPr>
            <w:tcW w:w="15463" w:type="dxa"/>
            <w:gridSpan w:val="10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Задача 1. Развитие, модернизация, капитальный и текущий  ремонты объектов коммунальной инфраструктуры и жилищного фонда города Бородино</w:t>
            </w:r>
          </w:p>
        </w:tc>
      </w:tr>
      <w:tr w:rsidR="00F601F5" w:rsidRPr="007A30B0" w:rsidTr="00F601F5">
        <w:trPr>
          <w:trHeight w:val="375"/>
        </w:trPr>
        <w:tc>
          <w:tcPr>
            <w:tcW w:w="15463" w:type="dxa"/>
            <w:gridSpan w:val="10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</w:tr>
      <w:tr w:rsidR="00F601F5" w:rsidRPr="007A30B0" w:rsidTr="00F601F5">
        <w:trPr>
          <w:trHeight w:val="750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Целевой индикатор 1.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br/>
              <w:t>Снижение износа объектов коммунальной инфраструктуры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0,05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59,74 %</w:t>
            </w:r>
          </w:p>
        </w:tc>
        <w:tc>
          <w:tcPr>
            <w:tcW w:w="1134" w:type="dxa"/>
            <w:shd w:val="clear" w:color="auto" w:fill="auto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до59,74%</w:t>
            </w:r>
          </w:p>
        </w:tc>
        <w:tc>
          <w:tcPr>
            <w:tcW w:w="1276" w:type="dxa"/>
            <w:shd w:val="clear" w:color="auto" w:fill="auto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59,72 %</w:t>
            </w:r>
          </w:p>
        </w:tc>
        <w:tc>
          <w:tcPr>
            <w:tcW w:w="1276" w:type="dxa"/>
            <w:shd w:val="clear" w:color="auto" w:fill="auto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59,71 %</w:t>
            </w:r>
          </w:p>
        </w:tc>
        <w:tc>
          <w:tcPr>
            <w:tcW w:w="1276" w:type="dxa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59,70 %</w:t>
            </w:r>
          </w:p>
        </w:tc>
        <w:tc>
          <w:tcPr>
            <w:tcW w:w="1417" w:type="dxa"/>
            <w:shd w:val="clear" w:color="auto" w:fill="auto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59,69 %</w:t>
            </w:r>
          </w:p>
        </w:tc>
      </w:tr>
      <w:tr w:rsidR="00F601F5" w:rsidRPr="007A30B0" w:rsidTr="00F601F5">
        <w:trPr>
          <w:trHeight w:val="390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Целевой индикатор 2.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br/>
              <w:t xml:space="preserve">Снижение интегрального показателя аварийности инженерных сетей: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276" w:type="dxa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</w:tr>
      <w:tr w:rsidR="00F601F5" w:rsidRPr="007A30B0" w:rsidTr="00F601F5">
        <w:trPr>
          <w:trHeight w:val="375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      теплоснабжение</w:t>
            </w:r>
          </w:p>
        </w:tc>
        <w:tc>
          <w:tcPr>
            <w:tcW w:w="851" w:type="dxa"/>
            <w:vMerge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0,020</w:t>
            </w:r>
          </w:p>
        </w:tc>
        <w:tc>
          <w:tcPr>
            <w:tcW w:w="1418" w:type="dxa"/>
            <w:vMerge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4,1</w:t>
            </w:r>
          </w:p>
        </w:tc>
        <w:tc>
          <w:tcPr>
            <w:tcW w:w="1276" w:type="dxa"/>
            <w:vAlign w:val="center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3,7</w:t>
            </w:r>
          </w:p>
        </w:tc>
      </w:tr>
      <w:tr w:rsidR="00F601F5" w:rsidRPr="007A30B0" w:rsidTr="00F601F5">
        <w:trPr>
          <w:trHeight w:val="375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       водоснабжение </w:t>
            </w:r>
          </w:p>
        </w:tc>
        <w:tc>
          <w:tcPr>
            <w:tcW w:w="851" w:type="dxa"/>
            <w:vMerge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0,015</w:t>
            </w:r>
          </w:p>
        </w:tc>
        <w:tc>
          <w:tcPr>
            <w:tcW w:w="1418" w:type="dxa"/>
            <w:vMerge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4,5</w:t>
            </w:r>
          </w:p>
        </w:tc>
        <w:tc>
          <w:tcPr>
            <w:tcW w:w="1276" w:type="dxa"/>
            <w:vAlign w:val="center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4,2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3,9</w:t>
            </w:r>
          </w:p>
        </w:tc>
      </w:tr>
      <w:tr w:rsidR="00F601F5" w:rsidRPr="007A30B0" w:rsidTr="00F601F5">
        <w:trPr>
          <w:trHeight w:val="375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851" w:type="dxa"/>
            <w:vMerge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0,015</w:t>
            </w:r>
          </w:p>
        </w:tc>
        <w:tc>
          <w:tcPr>
            <w:tcW w:w="1418" w:type="dxa"/>
            <w:vMerge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2,3</w:t>
            </w:r>
          </w:p>
        </w:tc>
        <w:tc>
          <w:tcPr>
            <w:tcW w:w="1276" w:type="dxa"/>
            <w:vAlign w:val="center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до 1,7</w:t>
            </w:r>
          </w:p>
        </w:tc>
      </w:tr>
      <w:tr w:rsidR="00F601F5" w:rsidRPr="007A30B0" w:rsidTr="00F601F5">
        <w:trPr>
          <w:trHeight w:val="750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Целевой индикатор 3.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br/>
              <w:t>Снижение потерь энергоресурсов в инженерных сетях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23,0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22,15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22,0</w:t>
            </w:r>
          </w:p>
        </w:tc>
        <w:tc>
          <w:tcPr>
            <w:tcW w:w="1276" w:type="dxa"/>
            <w:vAlign w:val="center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21,9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до 21,8</w:t>
            </w:r>
          </w:p>
        </w:tc>
      </w:tr>
      <w:tr w:rsidR="00F601F5" w:rsidRPr="007A30B0" w:rsidTr="00F601F5">
        <w:trPr>
          <w:trHeight w:val="375"/>
        </w:trPr>
        <w:tc>
          <w:tcPr>
            <w:tcW w:w="15463" w:type="dxa"/>
            <w:gridSpan w:val="10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Задача 2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. Обеспечение реализации муниципальных программ</w:t>
            </w:r>
          </w:p>
        </w:tc>
      </w:tr>
      <w:tr w:rsidR="00F601F5" w:rsidRPr="007A30B0" w:rsidTr="00F601F5">
        <w:trPr>
          <w:trHeight w:val="375"/>
        </w:trPr>
        <w:tc>
          <w:tcPr>
            <w:tcW w:w="15463" w:type="dxa"/>
            <w:gridSpan w:val="10"/>
          </w:tcPr>
          <w:p w:rsidR="00F601F5" w:rsidRPr="007A30B0" w:rsidRDefault="00F601F5" w:rsidP="00F601F5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Подпрограмма 3. "Обеспечение реализации муниципальной программы и прочие мероприятия» </w:t>
            </w:r>
          </w:p>
        </w:tc>
      </w:tr>
      <w:tr w:rsidR="00F601F5" w:rsidRPr="007A30B0" w:rsidTr="00F601F5">
        <w:trPr>
          <w:trHeight w:val="1030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Целевой индикатор 1.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br/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98,3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не менее 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не менее 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96,2</w:t>
            </w:r>
          </w:p>
        </w:tc>
        <w:tc>
          <w:tcPr>
            <w:tcW w:w="1276" w:type="dxa"/>
            <w:vAlign w:val="center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96,4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96,6</w:t>
            </w:r>
          </w:p>
        </w:tc>
      </w:tr>
      <w:tr w:rsidR="00F601F5" w:rsidRPr="007A30B0" w:rsidTr="00F601F5">
        <w:trPr>
          <w:trHeight w:val="1635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Целевой индикатор 2.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br/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100</w:t>
            </w:r>
          </w:p>
        </w:tc>
        <w:tc>
          <w:tcPr>
            <w:tcW w:w="1276" w:type="dxa"/>
            <w:vAlign w:val="center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100</w:t>
            </w:r>
          </w:p>
        </w:tc>
      </w:tr>
      <w:tr w:rsidR="00F601F5" w:rsidRPr="007A30B0" w:rsidTr="00F601F5">
        <w:trPr>
          <w:trHeight w:val="645"/>
        </w:trPr>
        <w:tc>
          <w:tcPr>
            <w:tcW w:w="15463" w:type="dxa"/>
            <w:gridSpan w:val="10"/>
          </w:tcPr>
          <w:p w:rsidR="00F601F5" w:rsidRPr="007A30B0" w:rsidRDefault="00F601F5" w:rsidP="00F601F5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ЦЕЛЬ 2.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F601F5" w:rsidRPr="007A30B0" w:rsidTr="00F601F5">
        <w:trPr>
          <w:trHeight w:val="645"/>
        </w:trPr>
        <w:tc>
          <w:tcPr>
            <w:tcW w:w="15463" w:type="dxa"/>
            <w:gridSpan w:val="10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Задача 1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. Повышение энергосбережения и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энергоэффективности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на территории города Бородино</w:t>
            </w:r>
          </w:p>
        </w:tc>
      </w:tr>
      <w:tr w:rsidR="00F601F5" w:rsidRPr="007A30B0" w:rsidTr="00F601F5">
        <w:trPr>
          <w:trHeight w:val="375"/>
        </w:trPr>
        <w:tc>
          <w:tcPr>
            <w:tcW w:w="15463" w:type="dxa"/>
            <w:gridSpan w:val="10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Подпрограмма 2. «Энергосбережение и повышение энергетической эффективности в городе Бородино» </w:t>
            </w:r>
          </w:p>
        </w:tc>
      </w:tr>
      <w:tr w:rsidR="00F601F5" w:rsidRPr="007A30B0" w:rsidTr="00F601F5">
        <w:trPr>
          <w:trHeight w:val="1942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Целевой индикатор 1.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br/>
              <w:t>Увеличение доли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города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  <w:tc>
          <w:tcPr>
            <w:tcW w:w="1276" w:type="dxa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</w:p>
        </w:tc>
      </w:tr>
      <w:tr w:rsidR="00F601F5" w:rsidRPr="007A30B0" w:rsidTr="00F601F5">
        <w:trPr>
          <w:trHeight w:val="375"/>
        </w:trPr>
        <w:tc>
          <w:tcPr>
            <w:tcW w:w="4548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электрической энергии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0,125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17,00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14,30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65,00</w:t>
            </w:r>
          </w:p>
        </w:tc>
        <w:tc>
          <w:tcPr>
            <w:tcW w:w="1276" w:type="dxa"/>
            <w:vAlign w:val="bottom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100,00</w:t>
            </w:r>
          </w:p>
        </w:tc>
      </w:tr>
      <w:tr w:rsidR="00F601F5" w:rsidRPr="007A30B0" w:rsidTr="00F601F5">
        <w:trPr>
          <w:trHeight w:val="375"/>
        </w:trPr>
        <w:tc>
          <w:tcPr>
            <w:tcW w:w="4548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тепловой энергии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0,125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65,00</w:t>
            </w:r>
          </w:p>
        </w:tc>
        <w:tc>
          <w:tcPr>
            <w:tcW w:w="1276" w:type="dxa"/>
            <w:vAlign w:val="bottom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100,00</w:t>
            </w:r>
          </w:p>
        </w:tc>
      </w:tr>
      <w:tr w:rsidR="00F601F5" w:rsidRPr="007A30B0" w:rsidTr="00F601F5">
        <w:trPr>
          <w:trHeight w:val="375"/>
        </w:trPr>
        <w:tc>
          <w:tcPr>
            <w:tcW w:w="4548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холодной воды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0,125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21,00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21,00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65,00</w:t>
            </w:r>
          </w:p>
        </w:tc>
        <w:tc>
          <w:tcPr>
            <w:tcW w:w="1276" w:type="dxa"/>
            <w:vAlign w:val="bottom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100,00</w:t>
            </w:r>
          </w:p>
        </w:tc>
      </w:tr>
      <w:tr w:rsidR="00F601F5" w:rsidRPr="007A30B0" w:rsidTr="00F601F5">
        <w:trPr>
          <w:trHeight w:val="375"/>
        </w:trPr>
        <w:tc>
          <w:tcPr>
            <w:tcW w:w="4548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горячей воды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0,125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21,00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21,00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18,00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65,00</w:t>
            </w:r>
          </w:p>
        </w:tc>
        <w:tc>
          <w:tcPr>
            <w:tcW w:w="1276" w:type="dxa"/>
            <w:vAlign w:val="bottom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75,00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100,00</w:t>
            </w:r>
          </w:p>
        </w:tc>
      </w:tr>
      <w:tr w:rsidR="00F601F5" w:rsidRPr="007A30B0" w:rsidTr="00F601F5">
        <w:trPr>
          <w:trHeight w:val="1680"/>
        </w:trPr>
        <w:tc>
          <w:tcPr>
            <w:tcW w:w="454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Целевой индикатор 2.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br/>
              <w:t>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 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мониторинг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17,75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52,00</w:t>
            </w:r>
          </w:p>
        </w:tc>
        <w:tc>
          <w:tcPr>
            <w:tcW w:w="1276" w:type="dxa"/>
            <w:vAlign w:val="center"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70,00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01F5" w:rsidRPr="007A30B0" w:rsidRDefault="00F601F5" w:rsidP="00F601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>80,00</w:t>
            </w:r>
          </w:p>
        </w:tc>
      </w:tr>
    </w:tbl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F601F5" w:rsidRDefault="00F601F5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 xml:space="preserve">Приложение </w:t>
      </w:r>
      <w:r w:rsidR="00F601F5">
        <w:rPr>
          <w:rFonts w:ascii="Times New Roman" w:eastAsia="Times New Roman" w:hAnsi="Times New Roman" w:cs="Times New Roman"/>
          <w:color w:val="262626" w:themeColor="text1" w:themeTint="D9"/>
          <w:sz w:val="18"/>
        </w:rPr>
        <w:t>2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E80E6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05.08.2015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E80E6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691</w:t>
      </w:r>
    </w:p>
    <w:p w:rsidR="00663E3B" w:rsidRPr="005C0015" w:rsidRDefault="00663E3B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1"/>
      </w:tblGrid>
      <w:tr w:rsidR="00663E3B" w:rsidRPr="005C0015" w:rsidTr="00B05B43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5C0015" w:rsidRDefault="00B05B43">
            <w:pPr>
              <w:jc w:val="right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к  Паспорту муниципальной  программы города Бородино</w:t>
            </w:r>
          </w:p>
        </w:tc>
      </w:tr>
      <w:tr w:rsidR="00663E3B" w:rsidRPr="005C0015" w:rsidTr="00B05B43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5C0015" w:rsidRDefault="00B05B43">
            <w:pPr>
              <w:jc w:val="right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«Реформирование и модернизация </w:t>
            </w:r>
            <w:proofErr w:type="gram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жилищно-коммунального</w:t>
            </w:r>
            <w:proofErr w:type="gramEnd"/>
          </w:p>
        </w:tc>
      </w:tr>
    </w:tbl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хозяйства  и повышение энергетической  эффективности»  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          </w:t>
      </w:r>
    </w:p>
    <w:p w:rsidR="00663E3B" w:rsidRPr="005C0015" w:rsidRDefault="00B05B43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>Распределение планируемых расходов за счет средств муниципального бюджета</w:t>
      </w:r>
    </w:p>
    <w:p w:rsidR="00663E3B" w:rsidRPr="005C0015" w:rsidRDefault="00B05B43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 xml:space="preserve"> по мероприятиям и подпрограммам муниципальной программы</w:t>
      </w:r>
    </w:p>
    <w:p w:rsidR="00663E3B" w:rsidRPr="005C0015" w:rsidRDefault="00663E3B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tbl>
      <w:tblPr>
        <w:tblW w:w="16221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1843"/>
        <w:gridCol w:w="567"/>
        <w:gridCol w:w="651"/>
        <w:gridCol w:w="916"/>
        <w:gridCol w:w="516"/>
        <w:gridCol w:w="1461"/>
        <w:gridCol w:w="1396"/>
        <w:gridCol w:w="1366"/>
        <w:gridCol w:w="1366"/>
        <w:gridCol w:w="1466"/>
      </w:tblGrid>
      <w:tr w:rsidR="006C05F5" w:rsidRPr="005C0015" w:rsidTr="0018419F">
        <w:trPr>
          <w:trHeight w:val="73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Наименование ГРБС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Расходы (руб.), годы</w:t>
            </w:r>
          </w:p>
        </w:tc>
      </w:tr>
      <w:tr w:rsidR="00BF4444" w:rsidRPr="005C0015" w:rsidTr="0018419F">
        <w:trPr>
          <w:trHeight w:val="738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Итого на период 2014-2017</w:t>
            </w:r>
          </w:p>
        </w:tc>
      </w:tr>
      <w:tr w:rsidR="00BF4444" w:rsidRPr="005C0015" w:rsidTr="0018419F">
        <w:trPr>
          <w:trHeight w:val="738"/>
        </w:trPr>
        <w:tc>
          <w:tcPr>
            <w:tcW w:w="84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Муниципальная программа</w:t>
            </w:r>
          </w:p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36 721 038,45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E77EC1" w:rsidRDefault="0064748C" w:rsidP="0064748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43</w:t>
            </w:r>
            <w:r w:rsidR="00E77EC1"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E77EC1"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07 238,07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9F6669" w:rsidRDefault="006C0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24 031 453,19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9F6669" w:rsidRDefault="006C0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23 781 453,19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E77EC1" w:rsidRDefault="00E77EC1" w:rsidP="00260D0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  <w:r w:rsidR="00260D0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260D0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</w:t>
            </w:r>
            <w:r w:rsidR="009D4721"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182,9</w:t>
            </w:r>
            <w:r w:rsidR="007B33EC"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234D36" w:rsidRPr="005C0015" w:rsidTr="00234D36">
        <w:trPr>
          <w:trHeight w:val="467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 w:rsidP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BF4444" w:rsidRPr="005C0015" w:rsidTr="00F93A75">
        <w:trPr>
          <w:trHeight w:val="268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  <w:r w:rsidR="00F93A75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, в </w:t>
            </w:r>
            <w:proofErr w:type="spellStart"/>
            <w:r w:rsidR="00F93A75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т.ч</w:t>
            </w:r>
            <w:proofErr w:type="spellEnd"/>
            <w:r w:rsidR="00F93A75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.: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ОУМИ</w:t>
            </w: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Отдел образования Администрации города Бородино</w:t>
            </w: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внебюджетные </w:t>
            </w: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средства</w:t>
            </w:r>
          </w:p>
          <w:p w:rsidR="00A81B09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 w:rsidP="00A81B09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FD68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012</w:t>
            </w:r>
          </w:p>
          <w:p w:rsidR="00FD6836" w:rsidRPr="005C0015" w:rsidRDefault="00FD68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D6836" w:rsidRPr="005C0015" w:rsidRDefault="00FD68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117</w:t>
            </w:r>
          </w:p>
          <w:p w:rsidR="00126CC3" w:rsidRPr="005C0015" w:rsidRDefault="00126CC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126CC3" w:rsidRPr="005C0015" w:rsidRDefault="00126CC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079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20 818 663,45</w:t>
            </w:r>
          </w:p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14 008 163,45</w:t>
            </w:r>
          </w:p>
          <w:p w:rsidR="00BF4444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6 810 500,00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D483C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4 968 375,00</w:t>
            </w: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BF4444" w:rsidRPr="005C0015" w:rsidRDefault="00BF444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4 760 000,00</w:t>
            </w:r>
          </w:p>
          <w:p w:rsidR="00A81B09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 w:rsidP="00A81B09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6 174 000,00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7EC1" w:rsidRPr="009D47BF" w:rsidRDefault="00A814A2" w:rsidP="00E77EC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2</w:t>
            </w:r>
            <w:r w:rsidR="006474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E77EC1" w:rsidRPr="009D47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6474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E77EC1" w:rsidRPr="009D47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80 878,43</w:t>
            </w:r>
          </w:p>
          <w:p w:rsidR="00F93A75" w:rsidRPr="009F6669" w:rsidRDefault="00F93A75" w:rsidP="00E77EC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6E6D08" w:rsidP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18 380 878,43</w:t>
            </w:r>
          </w:p>
          <w:p w:rsidR="00F93A75" w:rsidRPr="00E77EC1" w:rsidRDefault="0064748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A814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A814A2" w:rsidRPr="006474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</w:t>
            </w:r>
            <w:r w:rsidR="00A814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000</w:t>
            </w:r>
            <w:r w:rsid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64748C" w:rsidRDefault="00E77E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2 411 443,12</w:t>
            </w: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A81B09" w:rsidP="00A81B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17 979 453,19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 w:rsidP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17 979 453,19</w:t>
            </w:r>
          </w:p>
          <w:p w:rsidR="00BF4444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292 000,00</w:t>
            </w: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17 979 453,19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F4444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17 979 453,19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292 000,00</w:t>
            </w: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444" w:rsidRPr="00A814A2" w:rsidRDefault="0064748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81</w:t>
            </w:r>
            <w:r w:rsidR="00F93A75" w:rsidRPr="00A814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9D4721" w:rsidRPr="00A814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58 448,2</w:t>
            </w:r>
            <w:r w:rsidR="00F93A75" w:rsidRPr="00A814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9D4721" w:rsidP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68 347 948,2</w:t>
            </w:r>
            <w:r w:rsidR="00F93A75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  <w:p w:rsidR="00F93A75" w:rsidRPr="00E77EC1" w:rsidRDefault="0064748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  <w:r w:rsidR="001974FB"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="00E77EC1"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  <w:r w:rsidR="00F93A75"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500,00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64748C" w:rsidRDefault="009D47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3474BF" w:rsidRPr="006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963</w:t>
            </w:r>
            <w:r w:rsidR="00A92E4E" w:rsidRPr="006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818,12</w:t>
            </w: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27D68" w:rsidRPr="009F6669" w:rsidRDefault="00E27D68" w:rsidP="00E27D6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21 790 000,00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E27D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15 912 213,52</w:t>
            </w:r>
          </w:p>
        </w:tc>
      </w:tr>
      <w:tr w:rsidR="007F0D23" w:rsidRPr="009F6669" w:rsidTr="0018419F">
        <w:trPr>
          <w:trHeight w:val="9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1.« 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  <w:r w:rsidR="00436203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234D36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234D36" w:rsidRPr="009F6669" w:rsidRDefault="00234D36" w:rsidP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Администрация города Бородино,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.: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436203" w:rsidRPr="009F6669" w:rsidRDefault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ОУМИ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203344" w:rsidRPr="009F6669" w:rsidRDefault="00203344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203344" w:rsidRPr="009F6669" w:rsidRDefault="00203344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36203" w:rsidRPr="009F6669" w:rsidRDefault="0043620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18 401 912,13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AB408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13 725 537,13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7 225 537,13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6 500 000,00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BF45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C30B7" w:rsidRPr="007C30B7" w:rsidRDefault="007C30B7" w:rsidP="007C30B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6474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6474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59 000,00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C30B7" w:rsidRPr="007C30B7" w:rsidRDefault="002906FB" w:rsidP="007C30B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17</w:t>
            </w:r>
            <w:r w:rsidR="007C30B7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7C30B7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59 000,00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7C30B7" w:rsidRDefault="006E1DB6" w:rsidP="0020334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11 059</w:t>
            </w:r>
            <w:r w:rsidR="00203344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000,00</w:t>
            </w:r>
          </w:p>
          <w:p w:rsidR="008C4966" w:rsidRPr="0092695F" w:rsidRDefault="002906FB" w:rsidP="008C496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92695F" w:rsidRP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92695F" w:rsidRP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00 000</w:t>
            </w:r>
            <w:r w:rsidR="007C30B7" w:rsidRP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,0</w:t>
            </w:r>
            <w:r w:rsidR="0092695F" w:rsidRP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7C30B7" w:rsidRDefault="003474B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6474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="00407BCA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6474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7C30B7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94</w:t>
            </w:r>
            <w:r w:rsidR="00407BCA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912,13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7C30B7" w:rsidRDefault="002906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52</w:t>
            </w:r>
            <w:r w:rsidR="003474BF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6474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="003474BF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  <w:r w:rsidR="00AB4083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537,13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C303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407BCA" w:rsidP="00C303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40 418</w:t>
            </w:r>
            <w:r w:rsidR="00203344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537,13</w:t>
            </w:r>
          </w:p>
          <w:p w:rsidR="00203344" w:rsidRPr="007C30B7" w:rsidRDefault="002906FB" w:rsidP="00C3037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  <w:r w:rsidR="00203344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407BCA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</w:t>
            </w:r>
            <w:r w:rsidR="00203344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000,00</w:t>
            </w:r>
          </w:p>
          <w:p w:rsidR="00203344" w:rsidRPr="009F6669" w:rsidRDefault="00203344" w:rsidP="00C303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203344" w:rsidP="00C303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7F0D23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32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7F0D23" w:rsidRPr="009F6669" w:rsidRDefault="007F0D2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-модернизация, реконструкция, капитальный и текущий ремонты объектов коммунальной инфраструктуры </w:t>
            </w:r>
          </w:p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  <w:r w:rsidR="00C40A3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в </w:t>
            </w:r>
            <w:proofErr w:type="spellStart"/>
            <w:r w:rsidR="00C40A3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="00C40A3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ОУМИ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25BF5" w:rsidRPr="009F6669" w:rsidRDefault="00E25B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BF5" w:rsidRPr="009F6669" w:rsidRDefault="00E25B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E25BF5" w:rsidRPr="009F6669" w:rsidRDefault="00E25B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BF5" w:rsidRPr="009F6669" w:rsidRDefault="00E25B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4D0638" w:rsidRPr="009F6669" w:rsidRDefault="004D0638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C40A3B" w:rsidRPr="009F6669" w:rsidRDefault="00C40A3B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D0638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D0638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D0638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13 281 955,77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6 781 955,77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6 500 000,0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9D47BF" w:rsidRDefault="00DC56CD" w:rsidP="00C40A3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59</w:t>
            </w:r>
            <w:r w:rsidR="00C40A3B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000,0</w:t>
            </w:r>
            <w:r w:rsidR="00E25BF5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</w:t>
            </w:r>
            <w:r w:rsidR="00DC56CD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000,0</w:t>
            </w:r>
            <w:r w:rsidR="00E25BF5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D47BF" w:rsidRDefault="006F3ED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00 000</w:t>
            </w:r>
            <w:r w:rsid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,0</w:t>
            </w:r>
            <w:r w:rsid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638" w:rsidRPr="007C30B7" w:rsidRDefault="002906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52</w:t>
            </w:r>
            <w:r w:rsidR="007C30B7" w:rsidRPr="007C30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 474 </w:t>
            </w:r>
            <w:r w:rsidR="004D0638" w:rsidRPr="007C30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955,77</w:t>
            </w: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407BC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39 974</w:t>
            </w:r>
            <w:r w:rsidR="007F0D23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955,77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D47BF" w:rsidRDefault="002906FB" w:rsidP="00C40A3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  <w:r w:rsidR="00E71B00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E71B00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00 000,0</w:t>
            </w:r>
            <w:r w:rsidR="00643A17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2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B05B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1.1.капитальный ремонт участка 1-ой нитки канализационного коллектора от старого парка до колодца гасителя по ул.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Ленина (протяженностью 690 м);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1 868 217,37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1 868 217,37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11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B05B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1.2.Капитальный ремонт иловой площадки с заменой дренажной системы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1 182 289,16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1 182 289,16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1.3. капитальный ремонт тепловой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оветская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ул.Маяковского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ул.Гоголя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четная сторона)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1 924 400,00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1 924 400,00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5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1.4.изготовление ПСД на строительство  магистральной т/сети от котельной № 1 до ЦТП 2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1D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431D6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7 000 000,00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7 000 000,00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5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1.5.реконструкция станции фильтров 1-ой очереди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1.6. капитальный ремонт тепловой сети от Котельной № 2до бойлерной (от ЦТП-5 до м-он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Стахановского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 9)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4 010 357,00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4 010 357,00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1.7. капитальный ремонт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водобака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600 м3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1.8.капитальный ремонт здания биофильтров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1.9. капитальный ремонт водопроводной сети «Водопровод м-он Западный» (от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водобака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 ул.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Магистральная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1 325 742,00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1 325 742,00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1.10..Капитальный ремонт (замена оборудования)  на насосной станции "Рыбная" и водозаборных скважинах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1.11.капитальный ремонт водопроводной сети по ул.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Бородинская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982 793,00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982 793,00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1.12.капитальный ремонт канализационной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ольшевистская</w:t>
            </w:r>
            <w:proofErr w:type="spellEnd"/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1 267 000,00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1 267 000,00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1.13. капитальный ремонт т/сети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оветская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(Маяковского-Горького) нечетная сторона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1.14. капитальный ремонт водопроводной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енина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 6-ого участка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1.15.капитальный ремонт теплообменных аппаратов марки ТОА № 1,2 марки SWEEP типа GX-51 Р-99 в здании ЦТП-5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DB2757" w:rsidRDefault="00DB275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1 125 452,55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32EA" w:rsidRPr="00DB2757" w:rsidRDefault="00DB2757" w:rsidP="007732E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27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1 125 452,55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1.16. капитальный ремонт теплообменных аппаратов марки РО 5-30,5-2К-01  в здании ЦТП-5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441 672,00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441 672,00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1.17.строительство т/сети  на ГРП (ликвидация котельной малой мощности) Разработка ПСД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1D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431D6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1 500 000,00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1 500 000,00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12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1.18.Приобретение комбинированной машины КО-560 с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илососным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каналопромывочным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оборудованием, в рамках модернизации коммунального хозяйства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ОУМИ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1.19.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ремонт канализационного коллектора от КНС-1 до лыжного стадиона (2 этап)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ремонт трех теплообменников в котельной  № 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капитальный ремонт трех теплообменников в котельной   №1(дополнительные работы)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 ремонт  теплообменников № 1, № 2 на ЦТП № 6</w:t>
            </w: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ремонт котельной канализационных очистных сооружений</w:t>
            </w: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33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-капитальный ремонт водопроводной сети от ж/д №37 по ул. </w:t>
            </w:r>
            <w:proofErr w:type="gramStart"/>
            <w:r w:rsidRPr="007C33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Магистральная</w:t>
            </w:r>
            <w:proofErr w:type="gramEnd"/>
            <w:r w:rsidRPr="007C33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до ж/д №29 по ул. </w:t>
            </w:r>
            <w:proofErr w:type="spellStart"/>
            <w:r w:rsidRPr="007C33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Пожарникова</w:t>
            </w:r>
            <w:proofErr w:type="spellEnd"/>
            <w:r w:rsidRPr="007C33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в 1 квартале </w:t>
            </w:r>
            <w:proofErr w:type="spellStart"/>
            <w:r w:rsidRPr="007C33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мкрн</w:t>
            </w:r>
            <w:proofErr w:type="spellEnd"/>
            <w:r w:rsidRPr="007C33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Западный</w:t>
            </w: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P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водобака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№1 на водозаборных сооружениях в п. Урал</w:t>
            </w: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Pr="009F6669" w:rsidRDefault="00DB2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DB2757" w:rsidRDefault="00DB2757" w:rsidP="00DB27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C33DE" w:rsidRDefault="007C33DE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Pr="009F6669" w:rsidRDefault="007C33DE" w:rsidP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Default="009269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 w:rsidP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</w:t>
            </w:r>
            <w:r w:rsidR="009269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5C0277" w:rsidRPr="009F6669" w:rsidRDefault="005C0277" w:rsidP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Default="0092695F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0218</w:t>
            </w:r>
            <w:r w:rsidR="009269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F6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  <w:p w:rsidR="005C0277" w:rsidRDefault="00CB0B50" w:rsidP="009D47B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2695F" w:rsidRDefault="0092695F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Default="009269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741 722,00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6 500 000,00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31 274,30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3 127 426,00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26 847,49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2 684 710,00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204 922,74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  687 864,00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478 677,47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Default="0092695F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2392" w:rsidRPr="002906FB" w:rsidRDefault="002906FB" w:rsidP="007823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110</w:t>
            </w:r>
            <w:r w:rsidR="00782392"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367,32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D47BF" w:rsidRDefault="002906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00 000,00</w:t>
            </w:r>
          </w:p>
          <w:p w:rsidR="009D47BF" w:rsidRDefault="009D47BF" w:rsidP="009D47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9D47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47BF" w:rsidRPr="009F6669" w:rsidRDefault="009D47BF" w:rsidP="009D47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96315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77 367,32</w:t>
            </w: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Default="0092695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69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2 700 000,00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13 000,00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1 300 000,00</w:t>
            </w: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20 000,00</w:t>
            </w: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Pr="0092695F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2 000 000,00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Default="0092695F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Default="0092695F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2906FB" w:rsidRDefault="007823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2906FB"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52</w:t>
            </w:r>
            <w:r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E148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089</w:t>
            </w:r>
            <w:r w:rsidR="007F0D23"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D47BF" w:rsidRDefault="002906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  <w:r w:rsidR="00782392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7F0D23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31 274,30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3 127 426,00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26 847,49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2 684 710,00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204 922,74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  687 864,00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478 677,47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77 367,32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Default="0092695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69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2 700 000,00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13 000,00</w:t>
            </w:r>
          </w:p>
          <w:p w:rsidR="007C33DE" w:rsidRDefault="007C33DE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1 300 000,00</w:t>
            </w: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20 000,00</w:t>
            </w: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Pr="0092695F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2 000 000,00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1.20. Капитальный  ремонт тепловой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ктябрьская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(от  жилого дома № 82 до № 84).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522 131,48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522 131,48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1.21. Капитальный  ремонт канализационной сети по ул.</w:t>
            </w:r>
            <w:r w:rsidR="00983E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Октябрьская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(от  жилого дома № 51 до ул.</w:t>
            </w:r>
            <w:r w:rsidR="00983E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Горького)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543 195,76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543 195,76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1.22.капитальный ремонт котла КЕВ 25/14 № 8 Котельной № 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1 775 661,00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1 775 661,00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1.23.капитальный ремонт бака-аккумулятора № 2 Котельной « 2 (Устройство изоляции)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1.24.капитальный ремонт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песковой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площадки с заменой дренажной системы  городских очистных сооружений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769 788,00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769 788,00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1.25. Капитальный  ремонт котла № 3 на Котельной № 2 (замена воздухоподогревателя)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9 857 558,00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9 857 558,00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1.26.Капитальный ремонт сетевого насоса 1 Д-1250-63 (с заменой фундамента) на ЦТП - 5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1 209 442,00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1 209 442,00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93067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 w:rsidP="002D70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1.27.Капитальный ремонт канализационной сети в районе </w:t>
            </w:r>
            <w:r w:rsidR="009C4BF2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жилого дома по адресу ул. </w:t>
            </w:r>
            <w:proofErr w:type="gramStart"/>
            <w:r w:rsidR="002D70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Советская</w:t>
            </w:r>
            <w:proofErr w:type="gramEnd"/>
            <w:r w:rsidR="009C4BF2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42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3067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56A8" w:rsidRPr="009F6669" w:rsidRDefault="005556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56A8" w:rsidRPr="009F6669" w:rsidRDefault="005556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56A8" w:rsidRPr="009F6669" w:rsidRDefault="005556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38 489,13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38 489,13</w:t>
            </w:r>
          </w:p>
          <w:p w:rsidR="005C479B" w:rsidRPr="009F6669" w:rsidRDefault="005C479B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 w:rsidP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C479B" w:rsidRPr="009F6669" w:rsidRDefault="005C479B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 w:rsidP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C479B" w:rsidRPr="009F6669" w:rsidRDefault="005C479B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Исполнение судебных решений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0219299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831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443 581,36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443 581,36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Приобретение резервных источников электроснабжения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33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 w:rsidP="00327B2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Администрация </w:t>
            </w: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573979" w:rsidRPr="009F6669" w:rsidRDefault="00573979" w:rsidP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079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0229202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10 934 000,0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B3513" w:rsidP="00A41D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1E745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760 000,00</w:t>
            </w:r>
          </w:p>
          <w:p w:rsidR="001E745F" w:rsidRPr="009F6669" w:rsidRDefault="001E745F" w:rsidP="00A41D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 w:rsidP="00A41D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6 174 000,00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16 414 916,52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38 618 916,52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21 790 000,00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15 912 213,52</w:t>
            </w:r>
          </w:p>
        </w:tc>
      </w:tr>
      <w:tr w:rsidR="007F0D23" w:rsidRPr="009F6669" w:rsidTr="0018419F">
        <w:trPr>
          <w:trHeight w:val="16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 к подпрограмме.</w:t>
            </w:r>
          </w:p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D23" w:rsidRPr="009F6669" w:rsidTr="0018419F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 Информирование потребителей о способах экономии энергоресурсов.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3. Заключение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энергосервисных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контрактов в бюджетном секторе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края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5.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6.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061B76">
        <w:trPr>
          <w:trHeight w:val="2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 w:rsidP="004F21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7. </w:t>
            </w:r>
          </w:p>
          <w:p w:rsidR="00C721DE" w:rsidRPr="009F6669" w:rsidRDefault="00C721DE" w:rsidP="00C721D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Установка приборов учета тепловой энергии и горячей воды в учреждениях 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МКДОУ «Родничок», МКДОУ «Уголек», МКДОУ «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Дюймовочка</w:t>
            </w:r>
            <w:proofErr w:type="spellEnd"/>
            <w:r w:rsidR="004F21B2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4F21B2" w:rsidRPr="009F6669" w:rsidRDefault="004F21B2" w:rsidP="004F21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местный бюджет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C721DE" w:rsidRPr="009F6669" w:rsidRDefault="00C721DE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079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0701</w:t>
            </w: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0229202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916 703,00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916 703,00</w:t>
            </w:r>
          </w:p>
        </w:tc>
      </w:tr>
      <w:tr w:rsidR="004F21B2" w:rsidRPr="009F6669" w:rsidTr="0018419F">
        <w:trPr>
          <w:trHeight w:val="13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2 к подпрограмме.</w:t>
            </w:r>
          </w:p>
          <w:p w:rsidR="004F21B2" w:rsidRPr="009F6669" w:rsidRDefault="004F21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4 760 000,00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5 760 000,00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21 790 000,00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 Утепление и герметизация межпанельных стыков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2 000 000,00</w:t>
            </w:r>
          </w:p>
        </w:tc>
      </w:tr>
      <w:tr w:rsidR="004F21B2" w:rsidRPr="009F6669" w:rsidTr="0018419F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 Установка металлических входных дверей в подъезды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1 800 000,00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3. Установка окон ПВХ в подъездах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240 000,00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 Утепление трубопроводов отопления в подвальных помещениях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400 000,00</w:t>
            </w:r>
          </w:p>
        </w:tc>
      </w:tr>
      <w:tr w:rsidR="004F21B2" w:rsidRPr="009F6669" w:rsidTr="0018419F">
        <w:trPr>
          <w:trHeight w:val="3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5.Установка коллективных (общедомовых) и индивидуальных  приборов учета потребления ресурсов.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3 000 000,00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12 000 000,0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6.Субсидия 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7.Субсидия на возмещение части  затрат 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оборудования многоквартирных домов на уплату процентов по кредитам, полученным в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российскоих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кредитных организациях на цели реализации мероприятий по установке общедомовых приборов учета в многоквартирных домах</w:t>
            </w:r>
            <w:proofErr w:type="gram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Всего: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</w:tr>
      <w:tr w:rsidR="004F21B2" w:rsidRPr="009F6669" w:rsidTr="0018419F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8.Установка фотоэлементов в подъездах  многоквартирных домов и на наружном освещении.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2 350 000,00</w:t>
            </w:r>
          </w:p>
        </w:tc>
      </w:tr>
      <w:tr w:rsidR="004F21B2" w:rsidRPr="009F6669" w:rsidTr="0018419F">
        <w:trPr>
          <w:trHeight w:val="3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9.Разработка энергетических паспортов на здание.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3 000 000,00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Мероприятие10.Информирование  потребителей о способах экономии энергоресурсов.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3 к подпрограмме.</w:t>
            </w:r>
          </w:p>
          <w:p w:rsidR="004F21B2" w:rsidRPr="009F6669" w:rsidRDefault="004F21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6 174 000,00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15 912 213,52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1.Установка частотно-регулируемого привода на электродвигатели тягодутьевых машин котлов 1-ой очереди котельной №1 «Строительная компания».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551000,00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551000,00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2.Установка частотно-регулируемого привода на электродвигатели тягодутьевых машин котлов 3-ей очереди котельной № 1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513000,00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3.Установка ЧРП на электродвигатели циркуляционных насосов № 1,2,3 котельной № 1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475000,00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475000,00</w:t>
            </w:r>
          </w:p>
        </w:tc>
      </w:tr>
      <w:tr w:rsidR="004F21B2" w:rsidRPr="009F6669" w:rsidTr="0018419F">
        <w:trPr>
          <w:trHeight w:val="1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4.Установка ЧРП на электродвигатели питательных насосов № 3,4 котельной № 1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270000,00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270000,00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5.Установка ЧРП на электродвигатели сетевых насосов № 3,4 котельной 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2 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615000,00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615000,00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6.Установка ЧРП на электродвигатели сетевых насосов ЦТП № 6 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149000,00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149000,00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7.Установка ЧРП на электродвигатели тягодутьевых машин котлов № 1,2,3,4 котельной № 2 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1101000,00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1 101 000,00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8.Установка приборов учета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2500000,00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2 500 000,00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9.Анализ предоставления качества услуг электро-, тепло- и водоснабжения.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18419F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10.Проведение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энергоэффективные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18419F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сфере теплоснабжения: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11. Приобретение и установка частотных преобразователей серии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DELTAelectronicsVFD-CP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сетевые насосы № 1,2,3,4 котельная № 2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3 694 362,22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3 694 362,22</w:t>
            </w:r>
          </w:p>
        </w:tc>
      </w:tr>
      <w:tr w:rsidR="004F21B2" w:rsidRPr="009F6669" w:rsidTr="0018419F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сфере водоснабжения: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12.Приобретение и установка частотного преобразователя серии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DELTAelectronicsVFD-CP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насосной станции II подъема, с одновременным приобретением и установкой насосного агрегата с низковольтным электродвигателем.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 w:rsidP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6 043 851,30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281C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281C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6 043 851,30</w:t>
            </w:r>
          </w:p>
        </w:tc>
      </w:tr>
      <w:tr w:rsidR="004F21B2" w:rsidRPr="009F6669" w:rsidTr="00B75534">
        <w:trPr>
          <w:trHeight w:val="6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3. «Обеспечение реализации муниципальных программ и прочие мероприятия»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Содержание аппарата муниципального казенного учреждения «Служба единого заказчика».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4F21B2" w:rsidRPr="009F6669" w:rsidRDefault="004F21B2" w:rsidP="00234D3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города Бородино 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012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234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5 546 417,32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7823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6 075 669,4</w:t>
            </w:r>
            <w:r w:rsidR="004F21B2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234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5 849 053,19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5 849 053,19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782392" w:rsidP="00D83E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23 320 193,1</w:t>
            </w:r>
            <w:r w:rsidR="004F21B2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4F21B2" w:rsidRPr="009F6669" w:rsidTr="00B75534">
        <w:trPr>
          <w:trHeight w:val="21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1B2" w:rsidRPr="009F6669" w:rsidTr="00B75534">
        <w:trPr>
          <w:trHeight w:val="21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4 913 406,50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5 416 271,93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5 281 787,19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5 281 787,19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20 893 252,81</w:t>
            </w:r>
          </w:p>
        </w:tc>
      </w:tr>
      <w:tr w:rsidR="004F21B2" w:rsidRPr="009F6669" w:rsidTr="00B75534">
        <w:trPr>
          <w:trHeight w:val="21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21B2" w:rsidRPr="009F6669" w:rsidTr="00B75534">
        <w:trPr>
          <w:trHeight w:val="2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79 905,43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7823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  <w:r w:rsidR="00057393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131,5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7823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132 036,93</w:t>
            </w:r>
          </w:p>
        </w:tc>
      </w:tr>
      <w:tr w:rsidR="004F21B2" w:rsidRPr="009F6669" w:rsidTr="00B75534">
        <w:trPr>
          <w:trHeight w:val="20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489 674,39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B755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544 557,00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504 666,00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504 666,00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 w:rsidP="00FA3FB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2 043 563,39</w:t>
            </w:r>
          </w:p>
        </w:tc>
      </w:tr>
      <w:tr w:rsidR="004F21B2" w:rsidRPr="009F6669" w:rsidTr="00B75534">
        <w:trPr>
          <w:trHeight w:val="20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63 431,00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B75534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2 709,00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62 600,00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62 600,00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191 340,00</w:t>
            </w:r>
          </w:p>
        </w:tc>
      </w:tr>
      <w:tr w:rsidR="004F21B2" w:rsidRPr="009F6669" w:rsidTr="00B75534">
        <w:trPr>
          <w:trHeight w:val="20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B755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B755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B755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B75534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60 000,00</w:t>
            </w:r>
          </w:p>
        </w:tc>
      </w:tr>
      <w:tr w:rsidR="004F21B2" w:rsidRPr="009F6669" w:rsidTr="0018419F">
        <w:trPr>
          <w:trHeight w:val="156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0299204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172 809,00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172 809,00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345 618,00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0299205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4 253 600,00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ОУМИ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0299601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F645B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292 000,00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2 411 443,12</w:t>
            </w: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292 000,00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292 000,00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3 287 443,12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18419F">
        <w:trPr>
          <w:trHeight w:val="29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Разработка схем водоснабжения и водоотведения 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0297422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C5CFD" w:rsidRPr="009F6669" w:rsidTr="009A3EC0">
        <w:trPr>
          <w:trHeight w:val="22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CFD" w:rsidRPr="009F6669" w:rsidRDefault="00EC5CF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A15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5</w:t>
            </w:r>
            <w:r w:rsidR="00EC5CFD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Подвоз воды населению</w:t>
            </w:r>
            <w:r w:rsidR="005C0277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случае временного прекращения или ограничения водоснабжения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C5CFD" w:rsidRPr="009F6669" w:rsidRDefault="00EC5CFD" w:rsidP="00C6293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0299207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10 000,00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10 000,00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3E3B" w:rsidRPr="009F6669" w:rsidRDefault="00663E3B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63E3B" w:rsidRPr="009F6669" w:rsidRDefault="00663E3B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63E3B" w:rsidRPr="009F6669" w:rsidRDefault="00663E3B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5A21F7" w:rsidRDefault="005A21F7" w:rsidP="00F601F5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F601F5" w:rsidRDefault="00F601F5" w:rsidP="00F601F5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 xml:space="preserve">Приложение </w:t>
      </w:r>
      <w:r w:rsidR="00F601F5">
        <w:rPr>
          <w:rFonts w:ascii="Times New Roman" w:eastAsia="Times New Roman" w:hAnsi="Times New Roman" w:cs="Times New Roman"/>
          <w:color w:val="262626" w:themeColor="text1" w:themeTint="D9"/>
          <w:sz w:val="18"/>
        </w:rPr>
        <w:t>3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E80E6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05.08.2015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№</w:t>
      </w:r>
      <w:r w:rsidR="00E80E6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691</w:t>
      </w:r>
    </w:p>
    <w:p w:rsidR="0018419F" w:rsidRPr="005C0015" w:rsidRDefault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8419F" w:rsidRPr="005C0015" w:rsidRDefault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>Приложение № 5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 к Паспорту муниципальной  программы  города Бородино 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«Реформирование и модернизация жилищно-коммунального хозяйства 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и повышение энергетической эффективности» 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8419F" w:rsidRPr="005C0015" w:rsidRDefault="0018419F" w:rsidP="0018419F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Ресурсное обеспечение и прогнозная оценка расходов на реализацию целей</w:t>
      </w:r>
    </w:p>
    <w:p w:rsidR="0018419F" w:rsidRPr="005C0015" w:rsidRDefault="0018419F" w:rsidP="0018419F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 xml:space="preserve"> муниципальной программы с учетом источников финансирования, </w:t>
      </w:r>
    </w:p>
    <w:p w:rsidR="0018419F" w:rsidRPr="005C0015" w:rsidRDefault="0018419F" w:rsidP="0018419F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в том числе по уровням бюджетной системы</w:t>
      </w:r>
    </w:p>
    <w:p w:rsidR="0018419F" w:rsidRPr="005C0015" w:rsidRDefault="0018419F" w:rsidP="0018419F">
      <w:pPr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tbl>
      <w:tblPr>
        <w:tblW w:w="1527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980"/>
        <w:gridCol w:w="2552"/>
        <w:gridCol w:w="1580"/>
        <w:gridCol w:w="1581"/>
        <w:gridCol w:w="1516"/>
        <w:gridCol w:w="1646"/>
        <w:gridCol w:w="1709"/>
      </w:tblGrid>
      <w:tr w:rsidR="0018419F" w:rsidRPr="005C0015" w:rsidTr="0018419F">
        <w:trPr>
          <w:trHeight w:val="60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Статус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Ответственный исполнитель, соисполнители</w:t>
            </w:r>
          </w:p>
        </w:tc>
        <w:tc>
          <w:tcPr>
            <w:tcW w:w="803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Оценка расходов</w:t>
            </w: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br/>
              <w:t>(руб.), годы</w:t>
            </w:r>
          </w:p>
        </w:tc>
      </w:tr>
      <w:tr w:rsidR="0018419F" w:rsidRPr="009F6669" w:rsidTr="007D58F6">
        <w:trPr>
          <w:trHeight w:val="78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Итого </w:t>
            </w: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 период</w:t>
            </w: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</w:p>
        </w:tc>
      </w:tr>
      <w:tr w:rsidR="0018419F" w:rsidRPr="009F6669" w:rsidTr="007D58F6">
        <w:trPr>
          <w:trHeight w:val="236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Муниципальная программа</w:t>
            </w: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36 721 038,45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A15F3" w:rsidRDefault="000B1177" w:rsidP="008B6F26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D5BE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43 207 238,07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24 031 453,19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23 781 453,19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A15F3" w:rsidRDefault="000B1177" w:rsidP="008B6F26">
            <w:pPr>
              <w:rPr>
                <w:color w:val="FF0000"/>
              </w:rPr>
            </w:pPr>
            <w:r w:rsidRPr="004D5BE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127 741 182,90</w:t>
            </w:r>
          </w:p>
        </w:tc>
      </w:tr>
      <w:tr w:rsidR="0018419F" w:rsidRPr="009F6669" w:rsidTr="007D58F6">
        <w:trPr>
          <w:trHeight w:val="14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27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74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6 810 500,00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08706E" w:rsidRDefault="000B1177" w:rsidP="000B1177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</w:t>
            </w:r>
            <w:r w:rsidR="008B6F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</w:t>
            </w:r>
            <w:r w:rsidR="008B6F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00 000</w:t>
            </w:r>
            <w:r w:rsidR="0008706E" w:rsidRPr="000870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,</w:t>
            </w:r>
            <w:r w:rsidR="008B6F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</w:t>
            </w:r>
            <w:r w:rsidR="0008706E" w:rsidRPr="000870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08706E" w:rsidRDefault="000B1177" w:rsidP="0018419F">
            <w:pPr>
              <w:rPr>
                <w:color w:val="FF0000"/>
              </w:rPr>
            </w:pPr>
            <w:r w:rsidRPr="004D5BE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12 810 500,00</w:t>
            </w:r>
          </w:p>
        </w:tc>
      </w:tr>
      <w:tr w:rsidR="0018419F" w:rsidRPr="009F6669" w:rsidTr="007D58F6">
        <w:trPr>
          <w:trHeight w:val="279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4 760 000,00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5 760 000,00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21 790 000,00 </w:t>
            </w:r>
          </w:p>
        </w:tc>
      </w:tr>
      <w:tr w:rsidR="0018419F" w:rsidRPr="009F6669" w:rsidTr="007D58F6">
        <w:trPr>
          <w:trHeight w:val="55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18 976 538,45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A15F3" w:rsidRDefault="005A702E" w:rsidP="008C7D1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A15F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21</w:t>
            </w:r>
            <w:r w:rsidR="00EA15F3" w:rsidRPr="00EA15F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 709 </w:t>
            </w:r>
            <w:r w:rsidRPr="00EA15F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024,55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18 271 453,19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18 271 453,19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A15F3" w:rsidRDefault="005A702E" w:rsidP="00E15C6D">
            <w:pPr>
              <w:rPr>
                <w:color w:val="FF0000"/>
              </w:rPr>
            </w:pPr>
            <w:r w:rsidRPr="00EA15F3">
              <w:rPr>
                <w:rFonts w:ascii="Times New Roman" w:eastAsia="Times New Roman" w:hAnsi="Times New Roman" w:cs="Times New Roman"/>
                <w:color w:val="FF0000"/>
                <w:sz w:val="16"/>
              </w:rPr>
              <w:t>77</w:t>
            </w:r>
            <w:r w:rsidR="00EA15F3" w:rsidRPr="00EA15F3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 228 </w:t>
            </w:r>
            <w:r w:rsidRPr="00EA15F3">
              <w:rPr>
                <w:rFonts w:ascii="Times New Roman" w:eastAsia="Times New Roman" w:hAnsi="Times New Roman" w:cs="Times New Roman"/>
                <w:color w:val="FF0000"/>
                <w:sz w:val="16"/>
              </w:rPr>
              <w:t>469,38</w:t>
            </w:r>
          </w:p>
        </w:tc>
      </w:tr>
      <w:tr w:rsidR="0018419F" w:rsidRPr="009F6669" w:rsidTr="007D58F6">
        <w:trPr>
          <w:trHeight w:val="29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6 174 000,00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9 738 213,52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15 912 213,52</w:t>
            </w:r>
          </w:p>
        </w:tc>
      </w:tr>
      <w:tr w:rsidR="0018419F" w:rsidRPr="009F6669" w:rsidTr="007D58F6">
        <w:trPr>
          <w:trHeight w:val="259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город Бородино»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Всего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18 401 912,13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08706E" w:rsidRDefault="000B1177" w:rsidP="00E50DDB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706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  <w:r w:rsidRPr="0008706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  <w:r w:rsidRPr="0008706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59 000,00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11 067 000,00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11 067 000,00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08706E" w:rsidRDefault="000B1177" w:rsidP="00E50DDB">
            <w:pPr>
              <w:rPr>
                <w:color w:val="FF0000"/>
              </w:rPr>
            </w:pPr>
            <w:r w:rsidRPr="0008706E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7</w:t>
            </w:r>
            <w:r w:rsidRPr="0008706E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594</w:t>
            </w:r>
            <w:r w:rsidRPr="0008706E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9</w:t>
            </w:r>
            <w:r w:rsidRPr="0008706E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12,13</w:t>
            </w:r>
          </w:p>
        </w:tc>
      </w:tr>
      <w:tr w:rsidR="0018419F" w:rsidRPr="009F6669" w:rsidTr="007D58F6">
        <w:trPr>
          <w:trHeight w:val="198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6 500 000,00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08706E" w:rsidRDefault="000B1177" w:rsidP="000B1177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</w:t>
            </w:r>
            <w:r w:rsidR="008B6F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</w:t>
            </w:r>
            <w:r w:rsidR="008B6F2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00 000</w:t>
            </w:r>
            <w:r w:rsidR="000870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,0</w:t>
            </w:r>
            <w:r w:rsidR="00E50DD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08706E" w:rsidRDefault="000B1177" w:rsidP="000B1177">
            <w:pPr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12</w:t>
            </w:r>
            <w:r w:rsidR="0008706E" w:rsidRPr="0008706E">
              <w:rPr>
                <w:rFonts w:ascii="Times New Roman" w:eastAsia="Times New Roman" w:hAnsi="Times New Roman" w:cs="Times New Roman"/>
                <w:color w:val="FF0000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5</w:t>
            </w:r>
            <w:r w:rsidR="005A702E" w:rsidRPr="0008706E">
              <w:rPr>
                <w:rFonts w:ascii="Times New Roman" w:eastAsia="Times New Roman" w:hAnsi="Times New Roman" w:cs="Times New Roman"/>
                <w:color w:val="FF0000"/>
                <w:sz w:val="16"/>
              </w:rPr>
              <w:t>00 000,00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45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бюджеты муниципальных  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lastRenderedPageBreak/>
              <w:t>11 901 912,13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5A702E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11 059 000,00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11 067 000,00</w:t>
            </w: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11 067 000,00</w:t>
            </w: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5A702E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45 094 912,13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73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</w:t>
            </w: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10 934 000,00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2A11C2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16 414 916,52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2A11C2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38 618 916,52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4 760 000,00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5 760 000,00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21 790 000,00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2E1DE5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916 703,00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2E1DE5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916 703,00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6 174 000,00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9 738 213,52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15 912 213,52</w:t>
            </w:r>
          </w:p>
        </w:tc>
      </w:tr>
      <w:tr w:rsidR="0018419F" w:rsidRPr="009F6669" w:rsidTr="007D58F6">
        <w:trPr>
          <w:trHeight w:val="179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3.«Обеспечение реализации муниципальных программ и прочие мероприятия»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5 546 417,32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EB5682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6 075 669,43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EB5682" w:rsidP="00CC3242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23 320 193,13</w:t>
            </w:r>
          </w:p>
        </w:tc>
      </w:tr>
      <w:tr w:rsidR="0018419F" w:rsidRPr="009F6669" w:rsidTr="007D58F6">
        <w:trPr>
          <w:trHeight w:val="25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5 546 417,32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EB5682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6 075 669,43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EB5682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23 320 193,13</w:t>
            </w:r>
          </w:p>
        </w:tc>
      </w:tr>
      <w:tr w:rsidR="0018419F" w:rsidRPr="009F6669" w:rsidTr="007D58F6">
        <w:trPr>
          <w:trHeight w:val="293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17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172 809,00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172 809,00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345 618,00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172 809,00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172 809,00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345 618,00</w:t>
            </w:r>
          </w:p>
        </w:tc>
      </w:tr>
      <w:tr w:rsidR="0018419F" w:rsidRPr="009F6669" w:rsidTr="007D58F6">
        <w:trPr>
          <w:trHeight w:val="24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18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4 253 600,00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285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4 253 600,00</w:t>
            </w:r>
          </w:p>
        </w:tc>
      </w:tr>
      <w:tr w:rsidR="0018419F" w:rsidRPr="009F6669" w:rsidTr="007D58F6">
        <w:trPr>
          <w:trHeight w:val="29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2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2 411 443,12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3 287 443,12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2 411 443,12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3 287 443,12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3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b/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310 500,00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310 500,00</w:t>
            </w:r>
          </w:p>
        </w:tc>
      </w:tr>
      <w:tr w:rsidR="0018419F" w:rsidRPr="009F6669" w:rsidTr="007D58F6">
        <w:trPr>
          <w:trHeight w:val="247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в том числе: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8419F" w:rsidRPr="009F6669" w:rsidTr="007D58F6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18419F" w:rsidRPr="009F6669" w:rsidTr="007D58F6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310 500,00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310 500,00</w:t>
            </w:r>
          </w:p>
        </w:tc>
      </w:tr>
      <w:tr w:rsidR="0018419F" w:rsidRPr="009F6669" w:rsidTr="007D58F6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18419F" w:rsidRPr="009F6669" w:rsidTr="007D58F6">
        <w:trPr>
          <w:trHeight w:val="38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18419F" w:rsidRPr="009F6669" w:rsidTr="007D58F6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юридические лица</w:t>
            </w: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7D58F6" w:rsidRPr="009F6669" w:rsidTr="007D58F6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D58F6" w:rsidRPr="009F6669" w:rsidTr="007D58F6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D58F6" w:rsidRPr="009F6669" w:rsidTr="007D58F6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D58F6" w:rsidRPr="009F6669" w:rsidTr="007D58F6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D58F6" w:rsidRPr="009F6669" w:rsidTr="007D58F6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CB24CA">
            <w:pPr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D58F6" w:rsidRPr="009F6669" w:rsidTr="00CB24CA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89E" w:rsidRPr="009F6669" w:rsidRDefault="004F389E" w:rsidP="00CB24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CB24CA" w:rsidRPr="009F6669" w:rsidTr="00CB24CA">
        <w:trPr>
          <w:trHeight w:val="303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08706E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CB24CA"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Подвоз воды населению в случае временного прекращения или ограничения водоснабжения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 xml:space="preserve">Всего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10 000,00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10 000,00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в том числе: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10 000,00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10 000,00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CB24C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юридические лица</w:t>
            </w:r>
          </w:p>
          <w:p w:rsidR="00CB24CA" w:rsidRPr="009F6669" w:rsidRDefault="00CB24CA" w:rsidP="00CB24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18419F" w:rsidRPr="005C0015" w:rsidRDefault="0018419F" w:rsidP="00BD191C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18"/>
        </w:rPr>
        <w:sectPr w:rsidR="0018419F" w:rsidRPr="005C0015" w:rsidSect="0018419F">
          <w:pgSz w:w="16838" w:h="11906" w:orient="landscape"/>
          <w:pgMar w:top="1418" w:right="536" w:bottom="851" w:left="1134" w:header="709" w:footer="709" w:gutter="0"/>
          <w:cols w:space="708"/>
          <w:docGrid w:linePitch="360"/>
        </w:sectPr>
      </w:pPr>
    </w:p>
    <w:p w:rsidR="0018419F" w:rsidRPr="005C0015" w:rsidRDefault="0018419F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 xml:space="preserve">Приложение </w:t>
      </w:r>
      <w:r w:rsidR="00F601F5">
        <w:rPr>
          <w:rFonts w:ascii="Times New Roman" w:eastAsia="Times New Roman" w:hAnsi="Times New Roman" w:cs="Times New Roman"/>
          <w:color w:val="262626" w:themeColor="text1" w:themeTint="D9"/>
          <w:sz w:val="18"/>
        </w:rPr>
        <w:t>4</w:t>
      </w:r>
    </w:p>
    <w:p w:rsidR="0018419F" w:rsidRPr="005C0015" w:rsidRDefault="0018419F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18419F" w:rsidRPr="005C0015" w:rsidRDefault="0018419F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18419F" w:rsidRPr="005C0015" w:rsidRDefault="0018419F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E80E6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05.08.2015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E80E60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691</w:t>
      </w:r>
      <w:bookmarkStart w:id="0" w:name="_GoBack"/>
      <w:bookmarkEnd w:id="0"/>
    </w:p>
    <w:p w:rsidR="00570798" w:rsidRPr="005C0015" w:rsidRDefault="00570798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2D458C" w:rsidRPr="007A30B0" w:rsidRDefault="002D458C" w:rsidP="00651191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Приложение № 2</w:t>
      </w:r>
    </w:p>
    <w:p w:rsidR="002D458C" w:rsidRPr="007A30B0" w:rsidRDefault="002D458C" w:rsidP="00651191">
      <w:pPr>
        <w:overflowPunct w:val="0"/>
        <w:autoSpaceDE w:val="0"/>
        <w:autoSpaceDN w:val="0"/>
        <w:adjustRightInd w:val="0"/>
        <w:ind w:right="-598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подпрограммы «Реконструкция, модернизация</w:t>
      </w:r>
    </w:p>
    <w:p w:rsidR="002D458C" w:rsidRPr="007A30B0" w:rsidRDefault="002D458C" w:rsidP="00651191">
      <w:pPr>
        <w:overflowPunct w:val="0"/>
        <w:autoSpaceDE w:val="0"/>
        <w:autoSpaceDN w:val="0"/>
        <w:adjustRightInd w:val="0"/>
        <w:ind w:right="-598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proofErr w:type="gramStart"/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(включая приобретение соответствующего</w:t>
      </w:r>
      <w:proofErr w:type="gramEnd"/>
    </w:p>
    <w:p w:rsidR="002D458C" w:rsidRPr="007A30B0" w:rsidRDefault="002D458C" w:rsidP="00651191">
      <w:pPr>
        <w:overflowPunct w:val="0"/>
        <w:autoSpaceDE w:val="0"/>
        <w:autoSpaceDN w:val="0"/>
        <w:adjustRightInd w:val="0"/>
        <w:ind w:right="-598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оборудования) и ремонты объектов </w:t>
      </w:r>
      <w:proofErr w:type="gramStart"/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коммунальной</w:t>
      </w:r>
      <w:proofErr w:type="gramEnd"/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</w:p>
    <w:p w:rsidR="002D458C" w:rsidRPr="007A30B0" w:rsidRDefault="002D458C" w:rsidP="00651191">
      <w:pPr>
        <w:overflowPunct w:val="0"/>
        <w:autoSpaceDE w:val="0"/>
        <w:autoSpaceDN w:val="0"/>
        <w:adjustRightInd w:val="0"/>
        <w:ind w:right="-598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инфраструктуры  муниципального образования</w:t>
      </w:r>
    </w:p>
    <w:p w:rsidR="002D458C" w:rsidRPr="007A30B0" w:rsidRDefault="002D458C" w:rsidP="00651191">
      <w:pPr>
        <w:overflowPunct w:val="0"/>
        <w:autoSpaceDE w:val="0"/>
        <w:autoSpaceDN w:val="0"/>
        <w:adjustRightInd w:val="0"/>
        <w:ind w:right="-598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город Бородино» </w:t>
      </w:r>
    </w:p>
    <w:p w:rsidR="002D458C" w:rsidRDefault="002D458C" w:rsidP="002D45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</w:p>
    <w:p w:rsidR="002D458C" w:rsidRPr="007A30B0" w:rsidRDefault="002D458C" w:rsidP="002D45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7A30B0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Перечень мероприятий подпрограммы </w:t>
      </w:r>
    </w:p>
    <w:p w:rsidR="002D458C" w:rsidRPr="007A30B0" w:rsidRDefault="002D458C" w:rsidP="002D45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7A30B0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</w:t>
      </w:r>
    </w:p>
    <w:p w:rsidR="002D458C" w:rsidRPr="007A30B0" w:rsidRDefault="002D458C" w:rsidP="002D45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7A30B0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коммунальной инфраструктуры  муниципального образования </w:t>
      </w:r>
    </w:p>
    <w:p w:rsidR="002D458C" w:rsidRPr="007A30B0" w:rsidRDefault="002D458C" w:rsidP="002D45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7A30B0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город Бородино» </w:t>
      </w:r>
    </w:p>
    <w:p w:rsidR="00570798" w:rsidRPr="005C0015" w:rsidRDefault="00570798" w:rsidP="00570798">
      <w:pPr>
        <w:outlineLvl w:val="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1559"/>
        <w:gridCol w:w="709"/>
        <w:gridCol w:w="709"/>
        <w:gridCol w:w="850"/>
        <w:gridCol w:w="709"/>
        <w:gridCol w:w="1276"/>
        <w:gridCol w:w="1418"/>
        <w:gridCol w:w="1275"/>
        <w:gridCol w:w="125"/>
        <w:gridCol w:w="16"/>
        <w:gridCol w:w="6"/>
        <w:gridCol w:w="1271"/>
        <w:gridCol w:w="1275"/>
        <w:gridCol w:w="1134"/>
      </w:tblGrid>
      <w:tr w:rsidR="002D458C" w:rsidRPr="007A30B0" w:rsidTr="002D458C">
        <w:trPr>
          <w:trHeight w:val="8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Расходы 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br/>
              <w:t>(руб.),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D458C" w:rsidRPr="007A30B0" w:rsidTr="002D458C">
        <w:trPr>
          <w:trHeight w:val="89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2016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Итого на период 2014-2017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2D458C" w:rsidRPr="007A30B0" w:rsidTr="002D458C">
        <w:trPr>
          <w:trHeight w:val="360"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Цели </w:t>
            </w:r>
            <w:r w:rsidR="00545554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под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программы:</w:t>
            </w:r>
          </w:p>
          <w:p w:rsidR="002D458C" w:rsidRPr="007A30B0" w:rsidRDefault="00545554" w:rsidP="002D4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356462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Развитие, модернизация, капитальный и текущий  ремонты объектов коммунальной инфраструктуры и жилищного фонда города Бородино.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2D458C" w:rsidRPr="007A30B0" w:rsidTr="002D458C">
        <w:trPr>
          <w:trHeight w:val="360"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554" w:rsidRDefault="00545554" w:rsidP="00545554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Задача:</w:t>
            </w:r>
            <w:r w:rsidR="002D458C"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:rsidR="002D458C" w:rsidRPr="007A30B0" w:rsidRDefault="00545554" w:rsidP="004950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4C30F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Предотвращение критического уровня износа систем коммунальной инфраструктуры</w:t>
            </w:r>
            <w:r w:rsidR="004950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и</w:t>
            </w:r>
            <w:r w:rsidRPr="004C30F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обеспечение безопасного функционирования </w:t>
            </w:r>
            <w:proofErr w:type="spellStart"/>
            <w:r w:rsidRPr="004C30F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энергообъектов</w:t>
            </w:r>
            <w:proofErr w:type="spellEnd"/>
            <w:r w:rsidRPr="004C30F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</w:tc>
      </w:tr>
      <w:tr w:rsidR="002D458C" w:rsidRPr="007A30B0" w:rsidTr="00495026">
        <w:trPr>
          <w:trHeight w:val="27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Мероприятие 1.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       Капитальные ремонты котельного оборудования,  тепловых, водопроводных и канализационных  сетей, в том числе: 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-м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одернизация, реконструкция, капитальный и текущий ремонты объектов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коммуналь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т.ч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2D458C" w:rsidRPr="007A30B0" w:rsidTr="00495026">
        <w:trPr>
          <w:trHeight w:val="14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901</w:t>
            </w: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912,13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6 500 000,0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1D61FE" w:rsidRDefault="002D458C" w:rsidP="002D458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1D61F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11 059 000,0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D95483" w:rsidRDefault="002D458C" w:rsidP="002D458C">
            <w:pPr>
              <w:rPr>
                <w:rFonts w:ascii="Times New Roman" w:hAnsi="Times New Roman" w:cs="Times New Roman"/>
                <w:b/>
                <w:color w:val="92D050"/>
                <w:sz w:val="14"/>
                <w:szCs w:val="14"/>
              </w:rPr>
            </w:pPr>
            <w:r w:rsidRPr="00D95483">
              <w:rPr>
                <w:rFonts w:ascii="Times New Roman" w:hAnsi="Times New Roman" w:cs="Times New Roman"/>
                <w:b/>
                <w:color w:val="92D050"/>
                <w:sz w:val="14"/>
                <w:szCs w:val="14"/>
              </w:rPr>
              <w:t>6 000 000,00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11 067 000,0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11 067 000,00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ED0517" w:rsidRDefault="002D458C" w:rsidP="002D458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45 094 912,13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D95483" w:rsidRDefault="002D458C" w:rsidP="002D458C">
            <w:pPr>
              <w:rPr>
                <w:rFonts w:ascii="Times New Roman" w:hAnsi="Times New Roman" w:cs="Times New Roman"/>
                <w:b/>
                <w:color w:val="92D050"/>
                <w:sz w:val="14"/>
                <w:szCs w:val="14"/>
              </w:rPr>
            </w:pPr>
            <w:r w:rsidRPr="00D95483">
              <w:rPr>
                <w:rFonts w:ascii="Times New Roman" w:hAnsi="Times New Roman" w:cs="Times New Roman"/>
                <w:b/>
                <w:color w:val="92D050"/>
                <w:sz w:val="14"/>
                <w:szCs w:val="14"/>
              </w:rPr>
              <w:t>12 500 000,00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2D458C" w:rsidRPr="007A30B0" w:rsidTr="00495026">
        <w:trPr>
          <w:trHeight w:val="96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lastRenderedPageBreak/>
              <w:t>1.1.капитальный ремонт участка 1-ой нитки канализационного коллектора от старого парка до колодца гасителя по ул. Ленина (протяженностью 690 м);</w:t>
            </w:r>
          </w:p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1 868 217,37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1 868 217,37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Замена участка канализационного коллектора протяженностью             0,69 км</w:t>
            </w:r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1.2.Капитальный ремонт иловой площадки с заменой дренажной системы</w:t>
            </w:r>
          </w:p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1 182 289,16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1 182 289,16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Очистка иловых площадок с заменой дренажной системы</w:t>
            </w:r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1.3. капитальный ремонт тепловой 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.С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оветская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(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ул.Маяковского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-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ул.Гоголя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четная сторона)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1 924 400,00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1 924 400,00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Замена участка теплосети – 0,24км.</w:t>
            </w:r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1.4.изготовление ПСД на строительство  магистральной т/сети от котельной № 1 до ЦТП 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7 000 000,00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7 000 000,00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городских сетей до нормативного и рост надежности действующих объектов коммунального хозяйства</w:t>
            </w:r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1.5.реконструкция станции фильтров 1-ой очереди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proofErr w:type="gram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1.6. капитальный ремонт тепловой сети от Котельной № 2до бойлерной (от ЦТП-5 до м-он 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Стахановского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, д. 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4 010 357,00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4 010 357,00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1.7. капитальный ремонт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водобака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на 600 м3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1 300 000,00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1 300 000,00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proofErr w:type="gram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1.8.капитальный ремонт здания биофильтров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proofErr w:type="gram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1.9. капитальный ремонт водопроводной сети «Водопровод м-он Западный» (от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водобака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до ул. 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lastRenderedPageBreak/>
              <w:t>Магистральная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1 325 742,00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1 325 742,00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lastRenderedPageBreak/>
              <w:t>1.10..Капитальный ремонт (замена оборудования)  на насосной станции "Рыбная" и водозаборных скважинах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proofErr w:type="gram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1.11.капитальный ремонт водопроводной сети по ул. 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Бородинская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982 793,00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982 793,00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1.12.капитальный ремонт канализационной 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.Б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ольшевистская</w:t>
            </w:r>
            <w:proofErr w:type="spellEnd"/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1 267 000,00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1 267 000,00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 xml:space="preserve">Снижение платы за негативное воздействие до150 </w:t>
            </w:r>
            <w:proofErr w:type="spell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тыс</w:t>
            </w:r>
            <w:proofErr w:type="gram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.р</w:t>
            </w:r>
            <w:proofErr w:type="gramEnd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уб</w:t>
            </w:r>
            <w:proofErr w:type="spellEnd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.  220 м</w:t>
            </w:r>
          </w:p>
        </w:tc>
      </w:tr>
      <w:tr w:rsidR="002D458C" w:rsidRPr="007A30B0" w:rsidTr="002D458C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1.13. капитальный ремонт т/сети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.С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оветская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(Маяковского-Горького) нечетная сторона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Капремонт 240 м  трубопровода ф 250 мм</w:t>
            </w:r>
          </w:p>
        </w:tc>
      </w:tr>
      <w:tr w:rsidR="002D458C" w:rsidRPr="007A30B0" w:rsidTr="002D458C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1.14. капитальный ремонт водопроводной 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.Л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енина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до 6-ого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городских сетей до нормативного и рост надежности действующих объектов коммунального хозяйства Капремонт 300 м трубы</w:t>
            </w:r>
          </w:p>
        </w:tc>
      </w:tr>
      <w:tr w:rsidR="002D458C" w:rsidRPr="007A30B0" w:rsidTr="002D458C">
        <w:trPr>
          <w:trHeight w:val="2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1.15.капитальный ремонт теплообменных аппаратов марки ТОА № 1,2 марки 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  <w:t>SWEEP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типа 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  <w:t>GX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-51 Р-99 в здании ЦТП-5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D95483" w:rsidRDefault="002D458C" w:rsidP="002D458C">
            <w:pPr>
              <w:rPr>
                <w:rFonts w:ascii="Times New Roman" w:hAnsi="Times New Roman" w:cs="Times New Roman"/>
                <w:color w:val="92D050"/>
                <w:sz w:val="14"/>
                <w:szCs w:val="14"/>
              </w:rPr>
            </w:pPr>
            <w:r w:rsidRPr="00D95483">
              <w:rPr>
                <w:rFonts w:ascii="Times New Roman" w:eastAsia="Times New Roman" w:hAnsi="Times New Roman" w:cs="Times New Roman"/>
                <w:color w:val="92D050"/>
                <w:sz w:val="14"/>
                <w:szCs w:val="14"/>
              </w:rPr>
              <w:t>1 125 452,55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D95483" w:rsidRDefault="002D458C" w:rsidP="002D458C">
            <w:pPr>
              <w:rPr>
                <w:rFonts w:ascii="Times New Roman" w:hAnsi="Times New Roman" w:cs="Times New Roman"/>
                <w:color w:val="92D050"/>
                <w:sz w:val="14"/>
                <w:szCs w:val="14"/>
              </w:rPr>
            </w:pPr>
            <w:r w:rsidRPr="00D95483">
              <w:rPr>
                <w:rFonts w:ascii="Times New Roman" w:eastAsia="Times New Roman" w:hAnsi="Times New Roman" w:cs="Times New Roman"/>
                <w:color w:val="92D050"/>
                <w:sz w:val="14"/>
                <w:szCs w:val="14"/>
              </w:rPr>
              <w:t>1 125 452,55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1.16. капитальный ремонт теплообменных аппаратов марки РО 5-30,5-2К-01  в здании ЦТП-5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441 672,00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441 672,00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1.17.строительство т/сети  на ГРП (ликвидация котельной малой мощности) Разработка ПСД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1 500 000,00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1 500 000,00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Капитальный ремонт водогрейного котла КВ-ТСВ-20 № 6  (воздухоподогреватель)</w:t>
            </w: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lastRenderedPageBreak/>
              <w:t>1.18.П</w:t>
            </w:r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 xml:space="preserve">риобретение комбинированной машины КО-560 с </w:t>
            </w:r>
            <w:proofErr w:type="spellStart"/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>илососным</w:t>
            </w:r>
            <w:proofErr w:type="spellEnd"/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 xml:space="preserve"> и </w:t>
            </w:r>
            <w:proofErr w:type="spellStart"/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>каналопромывочным</w:t>
            </w:r>
            <w:proofErr w:type="spellEnd"/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 xml:space="preserve"> оборудованием, в рамках модернизации коммунального хозяйства.  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ОУМИ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117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4 676 375,00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4 676 375,00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tabs>
                <w:tab w:val="left" w:pos="5280"/>
                <w:tab w:val="left" w:pos="5940"/>
              </w:tabs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tabs>
                <w:tab w:val="left" w:pos="5280"/>
                <w:tab w:val="left" w:pos="5940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Приобретение коммунальной техники позволит ликвидировать засоры в трубах, а также позволит производить очистку колодцев и трубопроводов городской канализации</w:t>
            </w: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1.19. 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-капитальный ремонт канализационного коллектора от КНС-1 до лыжного стадиона (2 этап)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-капитальный ремонт трех теплообменников в котельной  № 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 капитальный ремонт трех теплообменников в котельной   №1(дополнительные работы)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-капитальный  ремонт  теплообменников № 1, № 2 на ЦТП № 6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- </w:t>
            </w:r>
            <w:r w:rsidRPr="004B7FD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капитальный ремонт котельной канализационных очистных сооружений</w:t>
            </w: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9548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-капитальный ремонт водопроводной сети от ж/д №37 по ул. </w:t>
            </w:r>
            <w:proofErr w:type="gramStart"/>
            <w:r w:rsidRPr="00D9548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Магистральная</w:t>
            </w:r>
            <w:proofErr w:type="gramEnd"/>
            <w:r w:rsidRPr="00D9548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до ж/д №29 по ул. </w:t>
            </w:r>
            <w:proofErr w:type="spellStart"/>
            <w:r w:rsidRPr="00D9548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Пожарникова</w:t>
            </w:r>
            <w:proofErr w:type="spellEnd"/>
            <w:r w:rsidRPr="00D9548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в 1 квартале </w:t>
            </w:r>
            <w:proofErr w:type="spellStart"/>
            <w:r w:rsidRPr="00D9548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мкрн</w:t>
            </w:r>
            <w:proofErr w:type="spellEnd"/>
            <w:r w:rsidRPr="00D9548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. Западный</w:t>
            </w:r>
          </w:p>
          <w:p w:rsidR="002D458C" w:rsidRPr="00B90163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545554" w:rsidRDefault="00545554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545554" w:rsidRDefault="00545554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545554" w:rsidRDefault="00545554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D458C" w:rsidRPr="00B90163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9016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Капитальный ремонт </w:t>
            </w:r>
            <w:proofErr w:type="spellStart"/>
            <w:r w:rsidRPr="00B9016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водобака</w:t>
            </w:r>
            <w:proofErr w:type="spellEnd"/>
            <w:r w:rsidRPr="00B9016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№1 на водозаборных сооружениях в п. Урал</w:t>
            </w:r>
          </w:p>
          <w:p w:rsidR="002D458C" w:rsidRPr="00D95483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внебюджетные 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средства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4B7FD9"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  <w:t>012</w:t>
            </w: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  <w:t>012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0218571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0217571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0218571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0217571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0218571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0217571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0218571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0217571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B90163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901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0218571</w:t>
            </w:r>
          </w:p>
          <w:p w:rsidR="002D458C" w:rsidRPr="00B90163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901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0217571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B90163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901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0218571</w:t>
            </w:r>
          </w:p>
          <w:p w:rsidR="002D458C" w:rsidRPr="00B90163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B90163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901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0217571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741 722,00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6 500 000,00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31 274,30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3 127 426,00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26 847,49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2 684 710,00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204 922,74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       687 864,00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478 677,47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ED0517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lastRenderedPageBreak/>
              <w:t>110</w:t>
            </w:r>
            <w:r w:rsidRPr="00ED051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367,32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6 000 000,00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4B7FD9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4B7FD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77 367,32</w:t>
            </w:r>
          </w:p>
          <w:p w:rsidR="002D458C" w:rsidRPr="004B7FD9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Pr="00B90163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B90163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2 700 000,00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B90163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13 000,00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1 300 000,00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20 000,00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2D458C" w:rsidRPr="00B90163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2 000 000,00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ED0517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D051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52</w:t>
            </w:r>
            <w:r w:rsidRPr="00ED051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 089,32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ED0517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12 5</w:t>
            </w:r>
            <w:r w:rsidRPr="00ED051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00 000,00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31 274,30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3 127 426,00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26 847,49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2 684 710,00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204 922,74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       687 864,00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478 677,47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4B7FD9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4B7FD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77 367,32</w:t>
            </w:r>
          </w:p>
          <w:p w:rsidR="002D458C" w:rsidRPr="004B7FD9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2 700 000</w:t>
            </w:r>
            <w:r w:rsidRPr="004B7FD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,00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13 000,00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1 300 000,00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20 000,00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 xml:space="preserve">1.20. Капитальный  ремонт тепловой 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.О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ктябрьская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(от  жилого дома № 82 до № 84).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522 131,48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522 131,48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1.21. Капитальный  ремонт канализационной 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.О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ктябрьская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(от  жилого дома № 51 до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ул.Горького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543 195,76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543 195,76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1.22.капитальный ремонт котла КЕВ 25/14 № 8 Котельной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1 775 661,00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1 775 661,00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1.23.капитальный ремонт бака-аккумулятора № 2 Котельной « 2 (Устройство изоляции)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478 678,00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478 678,00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1.24.капитальный ремонт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песковой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площадки с заменой дренажной системы  городских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769 788,00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769 788,00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1.25. Капитальный  ремонт котла № 3 на Котельной № 2 (замена воздухоподогревателя)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9 857 558,00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9 857 558,00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1.26.Капитальный ремонт сетевого насоса 1 Д-1250-63 (с заменой фундамента) на ЦТП - 5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1 209 442,00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 1 209 442,00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4B7FD9" w:rsidRDefault="002D458C" w:rsidP="002D458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B7FD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1.2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7. </w:t>
            </w:r>
            <w:r w:rsidRPr="004B7FD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Капитальный ремонт канализационной сети в районе жилого дома по адресу ул. </w:t>
            </w:r>
            <w:proofErr w:type="gramStart"/>
            <w:r w:rsidRPr="004B7FD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Октябрьская</w:t>
            </w:r>
            <w:proofErr w:type="gramEnd"/>
            <w:r w:rsidRPr="004B7FD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, 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4C67DF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4C67D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38 489,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13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4C67DF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4C67D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38 489,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13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Мероприятие 2.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Исполнение судебных решений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443 581,36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443 581,36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Исполнение судебных решений</w:t>
            </w: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Мероприятие 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Приобретение резервных источников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 xml:space="preserve">Приобретение 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резервных источников электроснабжения</w:t>
            </w: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Мероприятие 4.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</w:tbl>
    <w:p w:rsidR="00570798" w:rsidRPr="005C0015" w:rsidRDefault="00570798" w:rsidP="00570798">
      <w:pPr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70798" w:rsidRPr="005C0015" w:rsidRDefault="00570798" w:rsidP="005707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663E3B" w:rsidRPr="002D458C" w:rsidRDefault="00663E3B" w:rsidP="002D458C">
      <w:pPr>
        <w:jc w:val="both"/>
        <w:rPr>
          <w:rFonts w:ascii="Times New Roman" w:eastAsia="Times New Roman" w:hAnsi="Times New Roman" w:cs="Times New Roman"/>
          <w:color w:val="262626" w:themeColor="text1" w:themeTint="D9"/>
        </w:rPr>
      </w:pPr>
    </w:p>
    <w:sectPr w:rsidR="00663E3B" w:rsidRPr="002D458C" w:rsidSect="00A41D63">
      <w:pgSz w:w="16838" w:h="11906" w:orient="landscape"/>
      <w:pgMar w:top="993" w:right="113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3E" w:rsidRDefault="00CD4D3E" w:rsidP="00217DA9">
      <w:r>
        <w:separator/>
      </w:r>
    </w:p>
  </w:endnote>
  <w:endnote w:type="continuationSeparator" w:id="0">
    <w:p w:rsidR="00CD4D3E" w:rsidRDefault="00CD4D3E" w:rsidP="002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3E" w:rsidRDefault="00CD4D3E" w:rsidP="00217DA9">
      <w:r>
        <w:separator/>
      </w:r>
    </w:p>
  </w:footnote>
  <w:footnote w:type="continuationSeparator" w:id="0">
    <w:p w:rsidR="00CD4D3E" w:rsidRDefault="00CD4D3E" w:rsidP="0021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7485"/>
      <w:docPartObj>
        <w:docPartGallery w:val="Page Numbers (Top of Page)"/>
        <w:docPartUnique/>
      </w:docPartObj>
    </w:sdtPr>
    <w:sdtEndPr/>
    <w:sdtContent>
      <w:p w:rsidR="00495026" w:rsidRDefault="00CD4D3E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E60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495026" w:rsidRDefault="004950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3875E8B"/>
    <w:multiLevelType w:val="multilevel"/>
    <w:tmpl w:val="65E6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D6565C4"/>
    <w:multiLevelType w:val="multilevel"/>
    <w:tmpl w:val="1CF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3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3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5A17C9"/>
    <w:multiLevelType w:val="multilevel"/>
    <w:tmpl w:val="6AF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5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95EC9"/>
    <w:multiLevelType w:val="multilevel"/>
    <w:tmpl w:val="DD3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41"/>
  </w:num>
  <w:num w:numId="3">
    <w:abstractNumId w:val="8"/>
  </w:num>
  <w:num w:numId="4">
    <w:abstractNumId w:val="24"/>
  </w:num>
  <w:num w:numId="5">
    <w:abstractNumId w:val="28"/>
  </w:num>
  <w:num w:numId="6">
    <w:abstractNumId w:val="17"/>
  </w:num>
  <w:num w:numId="7">
    <w:abstractNumId w:val="35"/>
  </w:num>
  <w:num w:numId="8">
    <w:abstractNumId w:val="15"/>
  </w:num>
  <w:num w:numId="9">
    <w:abstractNumId w:val="20"/>
  </w:num>
  <w:num w:numId="10">
    <w:abstractNumId w:val="31"/>
  </w:num>
  <w:num w:numId="11">
    <w:abstractNumId w:val="3"/>
  </w:num>
  <w:num w:numId="12">
    <w:abstractNumId w:val="25"/>
  </w:num>
  <w:num w:numId="13">
    <w:abstractNumId w:val="40"/>
  </w:num>
  <w:num w:numId="14">
    <w:abstractNumId w:val="26"/>
  </w:num>
  <w:num w:numId="15">
    <w:abstractNumId w:val="16"/>
  </w:num>
  <w:num w:numId="16">
    <w:abstractNumId w:val="2"/>
  </w:num>
  <w:num w:numId="17">
    <w:abstractNumId w:val="19"/>
  </w:num>
  <w:num w:numId="18">
    <w:abstractNumId w:val="30"/>
  </w:num>
  <w:num w:numId="19">
    <w:abstractNumId w:val="6"/>
  </w:num>
  <w:num w:numId="20">
    <w:abstractNumId w:val="14"/>
  </w:num>
  <w:num w:numId="21">
    <w:abstractNumId w:val="37"/>
  </w:num>
  <w:num w:numId="22">
    <w:abstractNumId w:val="21"/>
  </w:num>
  <w:num w:numId="23">
    <w:abstractNumId w:val="38"/>
  </w:num>
  <w:num w:numId="24">
    <w:abstractNumId w:val="23"/>
  </w:num>
  <w:num w:numId="25">
    <w:abstractNumId w:val="13"/>
  </w:num>
  <w:num w:numId="26">
    <w:abstractNumId w:val="33"/>
  </w:num>
  <w:num w:numId="27">
    <w:abstractNumId w:val="9"/>
  </w:num>
  <w:num w:numId="28">
    <w:abstractNumId w:val="4"/>
  </w:num>
  <w:num w:numId="29">
    <w:abstractNumId w:val="39"/>
  </w:num>
  <w:num w:numId="30">
    <w:abstractNumId w:val="5"/>
  </w:num>
  <w:num w:numId="31">
    <w:abstractNumId w:val="1"/>
  </w:num>
  <w:num w:numId="32">
    <w:abstractNumId w:val="32"/>
  </w:num>
  <w:num w:numId="33">
    <w:abstractNumId w:val="18"/>
  </w:num>
  <w:num w:numId="34">
    <w:abstractNumId w:val="29"/>
  </w:num>
  <w:num w:numId="35">
    <w:abstractNumId w:val="36"/>
  </w:num>
  <w:num w:numId="36">
    <w:abstractNumId w:val="11"/>
  </w:num>
  <w:num w:numId="37">
    <w:abstractNumId w:val="0"/>
  </w:num>
  <w:num w:numId="38">
    <w:abstractNumId w:val="22"/>
  </w:num>
  <w:num w:numId="39">
    <w:abstractNumId w:val="34"/>
  </w:num>
  <w:num w:numId="40">
    <w:abstractNumId w:val="10"/>
  </w:num>
  <w:num w:numId="41">
    <w:abstractNumId w:val="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3B"/>
    <w:rsid w:val="00005AC9"/>
    <w:rsid w:val="000104A3"/>
    <w:rsid w:val="00012D9F"/>
    <w:rsid w:val="0002383E"/>
    <w:rsid w:val="000278A2"/>
    <w:rsid w:val="000355BA"/>
    <w:rsid w:val="00040068"/>
    <w:rsid w:val="00057393"/>
    <w:rsid w:val="00057E6F"/>
    <w:rsid w:val="00061B76"/>
    <w:rsid w:val="00064B5E"/>
    <w:rsid w:val="0008706E"/>
    <w:rsid w:val="00087995"/>
    <w:rsid w:val="000A5E79"/>
    <w:rsid w:val="000B1177"/>
    <w:rsid w:val="000B131E"/>
    <w:rsid w:val="000B789B"/>
    <w:rsid w:val="000C2736"/>
    <w:rsid w:val="000C37E7"/>
    <w:rsid w:val="000C562C"/>
    <w:rsid w:val="000D483C"/>
    <w:rsid w:val="000D5E7D"/>
    <w:rsid w:val="000D65C7"/>
    <w:rsid w:val="000E6FC5"/>
    <w:rsid w:val="00100154"/>
    <w:rsid w:val="001102A1"/>
    <w:rsid w:val="00111AC6"/>
    <w:rsid w:val="00122488"/>
    <w:rsid w:val="00126CC3"/>
    <w:rsid w:val="00133D06"/>
    <w:rsid w:val="0014680C"/>
    <w:rsid w:val="0015782C"/>
    <w:rsid w:val="0016059A"/>
    <w:rsid w:val="001648EF"/>
    <w:rsid w:val="0017276B"/>
    <w:rsid w:val="0018419F"/>
    <w:rsid w:val="001974FB"/>
    <w:rsid w:val="001A0AD0"/>
    <w:rsid w:val="001A2BC0"/>
    <w:rsid w:val="001A7A86"/>
    <w:rsid w:val="001B1E8D"/>
    <w:rsid w:val="001B297D"/>
    <w:rsid w:val="001D73EB"/>
    <w:rsid w:val="001E0001"/>
    <w:rsid w:val="001E745F"/>
    <w:rsid w:val="001F413A"/>
    <w:rsid w:val="001F48FD"/>
    <w:rsid w:val="001F58D8"/>
    <w:rsid w:val="00203344"/>
    <w:rsid w:val="00217DA9"/>
    <w:rsid w:val="00223DDB"/>
    <w:rsid w:val="00234D36"/>
    <w:rsid w:val="0025239A"/>
    <w:rsid w:val="00252414"/>
    <w:rsid w:val="00260D0A"/>
    <w:rsid w:val="002665FD"/>
    <w:rsid w:val="00273DEA"/>
    <w:rsid w:val="0027753F"/>
    <w:rsid w:val="00280118"/>
    <w:rsid w:val="00281CA5"/>
    <w:rsid w:val="00286D83"/>
    <w:rsid w:val="002906FB"/>
    <w:rsid w:val="00295579"/>
    <w:rsid w:val="00295C36"/>
    <w:rsid w:val="002A11C2"/>
    <w:rsid w:val="002D2B5A"/>
    <w:rsid w:val="002D458C"/>
    <w:rsid w:val="002D7035"/>
    <w:rsid w:val="002D72E1"/>
    <w:rsid w:val="002E1DE5"/>
    <w:rsid w:val="00304347"/>
    <w:rsid w:val="003063AE"/>
    <w:rsid w:val="00327B24"/>
    <w:rsid w:val="003369FC"/>
    <w:rsid w:val="003474BF"/>
    <w:rsid w:val="003604C8"/>
    <w:rsid w:val="003738F8"/>
    <w:rsid w:val="0037520F"/>
    <w:rsid w:val="00391B0B"/>
    <w:rsid w:val="00393559"/>
    <w:rsid w:val="003A3D23"/>
    <w:rsid w:val="003A7D06"/>
    <w:rsid w:val="003D2CA4"/>
    <w:rsid w:val="003D3A8C"/>
    <w:rsid w:val="003D453A"/>
    <w:rsid w:val="003E7B41"/>
    <w:rsid w:val="003F34E6"/>
    <w:rsid w:val="003F507D"/>
    <w:rsid w:val="00400C93"/>
    <w:rsid w:val="00406DA1"/>
    <w:rsid w:val="00407BCA"/>
    <w:rsid w:val="00425571"/>
    <w:rsid w:val="00431D6B"/>
    <w:rsid w:val="00436203"/>
    <w:rsid w:val="00482D69"/>
    <w:rsid w:val="00487BE3"/>
    <w:rsid w:val="00490223"/>
    <w:rsid w:val="00495026"/>
    <w:rsid w:val="004A1EA2"/>
    <w:rsid w:val="004A5946"/>
    <w:rsid w:val="004B67E8"/>
    <w:rsid w:val="004C0A3E"/>
    <w:rsid w:val="004C14D4"/>
    <w:rsid w:val="004C3D19"/>
    <w:rsid w:val="004D0638"/>
    <w:rsid w:val="004F21B2"/>
    <w:rsid w:val="004F389E"/>
    <w:rsid w:val="005031DC"/>
    <w:rsid w:val="00511B63"/>
    <w:rsid w:val="00513E6C"/>
    <w:rsid w:val="00514FC6"/>
    <w:rsid w:val="005178E9"/>
    <w:rsid w:val="005212EE"/>
    <w:rsid w:val="00532AF3"/>
    <w:rsid w:val="00534298"/>
    <w:rsid w:val="00545554"/>
    <w:rsid w:val="005467F8"/>
    <w:rsid w:val="00553F2B"/>
    <w:rsid w:val="00555278"/>
    <w:rsid w:val="005556A8"/>
    <w:rsid w:val="00570341"/>
    <w:rsid w:val="00570798"/>
    <w:rsid w:val="00573979"/>
    <w:rsid w:val="00577182"/>
    <w:rsid w:val="00580B25"/>
    <w:rsid w:val="005871C6"/>
    <w:rsid w:val="005A21F7"/>
    <w:rsid w:val="005A702E"/>
    <w:rsid w:val="005C0015"/>
    <w:rsid w:val="005C0277"/>
    <w:rsid w:val="005C479B"/>
    <w:rsid w:val="005D4098"/>
    <w:rsid w:val="005F1BF7"/>
    <w:rsid w:val="005F653F"/>
    <w:rsid w:val="0060678A"/>
    <w:rsid w:val="00606CFB"/>
    <w:rsid w:val="00621D21"/>
    <w:rsid w:val="006227F4"/>
    <w:rsid w:val="00624DF4"/>
    <w:rsid w:val="00630FB0"/>
    <w:rsid w:val="00637DBE"/>
    <w:rsid w:val="00643A17"/>
    <w:rsid w:val="0064748C"/>
    <w:rsid w:val="00651191"/>
    <w:rsid w:val="00654898"/>
    <w:rsid w:val="00655DAC"/>
    <w:rsid w:val="00663E3B"/>
    <w:rsid w:val="0066582E"/>
    <w:rsid w:val="00671C27"/>
    <w:rsid w:val="00674C74"/>
    <w:rsid w:val="0068115E"/>
    <w:rsid w:val="006854F1"/>
    <w:rsid w:val="00693698"/>
    <w:rsid w:val="006A3662"/>
    <w:rsid w:val="006A693B"/>
    <w:rsid w:val="006B0E60"/>
    <w:rsid w:val="006B3397"/>
    <w:rsid w:val="006B5E8B"/>
    <w:rsid w:val="006C05F5"/>
    <w:rsid w:val="006D6E6A"/>
    <w:rsid w:val="006E1DB6"/>
    <w:rsid w:val="006E6D08"/>
    <w:rsid w:val="006E7EC6"/>
    <w:rsid w:val="006F3ED9"/>
    <w:rsid w:val="0070319F"/>
    <w:rsid w:val="00703667"/>
    <w:rsid w:val="0070378D"/>
    <w:rsid w:val="00704D92"/>
    <w:rsid w:val="00706911"/>
    <w:rsid w:val="00717C20"/>
    <w:rsid w:val="007544A6"/>
    <w:rsid w:val="007544C6"/>
    <w:rsid w:val="007732EA"/>
    <w:rsid w:val="00782392"/>
    <w:rsid w:val="007905E7"/>
    <w:rsid w:val="007B33EC"/>
    <w:rsid w:val="007B3513"/>
    <w:rsid w:val="007C30B7"/>
    <w:rsid w:val="007C33DE"/>
    <w:rsid w:val="007D436E"/>
    <w:rsid w:val="007D52C7"/>
    <w:rsid w:val="007D58F6"/>
    <w:rsid w:val="007E0D94"/>
    <w:rsid w:val="007E410C"/>
    <w:rsid w:val="007F0D23"/>
    <w:rsid w:val="007F0FE3"/>
    <w:rsid w:val="007F36DC"/>
    <w:rsid w:val="007F59DF"/>
    <w:rsid w:val="008217C1"/>
    <w:rsid w:val="00826C90"/>
    <w:rsid w:val="00861D7C"/>
    <w:rsid w:val="00876BC8"/>
    <w:rsid w:val="00881935"/>
    <w:rsid w:val="00882368"/>
    <w:rsid w:val="00886E81"/>
    <w:rsid w:val="008A3924"/>
    <w:rsid w:val="008B4802"/>
    <w:rsid w:val="008B6F26"/>
    <w:rsid w:val="008B7C76"/>
    <w:rsid w:val="008C4966"/>
    <w:rsid w:val="008C7D1C"/>
    <w:rsid w:val="008D2CAE"/>
    <w:rsid w:val="008D378C"/>
    <w:rsid w:val="008D503D"/>
    <w:rsid w:val="008F4741"/>
    <w:rsid w:val="00903C14"/>
    <w:rsid w:val="009050DB"/>
    <w:rsid w:val="009065DB"/>
    <w:rsid w:val="00912CB7"/>
    <w:rsid w:val="00920CB7"/>
    <w:rsid w:val="0092695F"/>
    <w:rsid w:val="00937FB2"/>
    <w:rsid w:val="0095563C"/>
    <w:rsid w:val="00963154"/>
    <w:rsid w:val="00983E83"/>
    <w:rsid w:val="009841A6"/>
    <w:rsid w:val="009844C6"/>
    <w:rsid w:val="009876EE"/>
    <w:rsid w:val="00994A62"/>
    <w:rsid w:val="009A3EC0"/>
    <w:rsid w:val="009A4687"/>
    <w:rsid w:val="009A54E2"/>
    <w:rsid w:val="009C4354"/>
    <w:rsid w:val="009C4BF2"/>
    <w:rsid w:val="009D4721"/>
    <w:rsid w:val="009D47BF"/>
    <w:rsid w:val="009D6399"/>
    <w:rsid w:val="009F257C"/>
    <w:rsid w:val="009F6669"/>
    <w:rsid w:val="00A02625"/>
    <w:rsid w:val="00A049F6"/>
    <w:rsid w:val="00A11514"/>
    <w:rsid w:val="00A41D63"/>
    <w:rsid w:val="00A5039F"/>
    <w:rsid w:val="00A51424"/>
    <w:rsid w:val="00A5286C"/>
    <w:rsid w:val="00A56D91"/>
    <w:rsid w:val="00A60C30"/>
    <w:rsid w:val="00A62BEB"/>
    <w:rsid w:val="00A77B18"/>
    <w:rsid w:val="00A814A2"/>
    <w:rsid w:val="00A81B09"/>
    <w:rsid w:val="00A92E4E"/>
    <w:rsid w:val="00AB3446"/>
    <w:rsid w:val="00AB4083"/>
    <w:rsid w:val="00AC23E9"/>
    <w:rsid w:val="00AD1DB9"/>
    <w:rsid w:val="00AF2197"/>
    <w:rsid w:val="00AF342D"/>
    <w:rsid w:val="00B05B43"/>
    <w:rsid w:val="00B168D9"/>
    <w:rsid w:val="00B205C2"/>
    <w:rsid w:val="00B25A50"/>
    <w:rsid w:val="00B31C72"/>
    <w:rsid w:val="00B33A18"/>
    <w:rsid w:val="00B46FC6"/>
    <w:rsid w:val="00B50C33"/>
    <w:rsid w:val="00B743A4"/>
    <w:rsid w:val="00B75534"/>
    <w:rsid w:val="00B93AA5"/>
    <w:rsid w:val="00BA04A6"/>
    <w:rsid w:val="00BA0EF8"/>
    <w:rsid w:val="00BA5DDF"/>
    <w:rsid w:val="00BB05A7"/>
    <w:rsid w:val="00BC6020"/>
    <w:rsid w:val="00BD191C"/>
    <w:rsid w:val="00BD1C42"/>
    <w:rsid w:val="00BD4517"/>
    <w:rsid w:val="00BD7FA1"/>
    <w:rsid w:val="00BF4444"/>
    <w:rsid w:val="00BF4510"/>
    <w:rsid w:val="00BF66C0"/>
    <w:rsid w:val="00C11F26"/>
    <w:rsid w:val="00C212D3"/>
    <w:rsid w:val="00C3037F"/>
    <w:rsid w:val="00C30E9E"/>
    <w:rsid w:val="00C3639F"/>
    <w:rsid w:val="00C40A3B"/>
    <w:rsid w:val="00C553D7"/>
    <w:rsid w:val="00C6293E"/>
    <w:rsid w:val="00C66F67"/>
    <w:rsid w:val="00C721DE"/>
    <w:rsid w:val="00C807C7"/>
    <w:rsid w:val="00C8724F"/>
    <w:rsid w:val="00C9309C"/>
    <w:rsid w:val="00C94309"/>
    <w:rsid w:val="00CB08D9"/>
    <w:rsid w:val="00CB0B50"/>
    <w:rsid w:val="00CB19A3"/>
    <w:rsid w:val="00CB24CA"/>
    <w:rsid w:val="00CC3242"/>
    <w:rsid w:val="00CC4A5C"/>
    <w:rsid w:val="00CD4D3E"/>
    <w:rsid w:val="00CE1701"/>
    <w:rsid w:val="00D00CC9"/>
    <w:rsid w:val="00D23FF6"/>
    <w:rsid w:val="00D43883"/>
    <w:rsid w:val="00D46549"/>
    <w:rsid w:val="00D518E2"/>
    <w:rsid w:val="00D54759"/>
    <w:rsid w:val="00D83878"/>
    <w:rsid w:val="00D83E21"/>
    <w:rsid w:val="00DA5BFB"/>
    <w:rsid w:val="00DA71CA"/>
    <w:rsid w:val="00DB1649"/>
    <w:rsid w:val="00DB1EDF"/>
    <w:rsid w:val="00DB2757"/>
    <w:rsid w:val="00DB78E8"/>
    <w:rsid w:val="00DC1ED5"/>
    <w:rsid w:val="00DC56CD"/>
    <w:rsid w:val="00DD0AD0"/>
    <w:rsid w:val="00DD5683"/>
    <w:rsid w:val="00DD7F34"/>
    <w:rsid w:val="00E044C7"/>
    <w:rsid w:val="00E0471F"/>
    <w:rsid w:val="00E1486C"/>
    <w:rsid w:val="00E15C6D"/>
    <w:rsid w:val="00E25BF5"/>
    <w:rsid w:val="00E27D68"/>
    <w:rsid w:val="00E33194"/>
    <w:rsid w:val="00E507FD"/>
    <w:rsid w:val="00E50DDB"/>
    <w:rsid w:val="00E60E3E"/>
    <w:rsid w:val="00E65B57"/>
    <w:rsid w:val="00E676D4"/>
    <w:rsid w:val="00E67D4E"/>
    <w:rsid w:val="00E71B00"/>
    <w:rsid w:val="00E77EC1"/>
    <w:rsid w:val="00E80E60"/>
    <w:rsid w:val="00E8315B"/>
    <w:rsid w:val="00E93067"/>
    <w:rsid w:val="00E93E9E"/>
    <w:rsid w:val="00E95EAE"/>
    <w:rsid w:val="00EA15F3"/>
    <w:rsid w:val="00EA7C9B"/>
    <w:rsid w:val="00EB5682"/>
    <w:rsid w:val="00EC1C9C"/>
    <w:rsid w:val="00EC5CFD"/>
    <w:rsid w:val="00EC79D8"/>
    <w:rsid w:val="00ED26B8"/>
    <w:rsid w:val="00ED3B04"/>
    <w:rsid w:val="00ED518F"/>
    <w:rsid w:val="00ED5DD5"/>
    <w:rsid w:val="00EE4B87"/>
    <w:rsid w:val="00EF37A0"/>
    <w:rsid w:val="00EF6299"/>
    <w:rsid w:val="00F13EC9"/>
    <w:rsid w:val="00F15C52"/>
    <w:rsid w:val="00F2058F"/>
    <w:rsid w:val="00F3169E"/>
    <w:rsid w:val="00F36153"/>
    <w:rsid w:val="00F40407"/>
    <w:rsid w:val="00F43305"/>
    <w:rsid w:val="00F57664"/>
    <w:rsid w:val="00F601F5"/>
    <w:rsid w:val="00F645B3"/>
    <w:rsid w:val="00F73131"/>
    <w:rsid w:val="00F75AE6"/>
    <w:rsid w:val="00F822D6"/>
    <w:rsid w:val="00F910B9"/>
    <w:rsid w:val="00F93A75"/>
    <w:rsid w:val="00F94EE2"/>
    <w:rsid w:val="00FA3FBB"/>
    <w:rsid w:val="00FA6FAE"/>
    <w:rsid w:val="00FA72DF"/>
    <w:rsid w:val="00FB01A3"/>
    <w:rsid w:val="00FB4A90"/>
    <w:rsid w:val="00FD510B"/>
    <w:rsid w:val="00FD6836"/>
    <w:rsid w:val="00F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9B"/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58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pPr>
      <w:jc w:val="left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ascii="Calibri" w:eastAsia="Calibri" w:hAnsi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9B"/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58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pPr>
      <w:jc w:val="left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ascii="Calibri" w:eastAsia="Calibri" w:hAnsi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507C-EA4A-4BF7-A9DA-D4F4BBFF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8931</Words>
  <Characters>50913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2015-07-24T05:21:00Z</cp:lastPrinted>
  <dcterms:created xsi:type="dcterms:W3CDTF">2015-09-09T07:45:00Z</dcterms:created>
  <dcterms:modified xsi:type="dcterms:W3CDTF">2015-09-09T07:45:00Z</dcterms:modified>
</cp:coreProperties>
</file>