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06" w:rsidRDefault="00D76FB7" w:rsidP="00381406">
      <w:pPr>
        <w:pStyle w:val="20"/>
        <w:tabs>
          <w:tab w:val="left" w:leader="underscore" w:pos="3583"/>
          <w:tab w:val="left" w:leader="underscore" w:pos="4952"/>
          <w:tab w:val="left" w:leader="underscore" w:pos="7655"/>
        </w:tabs>
        <w:spacing w:line="274" w:lineRule="exact"/>
        <w:ind w:left="709" w:right="509"/>
        <w:jc w:val="center"/>
      </w:pPr>
      <w:r>
        <w:t>Заключение</w:t>
      </w:r>
    </w:p>
    <w:p w:rsidR="00527C4E" w:rsidRPr="006A3190" w:rsidRDefault="00D76FB7" w:rsidP="00FF7AFB">
      <w:pPr>
        <w:pStyle w:val="20"/>
        <w:tabs>
          <w:tab w:val="left" w:leader="underscore" w:pos="3583"/>
          <w:tab w:val="left" w:leader="underscore" w:pos="4952"/>
          <w:tab w:val="left" w:leader="underscore" w:pos="7655"/>
        </w:tabs>
        <w:spacing w:line="274" w:lineRule="exact"/>
        <w:ind w:left="709" w:right="509"/>
        <w:rPr>
          <w:u w:val="single"/>
        </w:rPr>
      </w:pPr>
      <w:r>
        <w:t xml:space="preserve">о результатах публичных слушаний </w:t>
      </w:r>
      <w:r w:rsidR="00FF2E89">
        <w:t xml:space="preserve">   </w:t>
      </w:r>
      <w:r>
        <w:t xml:space="preserve">по </w:t>
      </w:r>
      <w:r w:rsidR="006A3190">
        <w:t>п</w:t>
      </w:r>
      <w:r>
        <w:t>роекту</w:t>
      </w:r>
      <w:r w:rsidR="00527C4E">
        <w:t xml:space="preserve">  </w:t>
      </w:r>
      <w:r w:rsidR="00FF7AFB" w:rsidRPr="00FF7AFB">
        <w:t xml:space="preserve">планировки территории для размещения линейного объекта капитального строительства </w:t>
      </w:r>
      <w:r w:rsidR="00527C4E" w:rsidRPr="006A3190">
        <w:rPr>
          <w:b/>
          <w:u w:val="single"/>
        </w:rPr>
        <w:t xml:space="preserve">«Реконструкция железнодорожных путей </w:t>
      </w:r>
      <w:r w:rsidR="00FF2E89">
        <w:rPr>
          <w:b/>
          <w:u w:val="single"/>
        </w:rPr>
        <w:t xml:space="preserve"> н</w:t>
      </w:r>
      <w:r w:rsidR="00527C4E" w:rsidRPr="006A3190">
        <w:rPr>
          <w:b/>
          <w:u w:val="single"/>
        </w:rPr>
        <w:t xml:space="preserve">а площадке звеносборочной базы Красноярский край, г. Бородино, </w:t>
      </w:r>
      <w:proofErr w:type="spellStart"/>
      <w:r w:rsidR="00527C4E" w:rsidRPr="006A3190">
        <w:rPr>
          <w:b/>
          <w:u w:val="single"/>
        </w:rPr>
        <w:t>Промплощадка</w:t>
      </w:r>
      <w:proofErr w:type="spellEnd"/>
      <w:r w:rsidR="00527C4E" w:rsidRPr="006A3190">
        <w:rPr>
          <w:b/>
          <w:u w:val="single"/>
        </w:rPr>
        <w:t>, станция Угольная-2».</w:t>
      </w:r>
    </w:p>
    <w:p w:rsidR="004B0511" w:rsidRDefault="00527C4E" w:rsidP="00FF7AFB">
      <w:pPr>
        <w:pStyle w:val="30"/>
        <w:shd w:val="clear" w:color="auto" w:fill="auto"/>
        <w:spacing w:after="20" w:line="140" w:lineRule="exact"/>
        <w:ind w:left="1880"/>
        <w:jc w:val="both"/>
      </w:pPr>
      <w:r>
        <w:t>(на</w:t>
      </w:r>
      <w:r w:rsidR="00D76FB7">
        <w:t>именование проекта, рассмотрению на публичных слушаниях)</w:t>
      </w:r>
    </w:p>
    <w:p w:rsidR="00DF2920" w:rsidRDefault="00DF2920" w:rsidP="00FF7AFB">
      <w:pPr>
        <w:pStyle w:val="30"/>
        <w:shd w:val="clear" w:color="auto" w:fill="auto"/>
        <w:spacing w:after="20" w:line="140" w:lineRule="exact"/>
        <w:ind w:left="1880"/>
        <w:jc w:val="both"/>
      </w:pPr>
    </w:p>
    <w:p w:rsidR="004B0511" w:rsidRDefault="00D76FB7">
      <w:pPr>
        <w:pStyle w:val="20"/>
        <w:shd w:val="clear" w:color="auto" w:fill="auto"/>
        <w:tabs>
          <w:tab w:val="left" w:pos="762"/>
          <w:tab w:val="left" w:pos="3168"/>
          <w:tab w:val="left" w:pos="6322"/>
        </w:tabs>
        <w:spacing w:after="80" w:line="240" w:lineRule="exact"/>
      </w:pPr>
      <w:r w:rsidRPr="00E97BDC">
        <w:rPr>
          <w:u w:val="single"/>
        </w:rPr>
        <w:t>«</w:t>
      </w:r>
      <w:r w:rsidR="00E97BDC" w:rsidRPr="00E97BDC">
        <w:rPr>
          <w:u w:val="single"/>
        </w:rPr>
        <w:t>04</w:t>
      </w:r>
      <w:r w:rsidRPr="00E97BDC">
        <w:rPr>
          <w:u w:val="single"/>
        </w:rPr>
        <w:t>»</w:t>
      </w:r>
      <w:r w:rsidR="00E97BDC">
        <w:rPr>
          <w:u w:val="single"/>
        </w:rPr>
        <w:t xml:space="preserve"> </w:t>
      </w:r>
      <w:r w:rsidR="00E97BDC" w:rsidRPr="00E97BDC">
        <w:rPr>
          <w:u w:val="single"/>
        </w:rPr>
        <w:t>августа 2020</w:t>
      </w:r>
      <w:r w:rsidRPr="00E97BDC">
        <w:rPr>
          <w:u w:val="single"/>
        </w:rPr>
        <w:t>г.</w:t>
      </w:r>
      <w:r>
        <w:tab/>
      </w:r>
      <w:r w:rsidR="00527C4E">
        <w:t xml:space="preserve">                          </w:t>
      </w:r>
      <w:r w:rsidR="00E97BDC">
        <w:t xml:space="preserve">                                                           </w:t>
      </w:r>
      <w:r w:rsidR="00527C4E">
        <w:t>г</w:t>
      </w:r>
      <w:r w:rsidR="00527C4E">
        <w:rPr>
          <w:rStyle w:val="21"/>
        </w:rPr>
        <w:t>. Бородино</w:t>
      </w:r>
    </w:p>
    <w:p w:rsidR="004B0511" w:rsidRDefault="00D76FB7" w:rsidP="00E97BDC">
      <w:pPr>
        <w:pStyle w:val="30"/>
        <w:shd w:val="clear" w:color="auto" w:fill="auto"/>
        <w:spacing w:after="0" w:line="140" w:lineRule="exact"/>
        <w:jc w:val="both"/>
      </w:pPr>
      <w:r>
        <w:t>(дата оформления заключения)</w:t>
      </w:r>
    </w:p>
    <w:p w:rsidR="00FF2E89" w:rsidRDefault="00FF2E89">
      <w:pPr>
        <w:pStyle w:val="30"/>
        <w:shd w:val="clear" w:color="auto" w:fill="auto"/>
        <w:spacing w:after="0" w:line="140" w:lineRule="exact"/>
        <w:ind w:firstLine="840"/>
        <w:jc w:val="both"/>
      </w:pPr>
    </w:p>
    <w:p w:rsidR="00FF2E89" w:rsidRPr="00FF2E89" w:rsidRDefault="00FF2E89">
      <w:pPr>
        <w:pStyle w:val="30"/>
        <w:shd w:val="clear" w:color="auto" w:fill="auto"/>
        <w:spacing w:after="0" w:line="140" w:lineRule="exact"/>
        <w:ind w:firstLine="840"/>
        <w:jc w:val="both"/>
        <w:rPr>
          <w:rFonts w:ascii="Arial" w:hAnsi="Arial" w:cs="Arial"/>
          <w:sz w:val="24"/>
          <w:szCs w:val="24"/>
        </w:rPr>
      </w:pPr>
    </w:p>
    <w:p w:rsidR="00FF2E89" w:rsidRDefault="00FF2E89">
      <w:pPr>
        <w:pStyle w:val="20"/>
        <w:shd w:val="clear" w:color="auto" w:fill="auto"/>
        <w:spacing w:line="240" w:lineRule="exact"/>
      </w:pPr>
    </w:p>
    <w:p w:rsidR="00FF2E89" w:rsidRDefault="00FF2E89">
      <w:pPr>
        <w:pStyle w:val="20"/>
        <w:shd w:val="clear" w:color="auto" w:fill="auto"/>
        <w:spacing w:line="240" w:lineRule="exact"/>
        <w:rPr>
          <w:u w:val="single"/>
        </w:rPr>
      </w:pPr>
      <w:r>
        <w:t xml:space="preserve">Количество участников публичных слушаний: </w:t>
      </w:r>
      <w:r w:rsidR="00FF7AFB" w:rsidRPr="00FF7AFB">
        <w:rPr>
          <w:u w:val="single"/>
        </w:rPr>
        <w:t>10 чел</w:t>
      </w:r>
      <w:r w:rsidR="00FF7AFB">
        <w:t>.</w:t>
      </w:r>
    </w:p>
    <w:p w:rsidR="00FF2E89" w:rsidRDefault="00FF2E89">
      <w:pPr>
        <w:pStyle w:val="20"/>
        <w:shd w:val="clear" w:color="auto" w:fill="auto"/>
        <w:spacing w:line="240" w:lineRule="exact"/>
        <w:rPr>
          <w:u w:val="single"/>
        </w:rPr>
      </w:pPr>
    </w:p>
    <w:p w:rsidR="00FF2E89" w:rsidRDefault="00FF2E89">
      <w:pPr>
        <w:pStyle w:val="20"/>
        <w:shd w:val="clear" w:color="auto" w:fill="auto"/>
        <w:spacing w:line="240" w:lineRule="exact"/>
        <w:rPr>
          <w:u w:val="single"/>
        </w:rPr>
      </w:pPr>
      <w:r w:rsidRPr="00FF2E89">
        <w:t xml:space="preserve">Заключение о результатах публичных слушаний подготовленного на основании протокола публичных слушаний по </w:t>
      </w:r>
      <w:proofErr w:type="spellStart"/>
      <w:r w:rsidRPr="00FF2E89">
        <w:t>Проекту:</w:t>
      </w:r>
      <w:r>
        <w:rPr>
          <w:u w:val="single"/>
        </w:rPr>
        <w:t>_</w:t>
      </w:r>
      <w:r w:rsidR="00FF7AFB">
        <w:rPr>
          <w:u w:val="single"/>
        </w:rPr>
        <w:t>от</w:t>
      </w:r>
      <w:proofErr w:type="spellEnd"/>
      <w:r w:rsidR="00FF7AFB">
        <w:rPr>
          <w:u w:val="single"/>
        </w:rPr>
        <w:t xml:space="preserve">  04.08.2020г</w:t>
      </w:r>
      <w:r>
        <w:rPr>
          <w:u w:val="single"/>
        </w:rPr>
        <w:t>________________________________________</w:t>
      </w:r>
    </w:p>
    <w:p w:rsidR="00FF2E89" w:rsidRPr="00FF2E89" w:rsidRDefault="00FF2E89">
      <w:pPr>
        <w:pStyle w:val="20"/>
        <w:shd w:val="clear" w:color="auto" w:fill="auto"/>
        <w:spacing w:line="240" w:lineRule="exact"/>
        <w:rPr>
          <w:sz w:val="18"/>
          <w:szCs w:val="18"/>
        </w:rPr>
      </w:pPr>
      <w:r w:rsidRPr="00FF2E89">
        <w:rPr>
          <w:sz w:val="18"/>
          <w:szCs w:val="18"/>
        </w:rPr>
        <w:t xml:space="preserve">                                                            </w:t>
      </w:r>
      <w:r>
        <w:rPr>
          <w:sz w:val="18"/>
          <w:szCs w:val="18"/>
        </w:rPr>
        <w:t xml:space="preserve">                                                 </w:t>
      </w:r>
      <w:r w:rsidRPr="00FF2E89">
        <w:rPr>
          <w:sz w:val="18"/>
          <w:szCs w:val="18"/>
        </w:rPr>
        <w:t xml:space="preserve">  (Реквизиты протокола публичных слушаний)</w:t>
      </w:r>
    </w:p>
    <w:p w:rsidR="00FF2E89" w:rsidRPr="00FF2E89" w:rsidRDefault="00FF2E89">
      <w:pPr>
        <w:pStyle w:val="20"/>
        <w:shd w:val="clear" w:color="auto" w:fill="auto"/>
        <w:spacing w:line="240" w:lineRule="exact"/>
        <w:rPr>
          <w:u w:val="single"/>
        </w:rPr>
      </w:pPr>
      <w:r>
        <w:t>_______</w:t>
      </w:r>
    </w:p>
    <w:p w:rsidR="004B0511" w:rsidRDefault="00D76FB7">
      <w:pPr>
        <w:pStyle w:val="20"/>
        <w:shd w:val="clear" w:color="auto" w:fill="auto"/>
        <w:spacing w:line="264" w:lineRule="exact"/>
        <w:ind w:firstLine="840"/>
      </w:pPr>
      <w:r>
        <w:t>В период проведения публичных слушаний были поданы замечания и предложения от участников публичных слушаний:</w:t>
      </w:r>
      <w:r w:rsidR="00BA61C1">
        <w:t xml:space="preserve"> </w:t>
      </w:r>
    </w:p>
    <w:p w:rsidR="004B0511" w:rsidRDefault="00D76FB7" w:rsidP="00FF2E89">
      <w:pPr>
        <w:pStyle w:val="20"/>
        <w:numPr>
          <w:ilvl w:val="0"/>
          <w:numId w:val="1"/>
        </w:numPr>
        <w:shd w:val="clear" w:color="auto" w:fill="auto"/>
        <w:tabs>
          <w:tab w:val="left" w:pos="1529"/>
        </w:tabs>
        <w:spacing w:line="269" w:lineRule="exact"/>
        <w:ind w:firstLine="840"/>
      </w:pPr>
      <w:r>
        <w:t>от граждан, являющихся участниками публичных слушаний и постоянно</w:t>
      </w:r>
    </w:p>
    <w:p w:rsidR="004B0511" w:rsidRDefault="00D76FB7" w:rsidP="00FF2E89">
      <w:pPr>
        <w:pStyle w:val="20"/>
        <w:shd w:val="clear" w:color="auto" w:fill="auto"/>
        <w:tabs>
          <w:tab w:val="left" w:leader="underscore" w:pos="9854"/>
        </w:tabs>
        <w:spacing w:line="269" w:lineRule="exact"/>
      </w:pPr>
      <w:proofErr w:type="gramStart"/>
      <w:r>
        <w:t>проживающих на территории, в пределах которой проводятся публичные слушания</w:t>
      </w:r>
      <w:r w:rsidR="00FF2E89">
        <w:t xml:space="preserve"> _</w:t>
      </w:r>
      <w:r w:rsidR="00FF2E89">
        <w:rPr>
          <w:u w:val="single"/>
        </w:rPr>
        <w:t>____</w:t>
      </w:r>
      <w:r w:rsidR="00BA61C1">
        <w:rPr>
          <w:u w:val="single"/>
        </w:rPr>
        <w:t>0</w:t>
      </w:r>
      <w:r w:rsidR="00FF2E89">
        <w:rPr>
          <w:u w:val="single"/>
        </w:rPr>
        <w:t>____</w:t>
      </w:r>
      <w:r>
        <w:tab/>
      </w:r>
      <w:proofErr w:type="gramEnd"/>
    </w:p>
    <w:p w:rsidR="00FF2E89" w:rsidRPr="00FF2E89" w:rsidRDefault="00FF2E89" w:rsidP="00FF2E89">
      <w:pPr>
        <w:pStyle w:val="20"/>
        <w:shd w:val="clear" w:color="auto" w:fill="auto"/>
        <w:spacing w:line="269" w:lineRule="exact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(</w:t>
      </w:r>
      <w:r w:rsidRPr="00FF2E89">
        <w:rPr>
          <w:sz w:val="18"/>
          <w:szCs w:val="18"/>
        </w:rPr>
        <w:t>количество)</w:t>
      </w:r>
    </w:p>
    <w:p w:rsidR="004B0511" w:rsidRDefault="00FF2E89" w:rsidP="00FF2E89">
      <w:pPr>
        <w:pStyle w:val="20"/>
        <w:shd w:val="clear" w:color="auto" w:fill="auto"/>
        <w:spacing w:line="269" w:lineRule="exact"/>
      </w:pPr>
      <w:r>
        <w:t>предложений и замечаний;</w:t>
      </w:r>
    </w:p>
    <w:p w:rsidR="00FF2E89" w:rsidRPr="00FF2E89" w:rsidRDefault="00D76FB7" w:rsidP="00FF2E89">
      <w:pPr>
        <w:pStyle w:val="20"/>
        <w:numPr>
          <w:ilvl w:val="0"/>
          <w:numId w:val="1"/>
        </w:numPr>
        <w:shd w:val="clear" w:color="auto" w:fill="auto"/>
        <w:tabs>
          <w:tab w:val="left" w:pos="1529"/>
          <w:tab w:val="left" w:leader="underscore" w:pos="6922"/>
        </w:tabs>
        <w:spacing w:after="70" w:line="240" w:lineRule="exact"/>
        <w:ind w:firstLine="840"/>
      </w:pPr>
      <w:r>
        <w:t>от иных участников публичных слушаний</w:t>
      </w:r>
      <w:r w:rsidR="00BA61C1">
        <w:t xml:space="preserve"> </w:t>
      </w:r>
      <w:r w:rsidR="00BA61C1" w:rsidRPr="00BA61C1">
        <w:rPr>
          <w:u w:val="single"/>
        </w:rPr>
        <w:t>0</w:t>
      </w:r>
      <w:r>
        <w:tab/>
      </w:r>
      <w:r w:rsidR="00FF2E89" w:rsidRPr="00FF2E89">
        <w:t>предложений и замечаний.</w:t>
      </w:r>
    </w:p>
    <w:p w:rsidR="004B0511" w:rsidRDefault="006A3190" w:rsidP="006A3190">
      <w:pPr>
        <w:pStyle w:val="30"/>
        <w:shd w:val="clear" w:color="auto" w:fill="auto"/>
        <w:spacing w:after="0" w:line="140" w:lineRule="exact"/>
      </w:pPr>
      <w:r>
        <w:t xml:space="preserve">                                                                                                                                   </w:t>
      </w:r>
      <w:r w:rsidR="00FF2E89">
        <w:t xml:space="preserve">    </w:t>
      </w:r>
      <w:r>
        <w:t xml:space="preserve"> </w:t>
      </w:r>
      <w:r w:rsidR="00D76FB7">
        <w:t>(количество)</w:t>
      </w:r>
    </w:p>
    <w:p w:rsidR="00FF2E89" w:rsidRDefault="00FF2E89" w:rsidP="006A3190">
      <w:pPr>
        <w:pStyle w:val="20"/>
        <w:shd w:val="clear" w:color="auto" w:fill="auto"/>
        <w:spacing w:line="274" w:lineRule="exact"/>
        <w:ind w:right="226" w:firstLine="840"/>
      </w:pPr>
    </w:p>
    <w:p w:rsidR="004B0511" w:rsidRDefault="00D76FB7" w:rsidP="006A3190">
      <w:pPr>
        <w:pStyle w:val="20"/>
        <w:shd w:val="clear" w:color="auto" w:fill="auto"/>
        <w:spacing w:line="274" w:lineRule="exact"/>
        <w:ind w:right="226" w:firstLine="840"/>
      </w:pPr>
      <w: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 по проекту:</w:t>
      </w:r>
    </w:p>
    <w:p w:rsidR="006A3190" w:rsidRDefault="006A3190" w:rsidP="006A3190">
      <w:pPr>
        <w:pStyle w:val="20"/>
        <w:shd w:val="clear" w:color="auto" w:fill="auto"/>
        <w:spacing w:line="274" w:lineRule="exact"/>
        <w:ind w:right="368" w:firstLine="84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5304"/>
        <w:gridCol w:w="3163"/>
      </w:tblGrid>
      <w:tr w:rsidR="004B0511" w:rsidTr="006A3190">
        <w:trPr>
          <w:trHeight w:hRule="exact" w:val="157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0511" w:rsidRDefault="00D76FB7">
            <w:pPr>
              <w:pStyle w:val="20"/>
              <w:framePr w:w="9562" w:wrap="notBeside" w:vAnchor="text" w:hAnchor="text" w:xAlign="center" w:y="1"/>
              <w:shd w:val="clear" w:color="auto" w:fill="auto"/>
              <w:spacing w:line="240" w:lineRule="exact"/>
              <w:ind w:left="260"/>
              <w:jc w:val="left"/>
            </w:pPr>
            <w:r>
              <w:rPr>
                <w:rStyle w:val="22"/>
              </w:rPr>
              <w:t xml:space="preserve">№ </w:t>
            </w: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0511" w:rsidRDefault="00D76FB7">
            <w:pPr>
              <w:pStyle w:val="20"/>
              <w:framePr w:w="95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2"/>
              </w:rPr>
              <w:t>Содержание предложения (замечания)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511" w:rsidRDefault="00D76FB7">
            <w:pPr>
              <w:pStyle w:val="20"/>
              <w:framePr w:w="95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2"/>
              </w:rPr>
              <w:t>Рекоменд</w:t>
            </w:r>
            <w:bookmarkStart w:id="0" w:name="_GoBack"/>
            <w:bookmarkEnd w:id="0"/>
            <w:r>
              <w:rPr>
                <w:rStyle w:val="22"/>
              </w:rPr>
              <w:t>ации организатора публичных слушаний</w:t>
            </w:r>
          </w:p>
        </w:tc>
      </w:tr>
      <w:tr w:rsidR="004B0511">
        <w:trPr>
          <w:trHeight w:hRule="exact" w:val="283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0511" w:rsidRPr="00381406" w:rsidRDefault="00381406" w:rsidP="00381406">
            <w:pPr>
              <w:framePr w:w="9562" w:wrap="notBeside" w:vAnchor="text" w:hAnchor="text" w:xAlign="center" w:y="1"/>
              <w:jc w:val="center"/>
              <w:rPr>
                <w:b/>
                <w:sz w:val="10"/>
                <w:szCs w:val="10"/>
              </w:rPr>
            </w:pPr>
            <w:r w:rsidRPr="00381406">
              <w:rPr>
                <w:b/>
                <w:sz w:val="10"/>
                <w:szCs w:val="10"/>
              </w:rPr>
              <w:t>-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0511" w:rsidRPr="00381406" w:rsidRDefault="00381406" w:rsidP="00381406">
            <w:pPr>
              <w:framePr w:w="9562" w:wrap="notBeside" w:vAnchor="text" w:hAnchor="text" w:xAlign="center" w:y="1"/>
              <w:jc w:val="center"/>
              <w:rPr>
                <w:b/>
                <w:sz w:val="10"/>
                <w:szCs w:val="10"/>
              </w:rPr>
            </w:pPr>
            <w:r w:rsidRPr="00381406">
              <w:rPr>
                <w:b/>
                <w:sz w:val="10"/>
                <w:szCs w:val="10"/>
              </w:rPr>
              <w:t>-</w:t>
            </w:r>
          </w:p>
        </w:tc>
      </w:tr>
      <w:tr w:rsidR="004B0511">
        <w:trPr>
          <w:trHeight w:hRule="exact" w:val="30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B0511" w:rsidRDefault="004B0511">
      <w:pPr>
        <w:framePr w:w="9562" w:wrap="notBeside" w:vAnchor="text" w:hAnchor="text" w:xAlign="center" w:y="1"/>
        <w:rPr>
          <w:sz w:val="2"/>
          <w:szCs w:val="2"/>
        </w:rPr>
      </w:pPr>
    </w:p>
    <w:p w:rsidR="004B0511" w:rsidRDefault="004B051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5304"/>
        <w:gridCol w:w="3163"/>
      </w:tblGrid>
      <w:tr w:rsidR="004B0511">
        <w:trPr>
          <w:trHeight w:hRule="exact" w:val="57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0511" w:rsidRDefault="00D76FB7">
            <w:pPr>
              <w:pStyle w:val="20"/>
              <w:framePr w:w="9562" w:wrap="notBeside" w:vAnchor="text" w:hAnchor="text" w:xAlign="center" w:y="1"/>
              <w:shd w:val="clear" w:color="auto" w:fill="auto"/>
              <w:spacing w:line="240" w:lineRule="exact"/>
              <w:ind w:left="240"/>
              <w:jc w:val="left"/>
            </w:pPr>
            <w:r>
              <w:rPr>
                <w:rStyle w:val="22"/>
              </w:rPr>
              <w:t xml:space="preserve">№ </w:t>
            </w: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0511" w:rsidRDefault="00D76FB7">
            <w:pPr>
              <w:pStyle w:val="20"/>
              <w:framePr w:w="9562" w:wrap="notBeside" w:vAnchor="text" w:hAnchor="text" w:xAlign="center" w:y="1"/>
              <w:shd w:val="clear" w:color="auto" w:fill="auto"/>
              <w:spacing w:line="274" w:lineRule="exact"/>
              <w:ind w:left="660"/>
              <w:jc w:val="left"/>
            </w:pPr>
            <w:r>
              <w:rPr>
                <w:rStyle w:val="22"/>
              </w:rPr>
              <w:t>Содержание предложения (замечания) иных участников публичных слушаний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0511" w:rsidRDefault="00D76FB7">
            <w:pPr>
              <w:pStyle w:val="20"/>
              <w:framePr w:w="95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2"/>
              </w:rPr>
              <w:t>Рекомендации организатора публичных слушаний</w:t>
            </w:r>
          </w:p>
        </w:tc>
      </w:tr>
      <w:tr w:rsidR="004B0511">
        <w:trPr>
          <w:trHeight w:hRule="exact" w:val="288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0511" w:rsidRPr="00381406" w:rsidRDefault="00381406" w:rsidP="00381406">
            <w:pPr>
              <w:framePr w:w="9562" w:wrap="notBeside" w:vAnchor="text" w:hAnchor="text" w:xAlign="center" w:y="1"/>
              <w:jc w:val="center"/>
              <w:rPr>
                <w:b/>
                <w:sz w:val="10"/>
                <w:szCs w:val="10"/>
              </w:rPr>
            </w:pPr>
            <w:r w:rsidRPr="00381406">
              <w:rPr>
                <w:b/>
                <w:sz w:val="10"/>
                <w:szCs w:val="10"/>
              </w:rPr>
              <w:t>-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0511" w:rsidRPr="00381406" w:rsidRDefault="00381406" w:rsidP="00381406">
            <w:pPr>
              <w:framePr w:w="9562" w:wrap="notBeside" w:vAnchor="text" w:hAnchor="text" w:xAlign="center" w:y="1"/>
              <w:jc w:val="center"/>
              <w:rPr>
                <w:b/>
                <w:sz w:val="10"/>
                <w:szCs w:val="10"/>
              </w:rPr>
            </w:pPr>
            <w:r w:rsidRPr="00381406">
              <w:rPr>
                <w:b/>
                <w:sz w:val="10"/>
                <w:szCs w:val="10"/>
              </w:rPr>
              <w:t>-</w:t>
            </w:r>
          </w:p>
        </w:tc>
      </w:tr>
      <w:tr w:rsidR="004B0511">
        <w:trPr>
          <w:trHeight w:hRule="exact" w:val="30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511" w:rsidRDefault="004B0511">
            <w:pPr>
              <w:framePr w:w="956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B0511" w:rsidRDefault="004B0511">
      <w:pPr>
        <w:pStyle w:val="30"/>
        <w:shd w:val="clear" w:color="auto" w:fill="auto"/>
        <w:spacing w:after="0" w:line="140" w:lineRule="exact"/>
        <w:ind w:firstLine="840"/>
        <w:jc w:val="both"/>
      </w:pPr>
    </w:p>
    <w:p w:rsidR="00FF2E89" w:rsidRDefault="00FF2E89">
      <w:pPr>
        <w:pStyle w:val="20"/>
        <w:shd w:val="clear" w:color="auto" w:fill="auto"/>
        <w:tabs>
          <w:tab w:val="left" w:leader="underscore" w:pos="3583"/>
          <w:tab w:val="left" w:leader="underscore" w:pos="3752"/>
          <w:tab w:val="left" w:leader="underscore" w:pos="4595"/>
          <w:tab w:val="left" w:leader="underscore" w:pos="4760"/>
          <w:tab w:val="left" w:leader="underscore" w:pos="5980"/>
          <w:tab w:val="left" w:leader="underscore" w:pos="6119"/>
          <w:tab w:val="left" w:leader="underscore" w:pos="7293"/>
          <w:tab w:val="left" w:leader="underscore" w:pos="7547"/>
        </w:tabs>
        <w:spacing w:after="75" w:line="240" w:lineRule="exact"/>
      </w:pPr>
    </w:p>
    <w:p w:rsidR="004B0511" w:rsidRPr="00E97BDC" w:rsidRDefault="00FF2E89">
      <w:pPr>
        <w:pStyle w:val="20"/>
        <w:shd w:val="clear" w:color="auto" w:fill="auto"/>
        <w:tabs>
          <w:tab w:val="left" w:leader="underscore" w:pos="3583"/>
          <w:tab w:val="left" w:leader="underscore" w:pos="3752"/>
          <w:tab w:val="left" w:leader="underscore" w:pos="4595"/>
          <w:tab w:val="left" w:leader="underscore" w:pos="4760"/>
          <w:tab w:val="left" w:leader="underscore" w:pos="5980"/>
          <w:tab w:val="left" w:leader="underscore" w:pos="6119"/>
          <w:tab w:val="left" w:leader="underscore" w:pos="7293"/>
          <w:tab w:val="left" w:leader="underscore" w:pos="7547"/>
        </w:tabs>
        <w:spacing w:after="75" w:line="240" w:lineRule="exact"/>
        <w:rPr>
          <w:b/>
          <w:u w:val="single"/>
        </w:rPr>
      </w:pPr>
      <w:r>
        <w:t>Выводы по результатам публичных слушаний</w:t>
      </w:r>
      <w:r w:rsidR="00DF2920">
        <w:t>:</w:t>
      </w:r>
      <w:r w:rsidR="006A3190">
        <w:t xml:space="preserve"> </w:t>
      </w:r>
      <w:r w:rsidR="00FF7AFB" w:rsidRPr="00FF7AFB">
        <w:rPr>
          <w:b/>
          <w:u w:val="single"/>
        </w:rPr>
        <w:t>рекомендовать администрации города Бородино</w:t>
      </w:r>
      <w:r w:rsidR="00DF2920" w:rsidRPr="00FF7AFB">
        <w:rPr>
          <w:rFonts w:eastAsiaTheme="minorHAnsi"/>
          <w:b/>
          <w:color w:val="auto"/>
          <w:u w:val="single"/>
          <w:lang w:eastAsia="en-US" w:bidi="ar-SA"/>
        </w:rPr>
        <w:t xml:space="preserve"> </w:t>
      </w:r>
      <w:r w:rsidR="00DF2920" w:rsidRPr="00E97BDC">
        <w:rPr>
          <w:b/>
          <w:u w:val="single"/>
        </w:rPr>
        <w:t>утвердить проект планировки территории для размещения линейного объекта капитального строительства «Реконструкция железнодорожных путей на площадке звеносборочной базы Красноярский край,</w:t>
      </w:r>
      <w:r w:rsidR="00FF7AFB">
        <w:rPr>
          <w:b/>
          <w:u w:val="single"/>
        </w:rPr>
        <w:t xml:space="preserve"> </w:t>
      </w:r>
      <w:r w:rsidR="00DF2920" w:rsidRPr="00E97BDC">
        <w:rPr>
          <w:b/>
          <w:u w:val="single"/>
        </w:rPr>
        <w:t xml:space="preserve">г. Бородино, </w:t>
      </w:r>
      <w:proofErr w:type="spellStart"/>
      <w:r w:rsidR="00DF2920" w:rsidRPr="00E97BDC">
        <w:rPr>
          <w:b/>
          <w:u w:val="single"/>
        </w:rPr>
        <w:t>Промплощадка</w:t>
      </w:r>
      <w:proofErr w:type="spellEnd"/>
      <w:r w:rsidR="00DF2920" w:rsidRPr="00E97BDC">
        <w:rPr>
          <w:b/>
          <w:u w:val="single"/>
        </w:rPr>
        <w:t>, станция Угольная-2».</w:t>
      </w:r>
    </w:p>
    <w:p w:rsidR="004B0511" w:rsidRDefault="006A3190" w:rsidP="00501F56">
      <w:pPr>
        <w:pStyle w:val="30"/>
        <w:spacing w:after="0" w:line="240" w:lineRule="auto"/>
        <w:jc w:val="both"/>
      </w:pPr>
      <w:r w:rsidRPr="00EB6CA8">
        <w:rPr>
          <w:rFonts w:ascii="Times New Roman" w:hAnsi="Times New Roman" w:cs="Times New Roman"/>
          <w:sz w:val="24"/>
          <w:szCs w:val="24"/>
        </w:rPr>
        <w:t xml:space="preserve">     </w:t>
      </w:r>
      <w:r w:rsidR="00EB6CA8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501F56">
        <w:rPr>
          <w:rFonts w:ascii="Times New Roman" w:hAnsi="Times New Roman" w:cs="Times New Roman"/>
          <w:sz w:val="24"/>
          <w:szCs w:val="24"/>
        </w:rPr>
        <w:t xml:space="preserve">по проведению публичных слушаний по утверждению проекта планировки </w:t>
      </w:r>
      <w:r w:rsidR="00501F56" w:rsidRPr="00501F56">
        <w:rPr>
          <w:rFonts w:ascii="Times New Roman" w:hAnsi="Times New Roman" w:cs="Times New Roman"/>
          <w:sz w:val="24"/>
          <w:szCs w:val="24"/>
        </w:rPr>
        <w:t xml:space="preserve">территории для размещения линейного объекта капитального строительства «Реконструкция железнодорожных путей на площадке звеносборочной базы Красноярский край, г. Бородино, </w:t>
      </w:r>
      <w:proofErr w:type="spellStart"/>
      <w:r w:rsidR="00501F56" w:rsidRPr="00501F56">
        <w:rPr>
          <w:rFonts w:ascii="Times New Roman" w:hAnsi="Times New Roman" w:cs="Times New Roman"/>
          <w:sz w:val="24"/>
          <w:szCs w:val="24"/>
        </w:rPr>
        <w:t>Пр</w:t>
      </w:r>
      <w:r w:rsidR="00501F56">
        <w:rPr>
          <w:rFonts w:ascii="Times New Roman" w:hAnsi="Times New Roman" w:cs="Times New Roman"/>
          <w:sz w:val="24"/>
          <w:szCs w:val="24"/>
        </w:rPr>
        <w:t>омплощадка</w:t>
      </w:r>
      <w:proofErr w:type="spellEnd"/>
      <w:r w:rsidR="00501F56">
        <w:rPr>
          <w:rFonts w:ascii="Times New Roman" w:hAnsi="Times New Roman" w:cs="Times New Roman"/>
          <w:sz w:val="24"/>
          <w:szCs w:val="24"/>
        </w:rPr>
        <w:t>, станция Угольная-2», о</w:t>
      </w:r>
      <w:r w:rsidR="00501F56" w:rsidRPr="00501F56">
        <w:rPr>
          <w:rFonts w:ascii="Times New Roman" w:hAnsi="Times New Roman" w:cs="Times New Roman"/>
          <w:sz w:val="24"/>
          <w:szCs w:val="24"/>
        </w:rPr>
        <w:t xml:space="preserve">публиковать </w:t>
      </w:r>
      <w:r w:rsidR="00501F56">
        <w:rPr>
          <w:rFonts w:ascii="Times New Roman" w:hAnsi="Times New Roman" w:cs="Times New Roman"/>
          <w:sz w:val="24"/>
          <w:szCs w:val="24"/>
        </w:rPr>
        <w:t>заключение</w:t>
      </w:r>
      <w:r w:rsidR="00501F56" w:rsidRPr="00501F56">
        <w:rPr>
          <w:rFonts w:ascii="Times New Roman" w:hAnsi="Times New Roman" w:cs="Times New Roman"/>
          <w:sz w:val="24"/>
          <w:szCs w:val="24"/>
        </w:rPr>
        <w:t xml:space="preserve"> в газете «Бородинский вестник» и разместить на официальном сайте </w:t>
      </w:r>
      <w:r w:rsidR="00501F56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01F56" w:rsidRPr="00501F56">
        <w:rPr>
          <w:rFonts w:ascii="Times New Roman" w:hAnsi="Times New Roman" w:cs="Times New Roman"/>
          <w:sz w:val="24"/>
          <w:szCs w:val="24"/>
        </w:rPr>
        <w:t>города Бородино.</w:t>
      </w:r>
      <w:r w:rsidRPr="00501F56">
        <w:t xml:space="preserve">                                                             </w:t>
      </w:r>
    </w:p>
    <w:sectPr w:rsidR="004B0511">
      <w:pgSz w:w="11900" w:h="16840"/>
      <w:pgMar w:top="997" w:right="333" w:bottom="997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7F" w:rsidRDefault="006A177F">
      <w:r>
        <w:separator/>
      </w:r>
    </w:p>
  </w:endnote>
  <w:endnote w:type="continuationSeparator" w:id="0">
    <w:p w:rsidR="006A177F" w:rsidRDefault="006A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7F" w:rsidRDefault="006A177F"/>
  </w:footnote>
  <w:footnote w:type="continuationSeparator" w:id="0">
    <w:p w:rsidR="006A177F" w:rsidRDefault="006A177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83DA1"/>
    <w:multiLevelType w:val="multilevel"/>
    <w:tmpl w:val="2B06D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11"/>
    <w:rsid w:val="00317274"/>
    <w:rsid w:val="00381406"/>
    <w:rsid w:val="003F79CB"/>
    <w:rsid w:val="004B0511"/>
    <w:rsid w:val="00501F56"/>
    <w:rsid w:val="00527C4E"/>
    <w:rsid w:val="0055769D"/>
    <w:rsid w:val="006A177F"/>
    <w:rsid w:val="006A3190"/>
    <w:rsid w:val="007C32C3"/>
    <w:rsid w:val="009977F6"/>
    <w:rsid w:val="00A90410"/>
    <w:rsid w:val="00BA61C1"/>
    <w:rsid w:val="00C37AA0"/>
    <w:rsid w:val="00D17CA6"/>
    <w:rsid w:val="00D76FB7"/>
    <w:rsid w:val="00DF2920"/>
    <w:rsid w:val="00E97BDC"/>
    <w:rsid w:val="00EB6CA8"/>
    <w:rsid w:val="00FF2E89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</w:pPr>
    <w:rPr>
      <w:rFonts w:ascii="Tahoma" w:eastAsia="Tahoma" w:hAnsi="Tahoma" w:cs="Tahoma"/>
      <w:sz w:val="14"/>
      <w:szCs w:val="14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</w:pPr>
    <w:rPr>
      <w:rFonts w:ascii="Tahoma" w:eastAsia="Tahoma" w:hAnsi="Tahoma" w:cs="Tahoma"/>
      <w:sz w:val="14"/>
      <w:szCs w:val="14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 Елена Александровна</dc:creator>
  <cp:lastModifiedBy>Якушенко Елена Александровна</cp:lastModifiedBy>
  <cp:revision>9</cp:revision>
  <cp:lastPrinted>2020-08-05T06:33:00Z</cp:lastPrinted>
  <dcterms:created xsi:type="dcterms:W3CDTF">2020-06-02T09:52:00Z</dcterms:created>
  <dcterms:modified xsi:type="dcterms:W3CDTF">2020-08-05T06:33:00Z</dcterms:modified>
</cp:coreProperties>
</file>