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Default="00FA0D3F" w:rsidP="00FA0D3F"/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751132">
        <w:rPr>
          <w:rFonts w:ascii="Arial" w:hAnsi="Arial" w:cs="Arial"/>
          <w:b/>
        </w:rPr>
        <w:t>АДМИНИСТРАЦИЯ ГОРОДА БОРОДИНО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751132">
        <w:rPr>
          <w:rFonts w:ascii="Arial" w:hAnsi="Arial" w:cs="Arial"/>
          <w:b/>
        </w:rPr>
        <w:t>КРАСНОЯРСКОГО КРАЯ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751132">
        <w:rPr>
          <w:rFonts w:ascii="Arial" w:hAnsi="Arial" w:cs="Arial"/>
          <w:b/>
        </w:rPr>
        <w:br/>
        <w:t>ПОСТАНОВЛЕНИЕ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</w:rPr>
      </w:pPr>
    </w:p>
    <w:p w:rsidR="00FA0D3F" w:rsidRDefault="007257E0" w:rsidP="007257E0">
      <w:pPr>
        <w:tabs>
          <w:tab w:val="left" w:pos="4111"/>
          <w:tab w:val="left" w:pos="836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10.07.2017</w:t>
      </w:r>
      <w:r>
        <w:rPr>
          <w:rFonts w:ascii="Arial" w:hAnsi="Arial" w:cs="Arial"/>
        </w:rPr>
        <w:tab/>
      </w:r>
      <w:r w:rsidR="00FA0D3F" w:rsidRPr="00751132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445</w:t>
      </w:r>
    </w:p>
    <w:p w:rsidR="0059799F" w:rsidRPr="00751132" w:rsidRDefault="0059799F" w:rsidP="00FA0D3F">
      <w:pPr>
        <w:spacing w:line="276" w:lineRule="auto"/>
        <w:jc w:val="center"/>
        <w:rPr>
          <w:rFonts w:ascii="Arial" w:hAnsi="Arial" w:cs="Arial"/>
        </w:rPr>
      </w:pPr>
    </w:p>
    <w:p w:rsidR="009B501C" w:rsidRPr="00751132" w:rsidRDefault="009B501C" w:rsidP="00EF6559">
      <w:pPr>
        <w:spacing w:line="276" w:lineRule="auto"/>
        <w:jc w:val="both"/>
        <w:rPr>
          <w:rFonts w:ascii="Arial" w:hAnsi="Arial" w:cs="Arial"/>
        </w:rPr>
      </w:pPr>
    </w:p>
    <w:p w:rsidR="0059799F" w:rsidRPr="00521C40" w:rsidRDefault="007A1869" w:rsidP="0059799F">
      <w:pPr>
        <w:shd w:val="clear" w:color="auto" w:fill="FFFFFF"/>
        <w:spacing w:line="271" w:lineRule="atLeast"/>
        <w:ind w:righ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Об утверждении Положения </w:t>
      </w:r>
      <w:r w:rsidRPr="00F11DE6">
        <w:rPr>
          <w:rFonts w:ascii="Arial" w:hAnsi="Arial" w:cs="Arial"/>
          <w:szCs w:val="28"/>
        </w:rPr>
        <w:t xml:space="preserve">о муниципальной антитеррористической группе </w:t>
      </w:r>
      <w:r>
        <w:rPr>
          <w:rFonts w:ascii="Arial" w:hAnsi="Arial" w:cs="Arial"/>
          <w:szCs w:val="28"/>
        </w:rPr>
        <w:t>города Бородино</w:t>
      </w:r>
      <w:r w:rsidR="0059799F" w:rsidRPr="0059799F">
        <w:rPr>
          <w:rFonts w:ascii="Arial" w:hAnsi="Arial" w:cs="Arial"/>
          <w:color w:val="000000"/>
          <w:spacing w:val="-3"/>
        </w:rPr>
        <w:t xml:space="preserve"> </w:t>
      </w:r>
      <w:r w:rsidR="0059799F" w:rsidRPr="00521C40">
        <w:rPr>
          <w:rFonts w:ascii="Arial" w:hAnsi="Arial" w:cs="Arial"/>
          <w:color w:val="000000"/>
          <w:spacing w:val="-3"/>
        </w:rPr>
        <w:t>антитеррористической комиссии Красноярского края</w:t>
      </w:r>
      <w:r>
        <w:rPr>
          <w:rFonts w:ascii="Arial" w:hAnsi="Arial" w:cs="Arial"/>
          <w:szCs w:val="28"/>
        </w:rPr>
        <w:t xml:space="preserve"> и Р</w:t>
      </w:r>
      <w:r w:rsidRPr="00F11DE6">
        <w:rPr>
          <w:rFonts w:ascii="Arial" w:hAnsi="Arial" w:cs="Arial"/>
          <w:szCs w:val="28"/>
        </w:rPr>
        <w:t>егламент</w:t>
      </w:r>
      <w:r>
        <w:rPr>
          <w:rFonts w:ascii="Arial" w:hAnsi="Arial" w:cs="Arial"/>
          <w:szCs w:val="28"/>
        </w:rPr>
        <w:t>а</w:t>
      </w:r>
      <w:r w:rsidRPr="00F11DE6">
        <w:rPr>
          <w:rFonts w:ascii="Arial" w:hAnsi="Arial" w:cs="Arial"/>
          <w:szCs w:val="28"/>
        </w:rPr>
        <w:t xml:space="preserve"> </w:t>
      </w:r>
      <w:r w:rsidRPr="00F11DE6">
        <w:rPr>
          <w:rFonts w:ascii="Arial" w:hAnsi="Arial" w:cs="Arial"/>
          <w:bCs/>
          <w:szCs w:val="28"/>
        </w:rPr>
        <w:t xml:space="preserve">муниципальной антитеррористической группы </w:t>
      </w:r>
      <w:r>
        <w:rPr>
          <w:rFonts w:ascii="Arial" w:hAnsi="Arial" w:cs="Arial"/>
          <w:szCs w:val="28"/>
        </w:rPr>
        <w:t>города Бородино</w:t>
      </w:r>
      <w:r w:rsidR="0059799F" w:rsidRPr="0059799F">
        <w:rPr>
          <w:rFonts w:ascii="Arial" w:hAnsi="Arial" w:cs="Arial"/>
          <w:color w:val="000000"/>
          <w:spacing w:val="-3"/>
        </w:rPr>
        <w:t xml:space="preserve"> </w:t>
      </w:r>
      <w:r w:rsidR="0059799F" w:rsidRPr="00521C40">
        <w:rPr>
          <w:rFonts w:ascii="Arial" w:hAnsi="Arial" w:cs="Arial"/>
          <w:color w:val="000000"/>
          <w:spacing w:val="-3"/>
        </w:rPr>
        <w:t>антитеррористической комиссии Красноярского края</w:t>
      </w:r>
    </w:p>
    <w:p w:rsidR="009B501C" w:rsidRPr="00751132" w:rsidRDefault="009B501C" w:rsidP="0059799F">
      <w:pPr>
        <w:spacing w:line="276" w:lineRule="auto"/>
        <w:jc w:val="both"/>
        <w:rPr>
          <w:rFonts w:ascii="Arial" w:hAnsi="Arial" w:cs="Arial"/>
        </w:rPr>
      </w:pPr>
    </w:p>
    <w:p w:rsidR="003E7B14" w:rsidRDefault="003E7B14" w:rsidP="003E7B14">
      <w:pPr>
        <w:jc w:val="both"/>
        <w:rPr>
          <w:rFonts w:ascii="Arial" w:hAnsi="Arial" w:cs="Arial"/>
        </w:rPr>
      </w:pPr>
    </w:p>
    <w:p w:rsidR="0059799F" w:rsidRDefault="0059799F" w:rsidP="003E7B14">
      <w:pPr>
        <w:jc w:val="both"/>
        <w:rPr>
          <w:rFonts w:ascii="Arial" w:hAnsi="Arial" w:cs="Arial"/>
        </w:rPr>
      </w:pPr>
    </w:p>
    <w:p w:rsidR="00FA0D3F" w:rsidRPr="00751132" w:rsidRDefault="0059799F" w:rsidP="000B4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E7B14" w:rsidRPr="003E7B14">
        <w:rPr>
          <w:rFonts w:ascii="Arial" w:hAnsi="Arial" w:cs="Arial"/>
        </w:rPr>
        <w:t>В целях профилактики терроризма, минимизации и ликвидации последствий проявлений терроризма на территории муниципального образования</w:t>
      </w:r>
      <w:r w:rsidR="003E7B14">
        <w:rPr>
          <w:rFonts w:ascii="Arial" w:hAnsi="Arial" w:cs="Arial"/>
        </w:rPr>
        <w:t xml:space="preserve"> города Бородино,</w:t>
      </w:r>
      <w:r w:rsidR="003E7B14" w:rsidRPr="003E7B14">
        <w:rPr>
          <w:rFonts w:ascii="Arial" w:hAnsi="Arial" w:cs="Arial"/>
        </w:rPr>
        <w:t xml:space="preserve"> в соответствии с  Конституцией Российской Федерации, Федеральным законом  от 06.03.2006 № 35-ФЗ</w:t>
      </w:r>
      <w:proofErr w:type="gramStart"/>
      <w:r w:rsidR="003E7B14" w:rsidRPr="003E7B14">
        <w:rPr>
          <w:rFonts w:ascii="Arial" w:hAnsi="Arial" w:cs="Arial"/>
        </w:rPr>
        <w:t>«О</w:t>
      </w:r>
      <w:proofErr w:type="gramEnd"/>
      <w:r w:rsidR="003E7B14" w:rsidRPr="003E7B14">
        <w:rPr>
          <w:rFonts w:ascii="Arial" w:hAnsi="Arial" w:cs="Arial"/>
        </w:rPr>
        <w:t xml:space="preserve"> противодействии </w:t>
      </w:r>
      <w:proofErr w:type="spellStart"/>
      <w:r w:rsidR="003E7B14" w:rsidRPr="003E7B14">
        <w:rPr>
          <w:rFonts w:ascii="Arial" w:hAnsi="Arial" w:cs="Arial"/>
        </w:rPr>
        <w:t>терроризму»,</w:t>
      </w:r>
      <w:r w:rsidR="003E7B14">
        <w:rPr>
          <w:rFonts w:ascii="Arial" w:hAnsi="Arial" w:cs="Arial"/>
        </w:rPr>
        <w:t>решения</w:t>
      </w:r>
      <w:proofErr w:type="spellEnd"/>
      <w:r w:rsidR="003E7B14">
        <w:rPr>
          <w:rFonts w:ascii="Arial" w:hAnsi="Arial" w:cs="Arial"/>
        </w:rPr>
        <w:t xml:space="preserve"> антитеррористической комиссии </w:t>
      </w:r>
      <w:r w:rsidR="00F11DE6">
        <w:rPr>
          <w:rFonts w:ascii="Arial" w:hAnsi="Arial" w:cs="Arial"/>
        </w:rPr>
        <w:t xml:space="preserve"> Красноярского края от 16.01.2008 №1 «Об утверждении типового положения о муниципальной антитеррористической группе антитеррористической комиссии Красноярского края, </w:t>
      </w:r>
      <w:r w:rsidR="003E7B14" w:rsidRPr="00751132">
        <w:rPr>
          <w:rFonts w:ascii="Arial" w:hAnsi="Arial" w:cs="Arial"/>
        </w:rPr>
        <w:t>на основании Устава города</w:t>
      </w:r>
      <w:r>
        <w:rPr>
          <w:rFonts w:ascii="Arial" w:hAnsi="Arial" w:cs="Arial"/>
        </w:rPr>
        <w:t xml:space="preserve"> Бородино,</w:t>
      </w:r>
      <w:r w:rsidR="000B4EF5">
        <w:rPr>
          <w:rFonts w:ascii="Arial" w:hAnsi="Arial" w:cs="Arial"/>
        </w:rPr>
        <w:t xml:space="preserve"> </w:t>
      </w:r>
      <w:r w:rsidR="00FA0D3F" w:rsidRPr="00751132">
        <w:rPr>
          <w:rFonts w:ascii="Arial" w:hAnsi="Arial" w:cs="Arial"/>
        </w:rPr>
        <w:t>ПОСТАНОВЛЯЮ:</w:t>
      </w:r>
    </w:p>
    <w:p w:rsidR="00F11DE6" w:rsidRPr="00F11DE6" w:rsidRDefault="00F11DE6" w:rsidP="00F11D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</w:t>
      </w:r>
      <w:r w:rsidRPr="00F11DE6">
        <w:rPr>
          <w:rFonts w:ascii="Arial" w:hAnsi="Arial" w:cs="Arial"/>
          <w:szCs w:val="28"/>
        </w:rPr>
        <w:t xml:space="preserve">. Утвердить Положение о муниципальной антитеррористической группе </w:t>
      </w:r>
      <w:r>
        <w:rPr>
          <w:rFonts w:ascii="Arial" w:hAnsi="Arial" w:cs="Arial"/>
          <w:szCs w:val="28"/>
        </w:rPr>
        <w:t>города Бородино</w:t>
      </w:r>
      <w:r w:rsidR="0059799F">
        <w:rPr>
          <w:rFonts w:ascii="Arial" w:hAnsi="Arial" w:cs="Arial"/>
          <w:szCs w:val="28"/>
        </w:rPr>
        <w:t xml:space="preserve"> </w:t>
      </w:r>
      <w:r w:rsidR="0059799F" w:rsidRPr="00521C40">
        <w:rPr>
          <w:rFonts w:ascii="Arial" w:hAnsi="Arial" w:cs="Arial"/>
          <w:color w:val="000000"/>
          <w:spacing w:val="-3"/>
        </w:rPr>
        <w:t>антитеррористической комиссии Красноярского края</w:t>
      </w:r>
      <w:r w:rsidRPr="00F11DE6">
        <w:rPr>
          <w:rFonts w:ascii="Arial" w:hAnsi="Arial" w:cs="Arial"/>
          <w:szCs w:val="28"/>
        </w:rPr>
        <w:t xml:space="preserve">, согласно приложению 1.                                                                                                                               </w:t>
      </w:r>
    </w:p>
    <w:p w:rsidR="00F11DE6" w:rsidRPr="00F11DE6" w:rsidRDefault="00F11DE6" w:rsidP="00F11DE6">
      <w:pPr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</w:t>
      </w:r>
      <w:r w:rsidRPr="00F11DE6">
        <w:rPr>
          <w:rFonts w:ascii="Arial" w:hAnsi="Arial" w:cs="Arial"/>
          <w:szCs w:val="28"/>
        </w:rPr>
        <w:t xml:space="preserve">. Утвердить Регламент </w:t>
      </w:r>
      <w:r w:rsidRPr="00F11DE6">
        <w:rPr>
          <w:rFonts w:ascii="Arial" w:hAnsi="Arial" w:cs="Arial"/>
          <w:bCs/>
          <w:szCs w:val="28"/>
        </w:rPr>
        <w:t xml:space="preserve">муниципальной антитеррористической группы </w:t>
      </w:r>
      <w:r>
        <w:rPr>
          <w:rFonts w:ascii="Arial" w:hAnsi="Arial" w:cs="Arial"/>
          <w:szCs w:val="28"/>
        </w:rPr>
        <w:t>города Бородино</w:t>
      </w:r>
      <w:r w:rsidR="0059799F" w:rsidRPr="0059799F">
        <w:rPr>
          <w:rFonts w:ascii="Arial" w:hAnsi="Arial" w:cs="Arial"/>
          <w:color w:val="000000"/>
          <w:spacing w:val="-3"/>
        </w:rPr>
        <w:t xml:space="preserve"> </w:t>
      </w:r>
      <w:r w:rsidR="0059799F" w:rsidRPr="00521C40">
        <w:rPr>
          <w:rFonts w:ascii="Arial" w:hAnsi="Arial" w:cs="Arial"/>
          <w:color w:val="000000"/>
          <w:spacing w:val="-3"/>
        </w:rPr>
        <w:t>антитеррористической комиссии Красноярского края</w:t>
      </w:r>
      <w:r>
        <w:rPr>
          <w:rFonts w:ascii="Arial" w:hAnsi="Arial" w:cs="Arial"/>
          <w:szCs w:val="28"/>
        </w:rPr>
        <w:t xml:space="preserve">, </w:t>
      </w:r>
      <w:r w:rsidRPr="00F11DE6">
        <w:rPr>
          <w:rFonts w:ascii="Arial" w:hAnsi="Arial" w:cs="Arial"/>
          <w:szCs w:val="28"/>
        </w:rPr>
        <w:t>согласно приложению 2.</w:t>
      </w:r>
    </w:p>
    <w:p w:rsidR="009B501C" w:rsidRPr="00751132" w:rsidRDefault="009B501C" w:rsidP="009B501C">
      <w:pPr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          </w:t>
      </w:r>
      <w:r w:rsidR="00584F6E">
        <w:rPr>
          <w:rFonts w:ascii="Arial" w:hAnsi="Arial" w:cs="Arial"/>
        </w:rPr>
        <w:t xml:space="preserve"> </w:t>
      </w:r>
      <w:r w:rsidRPr="00751132">
        <w:rPr>
          <w:rFonts w:ascii="Arial" w:hAnsi="Arial" w:cs="Arial"/>
        </w:rPr>
        <w:t xml:space="preserve">3. </w:t>
      </w:r>
      <w:proofErr w:type="gramStart"/>
      <w:r w:rsidRPr="00751132">
        <w:rPr>
          <w:rFonts w:ascii="Arial" w:hAnsi="Arial" w:cs="Arial"/>
        </w:rPr>
        <w:t>Контроль за</w:t>
      </w:r>
      <w:proofErr w:type="gramEnd"/>
      <w:r w:rsidRPr="00751132">
        <w:rPr>
          <w:rFonts w:ascii="Arial" w:hAnsi="Arial" w:cs="Arial"/>
        </w:rPr>
        <w:t xml:space="preserve"> исполнением постановления оставляю за собой.</w:t>
      </w:r>
    </w:p>
    <w:p w:rsidR="009B501C" w:rsidRPr="00751132" w:rsidRDefault="009B501C" w:rsidP="009B501C">
      <w:pPr>
        <w:spacing w:line="276" w:lineRule="auto"/>
        <w:ind w:firstLine="708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 4. Постановление подлежит опубликованию в газете «Бородинский вестник» и размещению на официальном сайте в сети интернет.</w:t>
      </w:r>
    </w:p>
    <w:p w:rsidR="009B501C" w:rsidRDefault="009B501C" w:rsidP="009B501C">
      <w:pPr>
        <w:spacing w:line="276" w:lineRule="auto"/>
        <w:ind w:firstLine="708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 5.Постановление вступает в силу со дня, следующего за днем его  опубликования.</w:t>
      </w:r>
    </w:p>
    <w:p w:rsidR="0059799F" w:rsidRPr="00751132" w:rsidRDefault="0059799F" w:rsidP="009B501C">
      <w:pPr>
        <w:spacing w:line="276" w:lineRule="auto"/>
        <w:ind w:firstLine="708"/>
        <w:jc w:val="both"/>
        <w:rPr>
          <w:rFonts w:ascii="Arial" w:hAnsi="Arial" w:cs="Arial"/>
        </w:rPr>
      </w:pPr>
    </w:p>
    <w:p w:rsidR="009B501C" w:rsidRPr="00751132" w:rsidRDefault="009B501C" w:rsidP="009B501C">
      <w:pPr>
        <w:spacing w:line="276" w:lineRule="auto"/>
        <w:ind w:firstLine="708"/>
        <w:jc w:val="both"/>
        <w:rPr>
          <w:rFonts w:ascii="Arial" w:hAnsi="Arial" w:cs="Arial"/>
        </w:rPr>
      </w:pPr>
    </w:p>
    <w:p w:rsidR="009B501C" w:rsidRPr="00751132" w:rsidRDefault="009B501C" w:rsidP="009B501C">
      <w:pPr>
        <w:spacing w:line="276" w:lineRule="auto"/>
        <w:ind w:firstLine="708"/>
        <w:jc w:val="both"/>
        <w:rPr>
          <w:rFonts w:ascii="Arial" w:hAnsi="Arial" w:cs="Arial"/>
        </w:rPr>
      </w:pPr>
    </w:p>
    <w:p w:rsidR="009B501C" w:rsidRPr="00751132" w:rsidRDefault="009B501C" w:rsidP="009B501C">
      <w:pPr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Глава города Бородино                                                       </w:t>
      </w:r>
      <w:r w:rsidR="00584F6E">
        <w:rPr>
          <w:rFonts w:ascii="Arial" w:hAnsi="Arial" w:cs="Arial"/>
        </w:rPr>
        <w:t xml:space="preserve">       </w:t>
      </w:r>
      <w:r w:rsidRPr="00751132">
        <w:rPr>
          <w:rFonts w:ascii="Arial" w:hAnsi="Arial" w:cs="Arial"/>
        </w:rPr>
        <w:t>А.Ф. Веретенников</w:t>
      </w:r>
    </w:p>
    <w:p w:rsidR="009B501C" w:rsidRPr="00751132" w:rsidRDefault="009B501C" w:rsidP="009B501C">
      <w:pPr>
        <w:spacing w:line="276" w:lineRule="auto"/>
        <w:jc w:val="both"/>
        <w:rPr>
          <w:rFonts w:ascii="Arial" w:hAnsi="Arial" w:cs="Arial"/>
        </w:rPr>
      </w:pPr>
    </w:p>
    <w:p w:rsidR="009B501C" w:rsidRPr="00751132" w:rsidRDefault="009B501C" w:rsidP="009B501C">
      <w:pPr>
        <w:spacing w:line="276" w:lineRule="auto"/>
        <w:jc w:val="both"/>
        <w:rPr>
          <w:rFonts w:ascii="Arial" w:hAnsi="Arial" w:cs="Arial"/>
        </w:rPr>
      </w:pPr>
    </w:p>
    <w:p w:rsidR="009B501C" w:rsidRPr="00751132" w:rsidRDefault="009B501C" w:rsidP="009B501C">
      <w:pPr>
        <w:spacing w:line="276" w:lineRule="auto"/>
        <w:jc w:val="both"/>
        <w:rPr>
          <w:rFonts w:ascii="Arial" w:hAnsi="Arial" w:cs="Arial"/>
        </w:rPr>
      </w:pPr>
    </w:p>
    <w:p w:rsidR="009B501C" w:rsidRPr="00751132" w:rsidRDefault="009B501C" w:rsidP="009B501C">
      <w:pPr>
        <w:spacing w:line="276" w:lineRule="auto"/>
        <w:jc w:val="both"/>
        <w:rPr>
          <w:rFonts w:ascii="Arial" w:hAnsi="Arial" w:cs="Arial"/>
        </w:rPr>
      </w:pPr>
    </w:p>
    <w:p w:rsidR="009B501C" w:rsidRPr="00751132" w:rsidRDefault="009B501C" w:rsidP="009B501C">
      <w:pPr>
        <w:spacing w:line="276" w:lineRule="auto"/>
        <w:jc w:val="both"/>
        <w:rPr>
          <w:rFonts w:ascii="Arial" w:hAnsi="Arial" w:cs="Arial"/>
        </w:rPr>
      </w:pPr>
    </w:p>
    <w:p w:rsidR="009B501C" w:rsidRPr="00751132" w:rsidRDefault="009B501C" w:rsidP="009B501C">
      <w:pPr>
        <w:tabs>
          <w:tab w:val="left" w:pos="5040"/>
        </w:tabs>
        <w:ind w:left="5040"/>
        <w:rPr>
          <w:rFonts w:ascii="Arial" w:hAnsi="Arial" w:cs="Arial"/>
        </w:rPr>
      </w:pPr>
    </w:p>
    <w:p w:rsidR="009B501C" w:rsidRPr="00751132" w:rsidRDefault="009B501C" w:rsidP="009B501C">
      <w:pPr>
        <w:tabs>
          <w:tab w:val="left" w:pos="5040"/>
        </w:tabs>
        <w:ind w:left="5040"/>
        <w:rPr>
          <w:rFonts w:ascii="Arial" w:hAnsi="Arial" w:cs="Arial"/>
        </w:rPr>
      </w:pPr>
    </w:p>
    <w:p w:rsidR="00751132" w:rsidRPr="00751132" w:rsidRDefault="00751132" w:rsidP="009B501C">
      <w:pPr>
        <w:rPr>
          <w:rFonts w:ascii="Arial" w:hAnsi="Arial" w:cs="Arial"/>
        </w:rPr>
      </w:pPr>
    </w:p>
    <w:p w:rsidR="00751132" w:rsidRPr="00751132" w:rsidRDefault="00751132" w:rsidP="009B501C">
      <w:pPr>
        <w:rPr>
          <w:rFonts w:ascii="Arial" w:hAnsi="Arial" w:cs="Arial"/>
        </w:rPr>
      </w:pPr>
    </w:p>
    <w:p w:rsidR="00751132" w:rsidRPr="00751132" w:rsidRDefault="009B501C" w:rsidP="009B501C">
      <w:pPr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Грецов  </w:t>
      </w:r>
    </w:p>
    <w:p w:rsidR="009B501C" w:rsidRPr="00751132" w:rsidRDefault="009B501C" w:rsidP="009B501C">
      <w:pPr>
        <w:rPr>
          <w:rFonts w:ascii="Arial" w:hAnsi="Arial" w:cs="Arial"/>
        </w:rPr>
      </w:pPr>
      <w:r w:rsidRPr="00751132">
        <w:rPr>
          <w:rFonts w:ascii="Arial" w:hAnsi="Arial" w:cs="Arial"/>
        </w:rPr>
        <w:t>4 -30-76</w:t>
      </w:r>
    </w:p>
    <w:p w:rsidR="009B501C" w:rsidRPr="00751132" w:rsidRDefault="009B501C" w:rsidP="009B501C">
      <w:pPr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9B501C" w:rsidRPr="00751132" w:rsidRDefault="007A1869" w:rsidP="009B501C">
      <w:pPr>
        <w:tabs>
          <w:tab w:val="left" w:pos="5040"/>
        </w:tabs>
        <w:ind w:left="50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  <w:r w:rsidR="009B501C" w:rsidRPr="00751132">
        <w:rPr>
          <w:rFonts w:ascii="Arial" w:hAnsi="Arial" w:cs="Arial"/>
        </w:rPr>
        <w:t xml:space="preserve"> </w:t>
      </w:r>
      <w:r w:rsidR="00D20509" w:rsidRPr="00751132">
        <w:rPr>
          <w:rFonts w:ascii="Arial" w:hAnsi="Arial" w:cs="Arial"/>
        </w:rPr>
        <w:t xml:space="preserve">к </w:t>
      </w:r>
      <w:r w:rsidR="009B501C" w:rsidRPr="00751132">
        <w:rPr>
          <w:rFonts w:ascii="Arial" w:hAnsi="Arial" w:cs="Arial"/>
        </w:rPr>
        <w:t>постановлени</w:t>
      </w:r>
      <w:r w:rsidR="00D20509" w:rsidRPr="00751132">
        <w:rPr>
          <w:rFonts w:ascii="Arial" w:hAnsi="Arial" w:cs="Arial"/>
        </w:rPr>
        <w:t>ю</w:t>
      </w:r>
      <w:r w:rsidR="009B501C" w:rsidRPr="00751132">
        <w:rPr>
          <w:rFonts w:ascii="Arial" w:hAnsi="Arial" w:cs="Arial"/>
        </w:rPr>
        <w:t xml:space="preserve"> администрации города Бородино</w:t>
      </w:r>
    </w:p>
    <w:p w:rsidR="009B501C" w:rsidRPr="00751132" w:rsidRDefault="007257E0" w:rsidP="009B501C">
      <w:pPr>
        <w:tabs>
          <w:tab w:val="left" w:pos="5040"/>
        </w:tabs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от 10.07.2017 </w:t>
      </w:r>
      <w:r w:rsidR="009B501C" w:rsidRPr="0075113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445</w:t>
      </w:r>
    </w:p>
    <w:p w:rsidR="009B501C" w:rsidRPr="00751132" w:rsidRDefault="009B501C" w:rsidP="009B501C">
      <w:pPr>
        <w:tabs>
          <w:tab w:val="left" w:pos="5040"/>
        </w:tabs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ab/>
      </w:r>
    </w:p>
    <w:p w:rsidR="009B501C" w:rsidRPr="00751132" w:rsidRDefault="009B501C" w:rsidP="009B501C">
      <w:pPr>
        <w:tabs>
          <w:tab w:val="left" w:pos="5040"/>
        </w:tabs>
        <w:jc w:val="center"/>
        <w:rPr>
          <w:rFonts w:ascii="Arial" w:hAnsi="Arial" w:cs="Arial"/>
        </w:rPr>
      </w:pPr>
    </w:p>
    <w:p w:rsidR="00521C40" w:rsidRPr="00521C40" w:rsidRDefault="00521C40" w:rsidP="00521C40">
      <w:pPr>
        <w:shd w:val="clear" w:color="auto" w:fill="FFFFFF"/>
        <w:spacing w:line="271" w:lineRule="atLeast"/>
        <w:ind w:right="360" w:firstLine="426"/>
        <w:jc w:val="center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  <w:spacing w:val="-1"/>
        </w:rPr>
        <w:t xml:space="preserve">Положение о муниципальной антитеррористической группе </w:t>
      </w:r>
      <w:r>
        <w:rPr>
          <w:rFonts w:ascii="Arial" w:hAnsi="Arial" w:cs="Arial"/>
          <w:color w:val="000000"/>
          <w:spacing w:val="-1"/>
        </w:rPr>
        <w:t>города Бородино</w:t>
      </w:r>
      <w:r w:rsidRPr="00521C40">
        <w:rPr>
          <w:rFonts w:ascii="Arial" w:hAnsi="Arial" w:cs="Arial"/>
          <w:color w:val="000000"/>
          <w:spacing w:val="-1"/>
        </w:rPr>
        <w:t xml:space="preserve"> </w:t>
      </w:r>
      <w:r w:rsidRPr="00521C40">
        <w:rPr>
          <w:rFonts w:ascii="Arial" w:hAnsi="Arial" w:cs="Arial"/>
          <w:color w:val="000000"/>
          <w:spacing w:val="-3"/>
        </w:rPr>
        <w:t>антитеррористической комиссии Красноярского края</w:t>
      </w:r>
    </w:p>
    <w:p w:rsidR="00521C40" w:rsidRPr="00521C40" w:rsidRDefault="00521C40" w:rsidP="00521C40">
      <w:pPr>
        <w:shd w:val="clear" w:color="auto" w:fill="FFFFFF"/>
        <w:spacing w:before="682"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</w:rPr>
        <w:t>1.   Муниципальная  антитеррористическая группа</w:t>
      </w:r>
      <w:r w:rsidR="000B4EF5">
        <w:rPr>
          <w:rFonts w:ascii="Arial" w:hAnsi="Arial" w:cs="Arial"/>
          <w:color w:val="000000"/>
        </w:rPr>
        <w:t xml:space="preserve"> города Бородино</w:t>
      </w:r>
      <w:r w:rsidRPr="00521C40">
        <w:rPr>
          <w:rFonts w:ascii="Arial" w:hAnsi="Arial" w:cs="Arial"/>
          <w:color w:val="000000"/>
        </w:rPr>
        <w:t xml:space="preserve"> (далее - МАГ)</w:t>
      </w:r>
      <w:r w:rsidR="000B4EF5">
        <w:rPr>
          <w:rFonts w:ascii="Arial" w:hAnsi="Arial" w:cs="Arial"/>
          <w:color w:val="000000"/>
        </w:rPr>
        <w:t xml:space="preserve"> </w:t>
      </w:r>
      <w:r w:rsidRPr="00521C40">
        <w:rPr>
          <w:rFonts w:ascii="Arial" w:hAnsi="Arial" w:cs="Arial"/>
          <w:color w:val="000000"/>
        </w:rPr>
        <w:t>антитеррористической комиссии Красноярского края (далее - АТК) -</w:t>
      </w:r>
      <w:r w:rsidRPr="00521C40">
        <w:rPr>
          <w:rFonts w:ascii="Arial" w:hAnsi="Arial" w:cs="Arial"/>
          <w:color w:val="000000"/>
        </w:rPr>
        <w:br/>
      </w:r>
      <w:r w:rsidRPr="00521C40">
        <w:rPr>
          <w:rFonts w:ascii="Arial" w:hAnsi="Arial" w:cs="Arial"/>
          <w:color w:val="000000"/>
          <w:spacing w:val="7"/>
        </w:rPr>
        <w:t>постоянно действующий рабочий орган АТК, созданный для изучения</w:t>
      </w:r>
      <w:r w:rsidRPr="00521C40">
        <w:rPr>
          <w:rFonts w:ascii="Arial" w:hAnsi="Arial" w:cs="Arial"/>
          <w:color w:val="000000"/>
          <w:spacing w:val="7"/>
        </w:rPr>
        <w:br/>
      </w:r>
      <w:r w:rsidRPr="00521C40">
        <w:rPr>
          <w:rFonts w:ascii="Arial" w:hAnsi="Arial" w:cs="Arial"/>
          <w:color w:val="000000"/>
          <w:spacing w:val="3"/>
        </w:rPr>
        <w:t>вопросов,     касающихся     профилактики     терроризма,     минимизации</w:t>
      </w:r>
      <w:r w:rsidRPr="00521C40">
        <w:rPr>
          <w:rFonts w:ascii="Arial" w:hAnsi="Arial" w:cs="Arial"/>
          <w:color w:val="000000"/>
          <w:spacing w:val="3"/>
        </w:rPr>
        <w:br/>
      </w:r>
      <w:r w:rsidRPr="00521C40">
        <w:rPr>
          <w:rFonts w:ascii="Arial" w:hAnsi="Arial" w:cs="Arial"/>
          <w:color w:val="000000"/>
          <w:spacing w:val="1"/>
        </w:rPr>
        <w:t>и ликвидации последствий его проявлений, профилактики экстремизма на территории муниципального </w:t>
      </w:r>
      <w:r w:rsidR="000B4EF5">
        <w:rPr>
          <w:rFonts w:ascii="Arial" w:hAnsi="Arial" w:cs="Arial"/>
          <w:color w:val="000000"/>
          <w:spacing w:val="-4"/>
        </w:rPr>
        <w:t>образования города Бородино.</w:t>
      </w:r>
    </w:p>
    <w:p w:rsidR="00521C40" w:rsidRPr="00521C40" w:rsidRDefault="00521C40" w:rsidP="00521C40">
      <w:pPr>
        <w:shd w:val="clear" w:color="auto" w:fill="FFFFFF"/>
        <w:spacing w:before="12"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</w:rPr>
        <w:t>2.  </w:t>
      </w:r>
      <w:r w:rsidRPr="00521C40">
        <w:rPr>
          <w:rFonts w:ascii="Arial" w:hAnsi="Arial" w:cs="Arial"/>
          <w:color w:val="000000"/>
          <w:spacing w:val="6"/>
        </w:rPr>
        <w:t> МАГ АТК осуществляет свою деятельность во взаимодействии</w:t>
      </w:r>
      <w:r w:rsidRPr="00521C40">
        <w:rPr>
          <w:rFonts w:ascii="Arial" w:hAnsi="Arial" w:cs="Arial"/>
          <w:color w:val="000000"/>
          <w:spacing w:val="6"/>
        </w:rPr>
        <w:br/>
      </w:r>
      <w:r w:rsidRPr="00521C40">
        <w:rPr>
          <w:rFonts w:ascii="Arial" w:hAnsi="Arial" w:cs="Arial"/>
          <w:color w:val="000000"/>
          <w:spacing w:val="7"/>
        </w:rPr>
        <w:t>с рабочими группами АТК,</w:t>
      </w:r>
      <w:r w:rsidRPr="00521C40">
        <w:rPr>
          <w:rFonts w:ascii="Arial" w:hAnsi="Arial" w:cs="Arial"/>
          <w:color w:val="000000"/>
        </w:rPr>
        <w:t> </w:t>
      </w:r>
      <w:r w:rsidRPr="00521C40">
        <w:rPr>
          <w:rFonts w:ascii="Arial" w:hAnsi="Arial" w:cs="Arial"/>
          <w:color w:val="000000"/>
          <w:spacing w:val="-2"/>
        </w:rPr>
        <w:t>территориальными подразделениями  федеральных </w:t>
      </w:r>
      <w:r w:rsidRPr="00521C40">
        <w:rPr>
          <w:rFonts w:ascii="Arial" w:hAnsi="Arial" w:cs="Arial"/>
          <w:color w:val="000000"/>
          <w:spacing w:val="3"/>
        </w:rPr>
        <w:t>органов   исполнительной   власти,   органами   государственной власти</w:t>
      </w:r>
      <w:r w:rsidR="000B4EF5">
        <w:rPr>
          <w:rFonts w:ascii="Arial" w:hAnsi="Arial" w:cs="Arial"/>
          <w:color w:val="000000"/>
          <w:spacing w:val="3"/>
        </w:rPr>
        <w:t xml:space="preserve"> </w:t>
      </w:r>
      <w:r w:rsidRPr="00521C40">
        <w:rPr>
          <w:rFonts w:ascii="Arial" w:hAnsi="Arial" w:cs="Arial"/>
          <w:color w:val="000000"/>
          <w:spacing w:val="4"/>
        </w:rPr>
        <w:t>Красноярского края, органами местного самоуправления, организациями </w:t>
      </w:r>
      <w:r w:rsidRPr="00521C40">
        <w:rPr>
          <w:rFonts w:ascii="Arial" w:hAnsi="Arial" w:cs="Arial"/>
          <w:color w:val="000000"/>
          <w:spacing w:val="-2"/>
        </w:rPr>
        <w:t>и общественными объединениями.</w:t>
      </w:r>
    </w:p>
    <w:p w:rsidR="00521C40" w:rsidRPr="00521C40" w:rsidRDefault="00521C40" w:rsidP="00521C40">
      <w:pPr>
        <w:shd w:val="clear" w:color="auto" w:fill="FFFFFF"/>
        <w:spacing w:before="7"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</w:rPr>
        <w:t>3.</w:t>
      </w:r>
      <w:r w:rsidRPr="00521C40">
        <w:rPr>
          <w:rFonts w:ascii="Arial" w:hAnsi="Arial" w:cs="Arial"/>
          <w:color w:val="000000"/>
          <w:spacing w:val="-2"/>
        </w:rPr>
        <w:t> Организацию и координацию деятельности МАГ АТК осуществляет</w:t>
      </w:r>
      <w:r w:rsidRPr="00521C40">
        <w:rPr>
          <w:rFonts w:ascii="Arial" w:hAnsi="Arial" w:cs="Arial"/>
          <w:color w:val="000000"/>
          <w:spacing w:val="-2"/>
        </w:rPr>
        <w:br/>
      </w:r>
      <w:r w:rsidRPr="00521C40">
        <w:rPr>
          <w:rFonts w:ascii="Arial" w:hAnsi="Arial" w:cs="Arial"/>
          <w:color w:val="000000"/>
          <w:spacing w:val="-5"/>
        </w:rPr>
        <w:t> АТК.</w:t>
      </w:r>
    </w:p>
    <w:p w:rsidR="00521C40" w:rsidRPr="00521C40" w:rsidRDefault="00521C40" w:rsidP="00521C40">
      <w:pPr>
        <w:shd w:val="clear" w:color="auto" w:fill="FFFFFF"/>
        <w:spacing w:before="10"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</w:rPr>
        <w:t>4. Состав МАГ АТК определяется по представлению ее руководителя</w:t>
      </w:r>
      <w:r w:rsidRPr="00521C40">
        <w:rPr>
          <w:rFonts w:ascii="Arial" w:hAnsi="Arial" w:cs="Arial"/>
          <w:color w:val="000000"/>
        </w:rPr>
        <w:br/>
      </w:r>
      <w:r w:rsidRPr="00521C40">
        <w:rPr>
          <w:rFonts w:ascii="Arial" w:hAnsi="Arial" w:cs="Arial"/>
          <w:color w:val="000000"/>
          <w:spacing w:val="3"/>
        </w:rPr>
        <w:t>на заседании МАГ АТК</w:t>
      </w:r>
      <w:r w:rsidRPr="00521C40">
        <w:rPr>
          <w:rFonts w:ascii="Arial" w:hAnsi="Arial" w:cs="Arial"/>
          <w:color w:val="000000"/>
          <w:spacing w:val="-3"/>
        </w:rPr>
        <w:t>.</w:t>
      </w:r>
    </w:p>
    <w:p w:rsidR="00521C40" w:rsidRPr="00521C40" w:rsidRDefault="00521C40" w:rsidP="00521C40">
      <w:pPr>
        <w:shd w:val="clear" w:color="auto" w:fill="FFFFFF"/>
        <w:spacing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</w:rPr>
        <w:t>5.</w:t>
      </w:r>
      <w:r w:rsidRPr="00521C40">
        <w:rPr>
          <w:rFonts w:ascii="Arial" w:hAnsi="Arial" w:cs="Arial"/>
          <w:color w:val="000000"/>
          <w:spacing w:val="-2"/>
        </w:rPr>
        <w:t> Основными задачами МАГ АТК являются:</w:t>
      </w:r>
    </w:p>
    <w:p w:rsidR="00521C40" w:rsidRPr="00521C40" w:rsidRDefault="00521C40" w:rsidP="00521C40">
      <w:pPr>
        <w:shd w:val="clear" w:color="auto" w:fill="FFFFFF"/>
        <w:spacing w:before="2"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  <w:spacing w:val="-9"/>
        </w:rPr>
        <w:t>а) </w:t>
      </w:r>
      <w:r w:rsidRPr="00521C40">
        <w:rPr>
          <w:rFonts w:ascii="Arial" w:hAnsi="Arial" w:cs="Arial"/>
          <w:color w:val="000000"/>
          <w:spacing w:val="4"/>
        </w:rPr>
        <w:t>организация практической реализации решений Национального</w:t>
      </w:r>
      <w:r w:rsidRPr="00521C40">
        <w:rPr>
          <w:rFonts w:ascii="Arial" w:hAnsi="Arial" w:cs="Arial"/>
          <w:color w:val="000000"/>
          <w:spacing w:val="4"/>
        </w:rPr>
        <w:br/>
      </w:r>
      <w:r w:rsidRPr="00521C40">
        <w:rPr>
          <w:rFonts w:ascii="Arial" w:hAnsi="Arial" w:cs="Arial"/>
          <w:color w:val="000000"/>
        </w:rPr>
        <w:t>антитеррористического комитета (далее - НАК), аппарата полномочного</w:t>
      </w:r>
      <w:r w:rsidRPr="00521C40">
        <w:rPr>
          <w:rFonts w:ascii="Arial" w:hAnsi="Arial" w:cs="Arial"/>
          <w:color w:val="000000"/>
        </w:rPr>
        <w:br/>
      </w:r>
      <w:r w:rsidRPr="00521C40">
        <w:rPr>
          <w:rFonts w:ascii="Arial" w:hAnsi="Arial" w:cs="Arial"/>
          <w:color w:val="000000"/>
          <w:spacing w:val="-3"/>
        </w:rPr>
        <w:t>представителя Президента Российской Федерации в Сибирском федеральном</w:t>
      </w:r>
      <w:r w:rsidRPr="00521C40">
        <w:rPr>
          <w:rFonts w:ascii="Arial" w:hAnsi="Arial" w:cs="Arial"/>
          <w:color w:val="000000"/>
          <w:spacing w:val="-3"/>
        </w:rPr>
        <w:br/>
      </w:r>
      <w:r w:rsidRPr="00521C40">
        <w:rPr>
          <w:rFonts w:ascii="Arial" w:hAnsi="Arial" w:cs="Arial"/>
          <w:color w:val="000000"/>
          <w:spacing w:val="6"/>
        </w:rPr>
        <w:t>округе  и  АТК</w:t>
      </w:r>
      <w:r w:rsidRPr="00521C40">
        <w:rPr>
          <w:rFonts w:ascii="Arial" w:hAnsi="Arial" w:cs="Arial"/>
          <w:color w:val="000000"/>
          <w:spacing w:val="-4"/>
        </w:rPr>
        <w:t>;</w:t>
      </w:r>
    </w:p>
    <w:p w:rsidR="00521C40" w:rsidRPr="00521C40" w:rsidRDefault="00521C40" w:rsidP="00521C40">
      <w:pPr>
        <w:shd w:val="clear" w:color="auto" w:fill="FFFFFF"/>
        <w:spacing w:before="10"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  <w:spacing w:val="-8"/>
        </w:rPr>
        <w:t>б)   </w:t>
      </w:r>
      <w:r w:rsidRPr="00521C40">
        <w:rPr>
          <w:rFonts w:ascii="Arial" w:hAnsi="Arial" w:cs="Arial"/>
          <w:color w:val="000000"/>
          <w:spacing w:val="-2"/>
        </w:rPr>
        <w:t>обеспечение подготовки и проведения заседаний МАГ АТК;</w:t>
      </w:r>
    </w:p>
    <w:p w:rsidR="00521C40" w:rsidRPr="00521C40" w:rsidRDefault="00521C40" w:rsidP="00521C40">
      <w:pPr>
        <w:shd w:val="clear" w:color="auto" w:fill="FFFFFF"/>
        <w:spacing w:before="2"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  <w:spacing w:val="-8"/>
        </w:rPr>
        <w:t>в) </w:t>
      </w:r>
      <w:r w:rsidRPr="00521C40">
        <w:rPr>
          <w:rFonts w:ascii="Arial" w:hAnsi="Arial" w:cs="Arial"/>
          <w:color w:val="000000"/>
          <w:spacing w:val="6"/>
        </w:rPr>
        <w:t>сбор и анализ информации о состоянии антитеррористической</w:t>
      </w:r>
      <w:r w:rsidRPr="00521C40">
        <w:rPr>
          <w:rFonts w:ascii="Arial" w:hAnsi="Arial" w:cs="Arial"/>
          <w:color w:val="000000"/>
          <w:spacing w:val="6"/>
        </w:rPr>
        <w:br/>
      </w:r>
      <w:r w:rsidRPr="00521C40">
        <w:rPr>
          <w:rFonts w:ascii="Arial" w:hAnsi="Arial" w:cs="Arial"/>
          <w:color w:val="000000"/>
          <w:spacing w:val="-2"/>
        </w:rPr>
        <w:t>защищенности объектов района, мероприятий по профи</w:t>
      </w:r>
      <w:r w:rsidR="000B4EF5">
        <w:rPr>
          <w:rFonts w:ascii="Arial" w:hAnsi="Arial" w:cs="Arial"/>
          <w:color w:val="000000"/>
          <w:spacing w:val="-2"/>
        </w:rPr>
        <w:t>лактике  на  территории района;</w:t>
      </w:r>
    </w:p>
    <w:p w:rsidR="00521C40" w:rsidRPr="00521C40" w:rsidRDefault="00521C40" w:rsidP="00521C40">
      <w:pPr>
        <w:shd w:val="clear" w:color="auto" w:fill="FFFFFF"/>
        <w:spacing w:before="2"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  <w:spacing w:val="-4"/>
        </w:rPr>
        <w:t>г)</w:t>
      </w:r>
      <w:r w:rsidRPr="00521C40">
        <w:rPr>
          <w:rFonts w:ascii="Arial" w:hAnsi="Arial" w:cs="Arial"/>
          <w:color w:val="000000"/>
          <w:spacing w:val="-2"/>
        </w:rPr>
        <w:t> </w:t>
      </w:r>
      <w:r w:rsidRPr="00521C40">
        <w:rPr>
          <w:rFonts w:ascii="Arial" w:hAnsi="Arial" w:cs="Arial"/>
          <w:color w:val="000000"/>
          <w:spacing w:val="3"/>
        </w:rPr>
        <w:t>оказание методической </w:t>
      </w:r>
      <w:r w:rsidR="000B4EF5">
        <w:rPr>
          <w:rFonts w:ascii="Arial" w:hAnsi="Arial" w:cs="Arial"/>
          <w:color w:val="000000"/>
          <w:spacing w:val="3"/>
        </w:rPr>
        <w:t xml:space="preserve"> помощи </w:t>
      </w:r>
      <w:r w:rsidRPr="00521C40">
        <w:rPr>
          <w:rFonts w:ascii="Arial" w:hAnsi="Arial" w:cs="Arial"/>
          <w:color w:val="000000"/>
          <w:spacing w:val="1"/>
        </w:rPr>
        <w:t>руководству организаци</w:t>
      </w:r>
      <w:r w:rsidR="000B4EF5">
        <w:rPr>
          <w:rFonts w:ascii="Arial" w:hAnsi="Arial" w:cs="Arial"/>
          <w:color w:val="000000"/>
          <w:spacing w:val="1"/>
        </w:rPr>
        <w:t>й</w:t>
      </w:r>
      <w:r w:rsidRPr="00521C40">
        <w:rPr>
          <w:rFonts w:ascii="Arial" w:hAnsi="Arial" w:cs="Arial"/>
          <w:color w:val="000000"/>
          <w:spacing w:val="1"/>
        </w:rPr>
        <w:t xml:space="preserve"> </w:t>
      </w:r>
      <w:r w:rsidR="000B4EF5">
        <w:rPr>
          <w:rFonts w:ascii="Arial" w:hAnsi="Arial" w:cs="Arial"/>
          <w:color w:val="000000"/>
          <w:spacing w:val="1"/>
        </w:rPr>
        <w:t>города</w:t>
      </w:r>
      <w:r w:rsidRPr="00521C40">
        <w:rPr>
          <w:rFonts w:ascii="Arial" w:hAnsi="Arial" w:cs="Arial"/>
          <w:color w:val="000000"/>
          <w:spacing w:val="-3"/>
        </w:rPr>
        <w:t>;</w:t>
      </w:r>
    </w:p>
    <w:p w:rsidR="00521C40" w:rsidRPr="00521C40" w:rsidRDefault="00521C40" w:rsidP="00521C40">
      <w:pPr>
        <w:shd w:val="clear" w:color="auto" w:fill="FFFFFF"/>
        <w:spacing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  <w:spacing w:val="-4"/>
        </w:rPr>
        <w:t>д)</w:t>
      </w:r>
      <w:r w:rsidRPr="00521C40">
        <w:rPr>
          <w:rFonts w:ascii="Arial" w:hAnsi="Arial" w:cs="Arial"/>
          <w:color w:val="000000"/>
        </w:rPr>
        <w:t> </w:t>
      </w:r>
      <w:r w:rsidRPr="00521C40">
        <w:rPr>
          <w:rFonts w:ascii="Arial" w:hAnsi="Arial" w:cs="Arial"/>
          <w:color w:val="000000"/>
          <w:spacing w:val="1"/>
        </w:rPr>
        <w:t>координация деятельности рабочих органов МАГ</w:t>
      </w:r>
      <w:r w:rsidR="000B4EF5">
        <w:rPr>
          <w:rFonts w:ascii="Arial" w:hAnsi="Arial" w:cs="Arial"/>
          <w:color w:val="000000"/>
          <w:spacing w:val="1"/>
        </w:rPr>
        <w:t xml:space="preserve"> </w:t>
      </w:r>
      <w:r w:rsidRPr="00521C40">
        <w:rPr>
          <w:rFonts w:ascii="Arial" w:hAnsi="Arial" w:cs="Arial"/>
          <w:color w:val="000000"/>
          <w:spacing w:val="1"/>
        </w:rPr>
        <w:t>АТК созданных</w:t>
      </w:r>
      <w:r w:rsidRPr="00521C40">
        <w:rPr>
          <w:rFonts w:ascii="Arial" w:hAnsi="Arial" w:cs="Arial"/>
          <w:color w:val="000000"/>
          <w:spacing w:val="1"/>
        </w:rPr>
        <w:br/>
        <w:t>на объектах, предприятиях, организациях и учреждениях по профилактике</w:t>
      </w:r>
      <w:r w:rsidRPr="00521C40">
        <w:rPr>
          <w:rFonts w:ascii="Arial" w:hAnsi="Arial" w:cs="Arial"/>
          <w:color w:val="000000"/>
          <w:spacing w:val="1"/>
        </w:rPr>
        <w:br/>
      </w:r>
      <w:r w:rsidRPr="00521C40">
        <w:rPr>
          <w:rFonts w:ascii="Arial" w:hAnsi="Arial" w:cs="Arial"/>
          <w:color w:val="000000"/>
          <w:spacing w:val="3"/>
        </w:rPr>
        <w:t>терроризма,   а   также   по   минимизации   и   ликвидации   последствий</w:t>
      </w:r>
      <w:r w:rsidRPr="00521C40">
        <w:rPr>
          <w:rFonts w:ascii="Arial" w:hAnsi="Arial" w:cs="Arial"/>
          <w:color w:val="000000"/>
          <w:spacing w:val="3"/>
        </w:rPr>
        <w:br/>
      </w:r>
      <w:r w:rsidRPr="00521C40">
        <w:rPr>
          <w:rFonts w:ascii="Arial" w:hAnsi="Arial" w:cs="Arial"/>
          <w:color w:val="000000"/>
          <w:spacing w:val="-2"/>
        </w:rPr>
        <w:t>его проявлений, профилактике экстремизма;</w:t>
      </w:r>
    </w:p>
    <w:p w:rsidR="00521C40" w:rsidRPr="00521C40" w:rsidRDefault="000B4EF5" w:rsidP="000B4EF5">
      <w:pPr>
        <w:shd w:val="clear" w:color="auto" w:fill="FFFFFF"/>
        <w:spacing w:line="271" w:lineRule="atLeast"/>
        <w:ind w:righ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 xml:space="preserve">       </w:t>
      </w:r>
      <w:r w:rsidR="00521C40" w:rsidRPr="00521C40">
        <w:rPr>
          <w:rFonts w:ascii="Arial" w:hAnsi="Arial" w:cs="Arial"/>
          <w:color w:val="000000"/>
          <w:spacing w:val="-4"/>
        </w:rPr>
        <w:t>е)</w:t>
      </w:r>
      <w:r w:rsidR="00521C40" w:rsidRPr="00521C40">
        <w:rPr>
          <w:rFonts w:ascii="Arial" w:hAnsi="Arial" w:cs="Arial"/>
          <w:color w:val="000000"/>
          <w:spacing w:val="1"/>
        </w:rPr>
        <w:t> </w:t>
      </w:r>
      <w:r>
        <w:rPr>
          <w:rFonts w:ascii="Arial" w:hAnsi="Arial" w:cs="Arial"/>
          <w:color w:val="000000"/>
          <w:spacing w:val="1"/>
        </w:rPr>
        <w:t xml:space="preserve"> </w:t>
      </w:r>
      <w:r w:rsidR="00521C40" w:rsidRPr="00521C40">
        <w:rPr>
          <w:rFonts w:ascii="Arial" w:hAnsi="Arial" w:cs="Arial"/>
          <w:color w:val="000000"/>
          <w:spacing w:val="1"/>
        </w:rPr>
        <w:t>участие в реализации на территории муниципального образования</w:t>
      </w:r>
      <w:r w:rsidR="00521C40" w:rsidRPr="00521C40">
        <w:rPr>
          <w:rFonts w:ascii="Arial" w:hAnsi="Arial" w:cs="Arial"/>
          <w:color w:val="000000"/>
          <w:spacing w:val="1"/>
        </w:rPr>
        <w:br/>
      </w:r>
      <w:r w:rsidR="00521C40" w:rsidRPr="00521C40">
        <w:rPr>
          <w:rFonts w:ascii="Arial" w:hAnsi="Arial" w:cs="Arial"/>
          <w:color w:val="000000"/>
        </w:rPr>
        <w:t>государственной политики в области противодейс</w:t>
      </w:r>
      <w:r>
        <w:rPr>
          <w:rFonts w:ascii="Arial" w:hAnsi="Arial" w:cs="Arial"/>
          <w:color w:val="000000"/>
        </w:rPr>
        <w:t xml:space="preserve">твия терроризму и экстремизму,  </w:t>
      </w:r>
      <w:r w:rsidR="00521C40" w:rsidRPr="00521C40">
        <w:rPr>
          <w:rFonts w:ascii="Arial" w:hAnsi="Arial" w:cs="Arial"/>
          <w:color w:val="000000"/>
          <w:spacing w:val="4"/>
        </w:rPr>
        <w:t>подготовка</w:t>
      </w:r>
      <w:r>
        <w:rPr>
          <w:rFonts w:ascii="Arial" w:hAnsi="Arial" w:cs="Arial"/>
          <w:color w:val="000000"/>
          <w:spacing w:val="4"/>
        </w:rPr>
        <w:t xml:space="preserve"> </w:t>
      </w:r>
      <w:r w:rsidR="00521C40" w:rsidRPr="00521C40">
        <w:rPr>
          <w:rFonts w:ascii="Arial" w:hAnsi="Arial" w:cs="Arial"/>
          <w:color w:val="000000"/>
          <w:spacing w:val="4"/>
        </w:rPr>
        <w:t xml:space="preserve">предложений </w:t>
      </w:r>
      <w:r>
        <w:rPr>
          <w:rFonts w:ascii="Arial" w:hAnsi="Arial" w:cs="Arial"/>
          <w:color w:val="000000"/>
          <w:spacing w:val="4"/>
        </w:rPr>
        <w:t>в</w:t>
      </w:r>
      <w:r w:rsidR="00521C40" w:rsidRPr="00521C40">
        <w:rPr>
          <w:rFonts w:ascii="Arial" w:hAnsi="Arial" w:cs="Arial"/>
          <w:color w:val="000000"/>
          <w:spacing w:val="4"/>
        </w:rPr>
        <w:t xml:space="preserve"> АТК  по </w:t>
      </w:r>
      <w:r>
        <w:rPr>
          <w:rFonts w:ascii="Arial" w:hAnsi="Arial" w:cs="Arial"/>
          <w:color w:val="000000"/>
          <w:spacing w:val="4"/>
        </w:rPr>
        <w:t>с</w:t>
      </w:r>
      <w:r w:rsidR="00521C40" w:rsidRPr="00521C40">
        <w:rPr>
          <w:rFonts w:ascii="Arial" w:hAnsi="Arial" w:cs="Arial"/>
          <w:color w:val="000000"/>
          <w:spacing w:val="4"/>
        </w:rPr>
        <w:t>овершенствованию </w:t>
      </w:r>
      <w:r w:rsidR="00521C40" w:rsidRPr="00521C40">
        <w:rPr>
          <w:rFonts w:ascii="Arial" w:hAnsi="Arial" w:cs="Arial"/>
          <w:color w:val="000000"/>
          <w:spacing w:val="-2"/>
        </w:rPr>
        <w:t>законодательства Российской Федерации в этой области;</w:t>
      </w:r>
    </w:p>
    <w:p w:rsidR="00521C40" w:rsidRPr="00521C40" w:rsidRDefault="00521C40" w:rsidP="00521C40">
      <w:pPr>
        <w:shd w:val="clear" w:color="auto" w:fill="FFFFFF"/>
        <w:spacing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  <w:spacing w:val="-5"/>
        </w:rPr>
        <w:t>ж) </w:t>
      </w:r>
      <w:r w:rsidRPr="00521C40">
        <w:rPr>
          <w:rFonts w:ascii="Arial" w:hAnsi="Arial" w:cs="Arial"/>
          <w:color w:val="000000"/>
          <w:spacing w:val="1"/>
        </w:rPr>
        <w:t>мониторинг  политических, социально-экономических  и  иных</w:t>
      </w:r>
      <w:r w:rsidR="000B4EF5">
        <w:rPr>
          <w:rFonts w:ascii="Arial" w:hAnsi="Arial" w:cs="Arial"/>
          <w:color w:val="000000"/>
          <w:spacing w:val="1"/>
        </w:rPr>
        <w:t xml:space="preserve"> </w:t>
      </w:r>
      <w:r w:rsidRPr="00521C40">
        <w:rPr>
          <w:rFonts w:ascii="Arial" w:hAnsi="Arial" w:cs="Arial"/>
          <w:color w:val="000000"/>
          <w:spacing w:val="4"/>
        </w:rPr>
        <w:t>процессов  оказывающих   влияние </w:t>
      </w:r>
      <w:r w:rsidRPr="00521C40">
        <w:rPr>
          <w:rFonts w:ascii="Arial" w:hAnsi="Arial" w:cs="Arial"/>
          <w:color w:val="000000"/>
          <w:spacing w:val="-2"/>
        </w:rPr>
        <w:t>на ситуацию в области противодействия терроризму и экстремизму;</w:t>
      </w:r>
    </w:p>
    <w:p w:rsidR="00521C40" w:rsidRPr="00521C40" w:rsidRDefault="00521C40" w:rsidP="00521C40">
      <w:pPr>
        <w:shd w:val="clear" w:color="auto" w:fill="FFFFFF"/>
        <w:spacing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  <w:spacing w:val="-4"/>
        </w:rPr>
        <w:t>з) </w:t>
      </w:r>
      <w:r w:rsidRPr="00521C40">
        <w:rPr>
          <w:rFonts w:ascii="Arial" w:hAnsi="Arial" w:cs="Arial"/>
          <w:color w:val="000000"/>
        </w:rPr>
        <w:t> </w:t>
      </w:r>
      <w:r w:rsidRPr="00521C40">
        <w:rPr>
          <w:rFonts w:ascii="Arial" w:hAnsi="Arial" w:cs="Arial"/>
          <w:color w:val="000000"/>
          <w:spacing w:val="2"/>
        </w:rPr>
        <w:t>разработка мер по профилактике терроризма и экстремизма, устранению причин и условий, способствующих его проявлению, обеспечению защищенности </w:t>
      </w:r>
      <w:r w:rsidRPr="00521C40">
        <w:rPr>
          <w:rFonts w:ascii="Arial" w:hAnsi="Arial" w:cs="Arial"/>
          <w:color w:val="000000"/>
          <w:spacing w:val="5"/>
        </w:rPr>
        <w:t>объектов,   а    также </w:t>
      </w:r>
      <w:r w:rsidRPr="00521C40">
        <w:rPr>
          <w:rFonts w:ascii="Arial" w:hAnsi="Arial" w:cs="Arial"/>
          <w:color w:val="000000"/>
          <w:spacing w:val="7"/>
        </w:rPr>
        <w:t>по минимизации  и ликвидации  последствий террористических актов,</w:t>
      </w:r>
      <w:r w:rsidR="000B4EF5">
        <w:rPr>
          <w:rFonts w:ascii="Arial" w:hAnsi="Arial" w:cs="Arial"/>
          <w:color w:val="000000"/>
          <w:spacing w:val="7"/>
        </w:rPr>
        <w:t xml:space="preserve"> </w:t>
      </w:r>
      <w:r w:rsidRPr="00521C40">
        <w:rPr>
          <w:rFonts w:ascii="Arial" w:hAnsi="Arial" w:cs="Arial"/>
          <w:color w:val="000000"/>
          <w:spacing w:val="-2"/>
        </w:rPr>
        <w:t xml:space="preserve">осуществление </w:t>
      </w:r>
      <w:proofErr w:type="gramStart"/>
      <w:r w:rsidRPr="00521C40">
        <w:rPr>
          <w:rFonts w:ascii="Arial" w:hAnsi="Arial" w:cs="Arial"/>
          <w:color w:val="000000"/>
          <w:spacing w:val="-2"/>
        </w:rPr>
        <w:t>контроля за</w:t>
      </w:r>
      <w:proofErr w:type="gramEnd"/>
      <w:r w:rsidRPr="00521C40">
        <w:rPr>
          <w:rFonts w:ascii="Arial" w:hAnsi="Arial" w:cs="Arial"/>
          <w:color w:val="000000"/>
          <w:spacing w:val="-2"/>
        </w:rPr>
        <w:t xml:space="preserve"> реализацией этих мер;</w:t>
      </w:r>
    </w:p>
    <w:p w:rsidR="00521C40" w:rsidRDefault="00521C40" w:rsidP="00521C40">
      <w:pPr>
        <w:shd w:val="clear" w:color="auto" w:fill="FFFFFF"/>
        <w:spacing w:line="271" w:lineRule="atLeast"/>
        <w:ind w:right="360" w:firstLine="426"/>
        <w:jc w:val="both"/>
        <w:rPr>
          <w:rFonts w:ascii="Arial" w:hAnsi="Arial" w:cs="Arial"/>
          <w:color w:val="000000"/>
          <w:spacing w:val="-2"/>
        </w:rPr>
      </w:pPr>
      <w:r w:rsidRPr="00521C40">
        <w:rPr>
          <w:rFonts w:ascii="Arial" w:hAnsi="Arial" w:cs="Arial"/>
          <w:color w:val="000000"/>
          <w:spacing w:val="-1"/>
        </w:rPr>
        <w:t>и) </w:t>
      </w:r>
      <w:r w:rsidRPr="00521C40">
        <w:rPr>
          <w:rFonts w:ascii="Arial" w:hAnsi="Arial" w:cs="Arial"/>
          <w:color w:val="000000"/>
          <w:spacing w:val="4"/>
        </w:rPr>
        <w:t>подготовка </w:t>
      </w:r>
      <w:r w:rsidRPr="00521C40">
        <w:rPr>
          <w:rFonts w:ascii="Arial" w:hAnsi="Arial" w:cs="Arial"/>
          <w:color w:val="000000"/>
          <w:spacing w:val="-2"/>
        </w:rPr>
        <w:t>решений МАГ АТК  по совершенствованию работы в области профилактики терроризма и экстремизма;</w:t>
      </w:r>
    </w:p>
    <w:p w:rsidR="000B4EF5" w:rsidRPr="00521C40" w:rsidRDefault="000B4EF5" w:rsidP="00521C40">
      <w:pPr>
        <w:shd w:val="clear" w:color="auto" w:fill="FFFFFF"/>
        <w:spacing w:line="271" w:lineRule="atLeast"/>
        <w:ind w:right="360" w:firstLine="426"/>
        <w:jc w:val="both"/>
        <w:rPr>
          <w:rFonts w:ascii="Arial" w:hAnsi="Arial" w:cs="Arial"/>
          <w:color w:val="000000"/>
        </w:rPr>
      </w:pPr>
    </w:p>
    <w:p w:rsidR="00521C40" w:rsidRPr="00521C40" w:rsidRDefault="00521C40" w:rsidP="00521C40">
      <w:pPr>
        <w:shd w:val="clear" w:color="auto" w:fill="FFFFFF"/>
        <w:spacing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  <w:spacing w:val="-2"/>
        </w:rPr>
        <w:lastRenderedPageBreak/>
        <w:t>к) организация взаимодействия  </w:t>
      </w:r>
      <w:r w:rsidRPr="00521C40">
        <w:rPr>
          <w:rFonts w:ascii="Arial" w:hAnsi="Arial" w:cs="Arial"/>
          <w:color w:val="000000"/>
        </w:rPr>
        <w:t>территориальных органов федеральных органов исполнительной власти, органов местного самоуправления с учреждениями, предприятиями, </w:t>
      </w:r>
      <w:r w:rsidRPr="00521C40">
        <w:rPr>
          <w:rFonts w:ascii="Arial" w:hAnsi="Arial" w:cs="Arial"/>
          <w:color w:val="000000"/>
          <w:spacing w:val="-3"/>
        </w:rPr>
        <w:t>общественными объединениями и организациями в области противодействия терроризму и экстремизму;</w:t>
      </w:r>
    </w:p>
    <w:p w:rsidR="00521C40" w:rsidRPr="00521C40" w:rsidRDefault="00521C40" w:rsidP="00521C40">
      <w:pPr>
        <w:shd w:val="clear" w:color="auto" w:fill="FFFFFF"/>
        <w:spacing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  <w:spacing w:val="-2"/>
        </w:rPr>
        <w:t>л) подготовка предложений по обеспечению социальной защиты лиц,</w:t>
      </w:r>
      <w:r w:rsidR="006B4FCE">
        <w:rPr>
          <w:rFonts w:ascii="Arial" w:hAnsi="Arial" w:cs="Arial"/>
          <w:color w:val="000000"/>
          <w:spacing w:val="-2"/>
        </w:rPr>
        <w:t xml:space="preserve"> </w:t>
      </w:r>
      <w:r w:rsidRPr="00521C40">
        <w:rPr>
          <w:rFonts w:ascii="Arial" w:hAnsi="Arial" w:cs="Arial"/>
          <w:color w:val="000000"/>
        </w:rPr>
        <w:t>осуществляющих борьбу с терроризмом и (или) привлекаемых к этой </w:t>
      </w:r>
      <w:r w:rsidRPr="00521C40">
        <w:rPr>
          <w:rFonts w:ascii="Arial" w:hAnsi="Arial" w:cs="Arial"/>
          <w:color w:val="000000"/>
          <w:spacing w:val="5"/>
        </w:rPr>
        <w:t>деятельности, а также по социальной реабилитации лиц, пострадавших </w:t>
      </w:r>
      <w:r w:rsidRPr="00521C40">
        <w:rPr>
          <w:rFonts w:ascii="Arial" w:hAnsi="Arial" w:cs="Arial"/>
          <w:color w:val="000000"/>
          <w:spacing w:val="-2"/>
        </w:rPr>
        <w:t>от террористических актов;</w:t>
      </w:r>
    </w:p>
    <w:p w:rsidR="00521C40" w:rsidRPr="00521C40" w:rsidRDefault="00521C40" w:rsidP="00521C40">
      <w:pPr>
        <w:shd w:val="clear" w:color="auto" w:fill="FFFFFF"/>
        <w:spacing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  <w:spacing w:val="5"/>
        </w:rPr>
        <w:t>м)  решение иных задач, предусмотренных законодательством </w:t>
      </w:r>
      <w:r w:rsidRPr="00521C40">
        <w:rPr>
          <w:rFonts w:ascii="Arial" w:hAnsi="Arial" w:cs="Arial"/>
          <w:color w:val="000000"/>
          <w:spacing w:val="-2"/>
        </w:rPr>
        <w:t>Российской Федерации, по противодействию терроризму.</w:t>
      </w:r>
    </w:p>
    <w:p w:rsidR="00521C40" w:rsidRPr="00521C40" w:rsidRDefault="00521C40" w:rsidP="00521C40">
      <w:pPr>
        <w:shd w:val="clear" w:color="auto" w:fill="FFFFFF"/>
        <w:spacing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</w:rPr>
        <w:t>6.  Для осуществления своих задач МАГ АТК имеют право:</w:t>
      </w:r>
    </w:p>
    <w:p w:rsidR="00521C40" w:rsidRPr="00521C40" w:rsidRDefault="00521C40" w:rsidP="00521C40">
      <w:pPr>
        <w:shd w:val="clear" w:color="auto" w:fill="FFFFFF"/>
        <w:spacing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  <w:spacing w:val="-9"/>
        </w:rPr>
        <w:t>а) </w:t>
      </w:r>
      <w:r w:rsidRPr="00521C40">
        <w:rPr>
          <w:rFonts w:ascii="Arial" w:hAnsi="Arial" w:cs="Arial"/>
          <w:color w:val="000000"/>
          <w:spacing w:val="3"/>
        </w:rPr>
        <w:t>принимать в пределах своей компетенции решения, касающиеся</w:t>
      </w:r>
      <w:r w:rsidRPr="00521C40">
        <w:rPr>
          <w:rFonts w:ascii="Arial" w:hAnsi="Arial" w:cs="Arial"/>
          <w:color w:val="000000"/>
          <w:spacing w:val="3"/>
        </w:rPr>
        <w:br/>
      </w:r>
      <w:r w:rsidRPr="00521C40">
        <w:rPr>
          <w:rFonts w:ascii="Arial" w:hAnsi="Arial" w:cs="Arial"/>
          <w:color w:val="000000"/>
          <w:spacing w:val="4"/>
        </w:rPr>
        <w:t>организации,     координации     и     совершенствования     деятельности</w:t>
      </w:r>
      <w:r w:rsidRPr="00521C40">
        <w:rPr>
          <w:rFonts w:ascii="Arial" w:hAnsi="Arial" w:cs="Arial"/>
          <w:color w:val="000000"/>
          <w:spacing w:val="3"/>
        </w:rPr>
        <w:t>,   органов  местного   самоуправления </w:t>
      </w:r>
      <w:r w:rsidRPr="00521C40">
        <w:rPr>
          <w:rFonts w:ascii="Arial" w:hAnsi="Arial" w:cs="Arial"/>
          <w:color w:val="000000"/>
          <w:spacing w:val="6"/>
        </w:rPr>
        <w:t>по профилактике терроризма, минимизации и ликвидации последствий </w:t>
      </w:r>
      <w:r w:rsidRPr="00521C40">
        <w:rPr>
          <w:rFonts w:ascii="Arial" w:hAnsi="Arial" w:cs="Arial"/>
          <w:color w:val="000000"/>
          <w:spacing w:val="-2"/>
        </w:rPr>
        <w:t xml:space="preserve">его проявлений, профилактике экстремизма, а также осуществлять </w:t>
      </w:r>
      <w:proofErr w:type="gramStart"/>
      <w:r w:rsidRPr="00521C40">
        <w:rPr>
          <w:rFonts w:ascii="Arial" w:hAnsi="Arial" w:cs="Arial"/>
          <w:color w:val="000000"/>
          <w:spacing w:val="-2"/>
        </w:rPr>
        <w:t>контроль за</w:t>
      </w:r>
      <w:proofErr w:type="gramEnd"/>
      <w:r w:rsidRPr="00521C40">
        <w:rPr>
          <w:rFonts w:ascii="Arial" w:hAnsi="Arial" w:cs="Arial"/>
          <w:color w:val="000000"/>
          <w:spacing w:val="-2"/>
        </w:rPr>
        <w:t xml:space="preserve"> их исполнением;</w:t>
      </w:r>
    </w:p>
    <w:p w:rsidR="00521C40" w:rsidRPr="00521C40" w:rsidRDefault="00521C40" w:rsidP="00521C40">
      <w:pPr>
        <w:shd w:val="clear" w:color="auto" w:fill="FFFFFF"/>
        <w:spacing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  <w:spacing w:val="-9"/>
        </w:rPr>
        <w:t>б) </w:t>
      </w:r>
      <w:r w:rsidRPr="00521C40">
        <w:rPr>
          <w:rFonts w:ascii="Arial" w:hAnsi="Arial" w:cs="Arial"/>
          <w:color w:val="000000"/>
          <w:spacing w:val="3"/>
        </w:rPr>
        <w:t>запрашивать и получать в установленном порядке необходимые</w:t>
      </w:r>
      <w:r w:rsidRPr="00521C40">
        <w:rPr>
          <w:rFonts w:ascii="Arial" w:hAnsi="Arial" w:cs="Arial"/>
          <w:color w:val="000000"/>
          <w:spacing w:val="3"/>
        </w:rPr>
        <w:br/>
      </w:r>
      <w:r w:rsidRPr="00521C40">
        <w:rPr>
          <w:rFonts w:ascii="Arial" w:hAnsi="Arial" w:cs="Arial"/>
          <w:color w:val="000000"/>
          <w:spacing w:val="5"/>
        </w:rPr>
        <w:t>материалы    и    информацию    от   территориальных    подразделений</w:t>
      </w:r>
      <w:r w:rsidRPr="00521C40">
        <w:rPr>
          <w:rFonts w:ascii="Arial" w:hAnsi="Arial" w:cs="Arial"/>
          <w:color w:val="000000"/>
          <w:spacing w:val="-4"/>
        </w:rPr>
        <w:t>территориальных </w:t>
      </w:r>
      <w:r w:rsidRPr="00521C40">
        <w:rPr>
          <w:rFonts w:ascii="Arial" w:hAnsi="Arial" w:cs="Arial"/>
          <w:color w:val="000000"/>
          <w:spacing w:val="-1"/>
        </w:rPr>
        <w:t>органов федеральных </w:t>
      </w:r>
      <w:r w:rsidRPr="00521C40">
        <w:rPr>
          <w:rFonts w:ascii="Arial" w:hAnsi="Arial" w:cs="Arial"/>
          <w:color w:val="000000"/>
          <w:spacing w:val="-5"/>
        </w:rPr>
        <w:t>органов</w:t>
      </w:r>
      <w:r w:rsidRPr="00521C40">
        <w:rPr>
          <w:rFonts w:ascii="Arial" w:hAnsi="Arial" w:cs="Arial"/>
          <w:color w:val="000000"/>
        </w:rPr>
        <w:t> </w:t>
      </w:r>
      <w:r w:rsidRPr="00521C40">
        <w:rPr>
          <w:rFonts w:ascii="Arial" w:hAnsi="Arial" w:cs="Arial"/>
          <w:color w:val="000000"/>
          <w:spacing w:val="-2"/>
        </w:rPr>
        <w:t>исполнительной власти, органов местного самоуправления, учреждений, предприятий, учреждений, организаций и должностных лиц;</w:t>
      </w:r>
    </w:p>
    <w:p w:rsidR="00521C40" w:rsidRPr="00521C40" w:rsidRDefault="00521C40" w:rsidP="00521C40">
      <w:pPr>
        <w:shd w:val="clear" w:color="auto" w:fill="FFFFFF"/>
        <w:spacing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  <w:spacing w:val="-8"/>
        </w:rPr>
        <w:t>в) </w:t>
      </w:r>
      <w:r w:rsidRPr="00521C40">
        <w:rPr>
          <w:rFonts w:ascii="Arial" w:hAnsi="Arial" w:cs="Arial"/>
          <w:color w:val="000000"/>
          <w:spacing w:val="8"/>
        </w:rPr>
        <w:t>привлекать для участия в работе МАГ АТК должностных лиц</w:t>
      </w:r>
      <w:r w:rsidRPr="00521C40">
        <w:rPr>
          <w:rFonts w:ascii="Arial" w:hAnsi="Arial" w:cs="Arial"/>
          <w:color w:val="000000"/>
          <w:spacing w:val="8"/>
        </w:rPr>
        <w:br/>
      </w:r>
      <w:r w:rsidRPr="00521C40">
        <w:rPr>
          <w:rFonts w:ascii="Arial" w:hAnsi="Arial" w:cs="Arial"/>
          <w:color w:val="000000"/>
        </w:rPr>
        <w:t>и специалистов территориальных подразделений территориальных органов</w:t>
      </w:r>
      <w:r w:rsidRPr="00521C40">
        <w:rPr>
          <w:rFonts w:ascii="Arial" w:hAnsi="Arial" w:cs="Arial"/>
          <w:color w:val="000000"/>
        </w:rPr>
        <w:br/>
      </w:r>
      <w:r w:rsidRPr="00521C40">
        <w:rPr>
          <w:rFonts w:ascii="Arial" w:hAnsi="Arial" w:cs="Arial"/>
          <w:color w:val="000000"/>
          <w:spacing w:val="3"/>
        </w:rPr>
        <w:t>федеральных    органов    исполнительной    власти,    органов    местного</w:t>
      </w:r>
      <w:r w:rsidRPr="00521C40">
        <w:rPr>
          <w:rFonts w:ascii="Arial" w:hAnsi="Arial" w:cs="Arial"/>
          <w:color w:val="000000"/>
          <w:spacing w:val="3"/>
        </w:rPr>
        <w:br/>
      </w:r>
      <w:r w:rsidRPr="00521C40">
        <w:rPr>
          <w:rFonts w:ascii="Arial" w:hAnsi="Arial" w:cs="Arial"/>
          <w:color w:val="000000"/>
          <w:spacing w:val="6"/>
        </w:rPr>
        <w:t>самоуправления, а также представителей организаций и общественных</w:t>
      </w:r>
      <w:r w:rsidRPr="00521C40">
        <w:rPr>
          <w:rFonts w:ascii="Arial" w:hAnsi="Arial" w:cs="Arial"/>
          <w:color w:val="000000"/>
          <w:spacing w:val="6"/>
        </w:rPr>
        <w:br/>
      </w:r>
      <w:r w:rsidRPr="00521C40">
        <w:rPr>
          <w:rFonts w:ascii="Arial" w:hAnsi="Arial" w:cs="Arial"/>
          <w:color w:val="000000"/>
          <w:spacing w:val="-2"/>
        </w:rPr>
        <w:t>объединений (с их согласия);</w:t>
      </w:r>
    </w:p>
    <w:p w:rsidR="00521C40" w:rsidRPr="00521C40" w:rsidRDefault="00521C40" w:rsidP="00521C40">
      <w:pPr>
        <w:shd w:val="clear" w:color="auto" w:fill="FFFFFF"/>
        <w:spacing w:before="2"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  <w:spacing w:val="-8"/>
        </w:rPr>
        <w:t>г) </w:t>
      </w:r>
      <w:r w:rsidRPr="00521C40">
        <w:rPr>
          <w:rFonts w:ascii="Arial" w:hAnsi="Arial" w:cs="Arial"/>
          <w:color w:val="000000"/>
          <w:spacing w:val="10"/>
        </w:rPr>
        <w:t>вносить  в установленном порядке  предложения</w:t>
      </w:r>
      <w:r w:rsidRPr="00521C40">
        <w:rPr>
          <w:rFonts w:ascii="Arial" w:hAnsi="Arial" w:cs="Arial"/>
          <w:color w:val="000000"/>
          <w:spacing w:val="10"/>
        </w:rPr>
        <w:br/>
      </w:r>
      <w:r w:rsidRPr="00521C40">
        <w:rPr>
          <w:rFonts w:ascii="Arial" w:hAnsi="Arial" w:cs="Arial"/>
          <w:color w:val="000000"/>
          <w:spacing w:val="5"/>
        </w:rPr>
        <w:t>по   вопросам,   требующим   решения   АТК;</w:t>
      </w:r>
    </w:p>
    <w:p w:rsidR="00521C40" w:rsidRPr="00521C40" w:rsidRDefault="00521C40" w:rsidP="00521C40">
      <w:pPr>
        <w:shd w:val="clear" w:color="auto" w:fill="FFFFFF"/>
        <w:spacing w:before="2"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</w:rPr>
        <w:t>7.</w:t>
      </w:r>
      <w:r w:rsidRPr="00521C40">
        <w:rPr>
          <w:rFonts w:ascii="Arial" w:hAnsi="Arial" w:cs="Arial"/>
          <w:color w:val="000000"/>
          <w:spacing w:val="4"/>
        </w:rPr>
        <w:t> МАГ АТК осуществляют свою деятельность на плановой основе</w:t>
      </w:r>
      <w:r w:rsidRPr="00521C40">
        <w:rPr>
          <w:rFonts w:ascii="Arial" w:hAnsi="Arial" w:cs="Arial"/>
          <w:color w:val="000000"/>
          <w:spacing w:val="-2"/>
        </w:rPr>
        <w:t>.</w:t>
      </w:r>
    </w:p>
    <w:p w:rsidR="00521C40" w:rsidRPr="00521C40" w:rsidRDefault="00521C40" w:rsidP="00521C40">
      <w:pPr>
        <w:shd w:val="clear" w:color="auto" w:fill="FFFFFF"/>
        <w:spacing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</w:rPr>
        <w:t>8.</w:t>
      </w:r>
      <w:r w:rsidRPr="00521C40">
        <w:rPr>
          <w:rFonts w:ascii="Arial" w:hAnsi="Arial" w:cs="Arial"/>
          <w:color w:val="000000"/>
          <w:spacing w:val="3"/>
        </w:rPr>
        <w:t> МАГ АТК информируют АТК по итогам своей деятельности</w:t>
      </w:r>
      <w:r w:rsidRPr="00521C40">
        <w:rPr>
          <w:rFonts w:ascii="Arial" w:hAnsi="Arial" w:cs="Arial"/>
          <w:color w:val="000000"/>
          <w:spacing w:val="3"/>
        </w:rPr>
        <w:br/>
      </w:r>
      <w:r w:rsidRPr="00521C40">
        <w:rPr>
          <w:rFonts w:ascii="Arial" w:hAnsi="Arial" w:cs="Arial"/>
          <w:color w:val="000000"/>
          <w:spacing w:val="-3"/>
        </w:rPr>
        <w:t>за полугодие и год.</w:t>
      </w:r>
    </w:p>
    <w:p w:rsidR="00521C40" w:rsidRPr="00521C40" w:rsidRDefault="00521C40" w:rsidP="00521C40">
      <w:pPr>
        <w:shd w:val="clear" w:color="auto" w:fill="FFFFFF"/>
        <w:spacing w:before="2"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</w:rPr>
        <w:t>9.</w:t>
      </w:r>
      <w:r w:rsidRPr="00521C40">
        <w:rPr>
          <w:rFonts w:ascii="Arial" w:hAnsi="Arial" w:cs="Arial"/>
          <w:color w:val="000000"/>
          <w:spacing w:val="5"/>
        </w:rPr>
        <w:t> Заседания МАГ АТК проводятся не реже одного раза в квартал.</w:t>
      </w:r>
      <w:r w:rsidRPr="00521C40">
        <w:rPr>
          <w:rFonts w:ascii="Arial" w:hAnsi="Arial" w:cs="Arial"/>
          <w:color w:val="000000"/>
          <w:spacing w:val="5"/>
        </w:rPr>
        <w:br/>
      </w:r>
      <w:r w:rsidRPr="00521C40">
        <w:rPr>
          <w:rFonts w:ascii="Arial" w:hAnsi="Arial" w:cs="Arial"/>
          <w:color w:val="000000"/>
          <w:spacing w:val="12"/>
        </w:rPr>
        <w:t>В случае необходимости по решению руководства МАГ АТК могут</w:t>
      </w:r>
      <w:r w:rsidRPr="00521C40">
        <w:rPr>
          <w:rFonts w:ascii="Arial" w:hAnsi="Arial" w:cs="Arial"/>
          <w:color w:val="000000"/>
          <w:spacing w:val="12"/>
        </w:rPr>
        <w:br/>
      </w:r>
      <w:r w:rsidRPr="00521C40">
        <w:rPr>
          <w:rFonts w:ascii="Arial" w:hAnsi="Arial" w:cs="Arial"/>
          <w:color w:val="000000"/>
          <w:spacing w:val="-2"/>
        </w:rPr>
        <w:t>проводиться внеочередные заседания.</w:t>
      </w:r>
    </w:p>
    <w:p w:rsidR="00521C40" w:rsidRPr="00521C40" w:rsidRDefault="00521C40" w:rsidP="00521C40">
      <w:pPr>
        <w:shd w:val="clear" w:color="auto" w:fill="FFFFFF"/>
        <w:spacing w:before="7"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</w:rPr>
        <w:t>10. </w:t>
      </w:r>
      <w:r w:rsidRPr="00521C40">
        <w:rPr>
          <w:rFonts w:ascii="Arial" w:hAnsi="Arial" w:cs="Arial"/>
          <w:color w:val="000000"/>
          <w:spacing w:val="-2"/>
        </w:rPr>
        <w:t>Присутствие членов МАГ АТК на ее заседаниях обязательно.</w:t>
      </w:r>
      <w:r w:rsidRPr="00521C40">
        <w:rPr>
          <w:rFonts w:ascii="Arial" w:hAnsi="Arial" w:cs="Arial"/>
          <w:color w:val="000000"/>
          <w:spacing w:val="-2"/>
        </w:rPr>
        <w:br/>
      </w:r>
      <w:r w:rsidRPr="00521C40">
        <w:rPr>
          <w:rFonts w:ascii="Arial" w:hAnsi="Arial" w:cs="Arial"/>
          <w:color w:val="000000"/>
          <w:spacing w:val="3"/>
        </w:rPr>
        <w:t>Члены   МАГ   АТК   не   вправе   делегировать   свои   полномочия </w:t>
      </w:r>
      <w:r w:rsidRPr="00521C40">
        <w:rPr>
          <w:rFonts w:ascii="Arial" w:hAnsi="Arial" w:cs="Arial"/>
          <w:color w:val="000000"/>
          <w:spacing w:val="10"/>
        </w:rPr>
        <w:t>иным лицам. В случае невозможности присутствия члена МАГ АТК </w:t>
      </w:r>
      <w:r w:rsidRPr="00521C40">
        <w:rPr>
          <w:rFonts w:ascii="Arial" w:hAnsi="Arial" w:cs="Arial"/>
          <w:color w:val="000000"/>
          <w:spacing w:val="1"/>
        </w:rPr>
        <w:t>на заседании он обязан заблаговременно известить об этом руководителя </w:t>
      </w:r>
      <w:r w:rsidRPr="00521C40">
        <w:rPr>
          <w:rFonts w:ascii="Arial" w:hAnsi="Arial" w:cs="Arial"/>
          <w:color w:val="000000"/>
          <w:spacing w:val="-5"/>
        </w:rPr>
        <w:t>МАГ АТК. </w:t>
      </w:r>
      <w:r w:rsidRPr="00521C40">
        <w:rPr>
          <w:rFonts w:ascii="Arial" w:hAnsi="Arial" w:cs="Arial"/>
          <w:color w:val="000000"/>
          <w:spacing w:val="-1"/>
        </w:rPr>
        <w:t>В случае невозможности присутствия члена МАГ АТК на заседании, лицо, исполняющее его обязанности, после согласования с руководителем </w:t>
      </w:r>
      <w:r w:rsidRPr="00521C40">
        <w:rPr>
          <w:rFonts w:ascii="Arial" w:hAnsi="Arial" w:cs="Arial"/>
          <w:color w:val="000000"/>
        </w:rPr>
        <w:t>МАГ АТК может присутствовать на заседании с правом совещательного </w:t>
      </w:r>
      <w:r w:rsidRPr="00521C40">
        <w:rPr>
          <w:rFonts w:ascii="Arial" w:hAnsi="Arial" w:cs="Arial"/>
          <w:color w:val="000000"/>
          <w:spacing w:val="-5"/>
        </w:rPr>
        <w:t>голоса.</w:t>
      </w:r>
    </w:p>
    <w:p w:rsidR="00521C40" w:rsidRPr="00521C40" w:rsidRDefault="00521C40" w:rsidP="00521C40">
      <w:pPr>
        <w:shd w:val="clear" w:color="auto" w:fill="FFFFFF"/>
        <w:spacing w:before="2"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</w:rPr>
        <w:t>11.     </w:t>
      </w:r>
      <w:r w:rsidRPr="00521C40">
        <w:rPr>
          <w:rFonts w:ascii="Arial" w:hAnsi="Arial" w:cs="Arial"/>
          <w:color w:val="000000"/>
          <w:spacing w:val="6"/>
        </w:rPr>
        <w:t>Заседание      МАГ      АТК      считается      правомочным,</w:t>
      </w:r>
      <w:r w:rsidRPr="00521C40">
        <w:rPr>
          <w:rFonts w:ascii="Arial" w:hAnsi="Arial" w:cs="Arial"/>
          <w:color w:val="000000"/>
          <w:spacing w:val="6"/>
        </w:rPr>
        <w:br/>
      </w:r>
      <w:r w:rsidRPr="00521C40">
        <w:rPr>
          <w:rFonts w:ascii="Arial" w:hAnsi="Arial" w:cs="Arial"/>
          <w:color w:val="000000"/>
          <w:spacing w:val="-2"/>
        </w:rPr>
        <w:t>если на нем присутствует более половины его членов. </w:t>
      </w:r>
      <w:r w:rsidRPr="00521C40">
        <w:rPr>
          <w:rFonts w:ascii="Arial" w:hAnsi="Arial" w:cs="Arial"/>
          <w:color w:val="000000"/>
          <w:spacing w:val="-1"/>
        </w:rPr>
        <w:t>Члены МАГ АТК обладают равными правами при обсуждении </w:t>
      </w:r>
      <w:r w:rsidRPr="00521C40">
        <w:rPr>
          <w:rFonts w:ascii="Arial" w:hAnsi="Arial" w:cs="Arial"/>
          <w:color w:val="000000"/>
          <w:spacing w:val="-2"/>
        </w:rPr>
        <w:t>рассматриваемых на заседании вопросов. В зависимости от вопросов, рассматриваемых на заседаниях МАГ АТК, к участию в них могут привлекаться иные лица.</w:t>
      </w:r>
    </w:p>
    <w:p w:rsidR="00521C40" w:rsidRPr="00521C40" w:rsidRDefault="00521C40" w:rsidP="00521C40">
      <w:pPr>
        <w:shd w:val="clear" w:color="auto" w:fill="FFFFFF"/>
        <w:spacing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</w:rPr>
        <w:t>12. </w:t>
      </w:r>
      <w:r w:rsidRPr="00521C40">
        <w:rPr>
          <w:rFonts w:ascii="Arial" w:hAnsi="Arial" w:cs="Arial"/>
          <w:color w:val="000000"/>
          <w:spacing w:val="5"/>
        </w:rPr>
        <w:t>Решение   МАГ   АТК   оформляется   протоколом,   который</w:t>
      </w:r>
      <w:r w:rsidRPr="00521C40">
        <w:rPr>
          <w:rFonts w:ascii="Arial" w:hAnsi="Arial" w:cs="Arial"/>
          <w:color w:val="000000"/>
          <w:spacing w:val="5"/>
        </w:rPr>
        <w:br/>
      </w:r>
      <w:r w:rsidRPr="00521C40">
        <w:rPr>
          <w:rFonts w:ascii="Arial" w:hAnsi="Arial" w:cs="Arial"/>
          <w:color w:val="000000"/>
          <w:spacing w:val="-2"/>
        </w:rPr>
        <w:t>подписывается руководителем МАГ АТК.</w:t>
      </w:r>
    </w:p>
    <w:p w:rsidR="00521C40" w:rsidRPr="00521C40" w:rsidRDefault="00521C40" w:rsidP="00521C40">
      <w:pPr>
        <w:shd w:val="clear" w:color="auto" w:fill="FFFFFF"/>
        <w:spacing w:line="271" w:lineRule="atLeast"/>
        <w:ind w:right="360" w:firstLine="426"/>
        <w:jc w:val="both"/>
        <w:rPr>
          <w:rFonts w:ascii="Arial" w:hAnsi="Arial" w:cs="Arial"/>
          <w:color w:val="000000"/>
        </w:rPr>
      </w:pPr>
      <w:r w:rsidRPr="00521C40">
        <w:rPr>
          <w:rFonts w:ascii="Arial" w:hAnsi="Arial" w:cs="Arial"/>
          <w:color w:val="000000"/>
        </w:rPr>
        <w:t>13. </w:t>
      </w:r>
      <w:r w:rsidRPr="00521C40">
        <w:rPr>
          <w:rFonts w:ascii="Arial" w:hAnsi="Arial" w:cs="Arial"/>
          <w:color w:val="000000"/>
          <w:spacing w:val="2"/>
        </w:rPr>
        <w:t>Решения, принимаемые МАГ в соответствии с ее компетенцией,</w:t>
      </w:r>
      <w:r w:rsidRPr="00521C40">
        <w:rPr>
          <w:rFonts w:ascii="Arial" w:hAnsi="Arial" w:cs="Arial"/>
          <w:color w:val="000000"/>
          <w:spacing w:val="2"/>
        </w:rPr>
        <w:br/>
      </w:r>
      <w:r w:rsidRPr="00521C40">
        <w:rPr>
          <w:rFonts w:ascii="Arial" w:hAnsi="Arial" w:cs="Arial"/>
          <w:color w:val="000000"/>
          <w:spacing w:val="4"/>
        </w:rPr>
        <w:t>являются     обязательными     для   организаций, предприятий и учреждений, представители которых входят </w:t>
      </w:r>
      <w:r w:rsidRPr="00521C40">
        <w:rPr>
          <w:rFonts w:ascii="Arial" w:hAnsi="Arial" w:cs="Arial"/>
          <w:color w:val="000000"/>
          <w:spacing w:val="5"/>
        </w:rPr>
        <w:t>в состав МАГ АТК, органов местного самоуправления, расположенных </w:t>
      </w:r>
      <w:r w:rsidRPr="00521C40">
        <w:rPr>
          <w:rFonts w:ascii="Arial" w:hAnsi="Arial" w:cs="Arial"/>
          <w:color w:val="000000"/>
          <w:spacing w:val="-1"/>
        </w:rPr>
        <w:t>на территории муниципального образования.</w:t>
      </w:r>
    </w:p>
    <w:p w:rsidR="00521C40" w:rsidRPr="00521C40" w:rsidRDefault="00521C40" w:rsidP="00521C40">
      <w:pPr>
        <w:jc w:val="both"/>
        <w:rPr>
          <w:rFonts w:ascii="Arial" w:hAnsi="Arial" w:cs="Arial"/>
        </w:rPr>
      </w:pPr>
      <w:r w:rsidRPr="00521C40">
        <w:rPr>
          <w:rFonts w:ascii="Arial" w:hAnsi="Arial" w:cs="Arial"/>
          <w:color w:val="000000"/>
          <w:shd w:val="clear" w:color="auto" w:fill="E0E5E8"/>
        </w:rPr>
        <w:br/>
      </w:r>
    </w:p>
    <w:p w:rsidR="00521C40" w:rsidRPr="00751132" w:rsidRDefault="00521C40" w:rsidP="00521C40">
      <w:pPr>
        <w:tabs>
          <w:tab w:val="left" w:pos="5040"/>
        </w:tabs>
        <w:ind w:left="50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  <w:r w:rsidRPr="00751132">
        <w:rPr>
          <w:rFonts w:ascii="Arial" w:hAnsi="Arial" w:cs="Arial"/>
        </w:rPr>
        <w:t xml:space="preserve"> к постановлению администрации города Бородино</w:t>
      </w:r>
    </w:p>
    <w:p w:rsidR="00521C40" w:rsidRPr="00751132" w:rsidRDefault="00521C40" w:rsidP="00521C40">
      <w:pPr>
        <w:tabs>
          <w:tab w:val="left" w:pos="5040"/>
        </w:tabs>
        <w:ind w:left="5040"/>
        <w:rPr>
          <w:rFonts w:ascii="Arial" w:hAnsi="Arial" w:cs="Arial"/>
        </w:rPr>
      </w:pPr>
      <w:r w:rsidRPr="00751132">
        <w:rPr>
          <w:rFonts w:ascii="Arial" w:hAnsi="Arial" w:cs="Arial"/>
        </w:rPr>
        <w:t>от ___________________№ ____</w:t>
      </w:r>
    </w:p>
    <w:p w:rsidR="00FA7DB2" w:rsidRPr="00521C40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521C40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521C40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FA7DB2" w:rsidRPr="00521C40" w:rsidRDefault="00FA7DB2" w:rsidP="009B501C">
      <w:pPr>
        <w:spacing w:line="276" w:lineRule="auto"/>
        <w:jc w:val="center"/>
        <w:rPr>
          <w:rFonts w:ascii="Arial" w:hAnsi="Arial" w:cs="Arial"/>
          <w:b/>
        </w:rPr>
      </w:pPr>
    </w:p>
    <w:p w:rsidR="0059799F" w:rsidRDefault="0059799F" w:rsidP="0059799F">
      <w:pPr>
        <w:jc w:val="both"/>
        <w:outlineLvl w:val="0"/>
        <w:rPr>
          <w:rFonts w:ascii="Arial" w:hAnsi="Arial" w:cs="Arial"/>
          <w:color w:val="000000" w:themeColor="text1"/>
          <w:kern w:val="36"/>
        </w:rPr>
      </w:pPr>
      <w:r w:rsidRPr="0059799F">
        <w:rPr>
          <w:rFonts w:ascii="Arial" w:hAnsi="Arial" w:cs="Arial"/>
          <w:color w:val="000000" w:themeColor="text1"/>
          <w:kern w:val="36"/>
        </w:rPr>
        <w:t>Регламент муниципальной антитеррористической группы</w:t>
      </w:r>
      <w:r>
        <w:rPr>
          <w:rFonts w:ascii="Arial" w:hAnsi="Arial" w:cs="Arial"/>
          <w:color w:val="000000" w:themeColor="text1"/>
          <w:kern w:val="36"/>
        </w:rPr>
        <w:t xml:space="preserve"> города Бородино</w:t>
      </w:r>
      <w:r w:rsidRPr="0059799F">
        <w:rPr>
          <w:rFonts w:ascii="Arial" w:hAnsi="Arial" w:cs="Arial"/>
          <w:color w:val="000000" w:themeColor="text1"/>
          <w:kern w:val="36"/>
        </w:rPr>
        <w:t xml:space="preserve"> антитеррористической комиссии</w:t>
      </w:r>
      <w:r>
        <w:rPr>
          <w:rFonts w:ascii="Arial" w:hAnsi="Arial" w:cs="Arial"/>
          <w:color w:val="000000" w:themeColor="text1"/>
          <w:kern w:val="36"/>
        </w:rPr>
        <w:t xml:space="preserve"> Красноярского края</w:t>
      </w:r>
    </w:p>
    <w:p w:rsidR="0059799F" w:rsidRPr="0059799F" w:rsidRDefault="0059799F" w:rsidP="0059799F">
      <w:pPr>
        <w:outlineLvl w:val="0"/>
        <w:rPr>
          <w:rFonts w:ascii="Arial" w:hAnsi="Arial" w:cs="Arial"/>
          <w:color w:val="000000" w:themeColor="text1"/>
          <w:kern w:val="36"/>
        </w:rPr>
      </w:pPr>
    </w:p>
    <w:p w:rsidR="0059799F" w:rsidRPr="0059799F" w:rsidRDefault="0059799F" w:rsidP="0059799F">
      <w:pPr>
        <w:spacing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1. Настоящий Регламент устанавливает общие правила организации деятельности муниципальн</w:t>
      </w:r>
      <w:r w:rsidR="006B4FCE">
        <w:rPr>
          <w:rFonts w:ascii="Arial" w:hAnsi="Arial" w:cs="Arial"/>
          <w:color w:val="535353"/>
        </w:rPr>
        <w:t>ой</w:t>
      </w:r>
      <w:r w:rsidRPr="0059799F">
        <w:rPr>
          <w:rFonts w:ascii="Arial" w:hAnsi="Arial" w:cs="Arial"/>
          <w:color w:val="535353"/>
        </w:rPr>
        <w:t xml:space="preserve"> антитеррористическ</w:t>
      </w:r>
      <w:r w:rsidR="006B4FCE">
        <w:rPr>
          <w:rFonts w:ascii="Arial" w:hAnsi="Arial" w:cs="Arial"/>
          <w:color w:val="535353"/>
        </w:rPr>
        <w:t>ой</w:t>
      </w:r>
      <w:r w:rsidRPr="0059799F">
        <w:rPr>
          <w:rFonts w:ascii="Arial" w:hAnsi="Arial" w:cs="Arial"/>
          <w:color w:val="535353"/>
        </w:rPr>
        <w:t xml:space="preserve"> групп</w:t>
      </w:r>
      <w:r w:rsidR="006B4FCE">
        <w:rPr>
          <w:rFonts w:ascii="Arial" w:hAnsi="Arial" w:cs="Arial"/>
          <w:color w:val="535353"/>
        </w:rPr>
        <w:t>ы города Бородино</w:t>
      </w:r>
      <w:r w:rsidRPr="0059799F">
        <w:rPr>
          <w:rFonts w:ascii="Arial" w:hAnsi="Arial" w:cs="Arial"/>
          <w:color w:val="535353"/>
        </w:rPr>
        <w:t xml:space="preserve"> (далее - МАГ) антитеррористической комиссии Красноярского края (далее - АТК) по реализации их полномочий, закрепленных в типовом положении </w:t>
      </w:r>
      <w:proofErr w:type="gramStart"/>
      <w:r w:rsidRPr="0059799F">
        <w:rPr>
          <w:rFonts w:ascii="Arial" w:hAnsi="Arial" w:cs="Arial"/>
          <w:color w:val="535353"/>
        </w:rPr>
        <w:t>о</w:t>
      </w:r>
      <w:proofErr w:type="gramEnd"/>
      <w:r w:rsidRPr="0059799F">
        <w:rPr>
          <w:rFonts w:ascii="Arial" w:hAnsi="Arial" w:cs="Arial"/>
          <w:color w:val="535353"/>
        </w:rPr>
        <w:t xml:space="preserve"> </w:t>
      </w:r>
      <w:proofErr w:type="gramStart"/>
      <w:r w:rsidRPr="0059799F">
        <w:rPr>
          <w:rFonts w:ascii="Arial" w:hAnsi="Arial" w:cs="Arial"/>
          <w:color w:val="535353"/>
        </w:rPr>
        <w:t>МАГ</w:t>
      </w:r>
      <w:proofErr w:type="gramEnd"/>
      <w:r w:rsidRPr="0059799F">
        <w:rPr>
          <w:rFonts w:ascii="Arial" w:hAnsi="Arial" w:cs="Arial"/>
          <w:color w:val="535353"/>
        </w:rPr>
        <w:t xml:space="preserve"> АТК (далее - Положение) и других нормативных правовых актах.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2. Основные направления деятельности МАГ АТК изложены в Положении.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3. Организационное и материально-техническое обеспечение деятельности МАГ АТК осуществляется ее руководителем.</w:t>
      </w:r>
      <w:r w:rsidRPr="0059799F">
        <w:rPr>
          <w:rFonts w:ascii="Arial" w:hAnsi="Arial" w:cs="Arial"/>
          <w:color w:val="535353"/>
        </w:rPr>
        <w:br/>
      </w:r>
      <w:r w:rsidRPr="0059799F">
        <w:rPr>
          <w:rFonts w:ascii="Arial" w:hAnsi="Arial" w:cs="Arial"/>
          <w:color w:val="535353"/>
        </w:rPr>
        <w:br/>
      </w:r>
      <w:r w:rsidRPr="0059799F">
        <w:rPr>
          <w:rFonts w:ascii="Arial" w:hAnsi="Arial" w:cs="Arial"/>
          <w:b/>
          <w:bCs/>
          <w:color w:val="535353"/>
        </w:rPr>
        <w:t>Полномочия руководителя и членов МАГ АТК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3. Руководитель МАГ АТК осуществляет общее руководство деятельностью группы, дает поручения ее членам по вопросам, отнесенным к компетенции МАГ АТК, ведет заседания группы, подписывает протоколы заседаний.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Руководитель группы представляет МАГ АТК по вопросам, отнесенным к ее компетенции.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Руководитель МАГ АТК информирует руководство зональной рабочей группы (далее - ЗРГ) АТК о результатах деятельности МАГ АТК по итогам полугодия и года.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4. Члены МАГ АТК обладают равными правами при подготовке и обсуждении вопросов, рассматриваемых на ее заседании.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5. Члены МАГ АТК имеют право: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выступать на заседаниях МАГ АТК, вносить предложения по вопросам, входящим в ее компетенцию, и требовать, в случае необходимости, проведения голосования по данным вопросам;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голосовать на заседаниях МАГ АТК;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знакомиться с документами и материалами МАГ АТК, непосредственно касающимися ее деятельности в области противодействия терроризму;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привлекать, по согласованию с руководителем МАГ АТК, в установленном порядке, сотрудников и специалистов других организаций к экспертной, аналитической и иной работе, связанной с деятельностью МАГ АТК;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излагать, в случае несогласия с решением МАГ АТК, в письменной форме особое мнение, которое подлежит отражению в протоколе заседания МАГ АТК и прилагается к его решению.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6. Члены МАГ АТК обязаны:</w:t>
      </w:r>
    </w:p>
    <w:p w:rsidR="00385FC7" w:rsidRDefault="0059799F" w:rsidP="00385FC7">
      <w:pPr>
        <w:spacing w:before="120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lastRenderedPageBreak/>
        <w:t>- организовывать подготовку вопросов, выносимых на рассмотрение заседания МАГ АТК, ЗРГ АТК или АТК в соответствии с решениями МАГ АТК, ее руководителя или по предложениям ч</w:t>
      </w:r>
      <w:r w:rsidR="00385FC7">
        <w:rPr>
          <w:rFonts w:ascii="Arial" w:hAnsi="Arial" w:cs="Arial"/>
          <w:color w:val="535353"/>
        </w:rPr>
        <w:t>ленов МАГ А</w:t>
      </w:r>
      <w:r w:rsidRPr="0059799F">
        <w:rPr>
          <w:rFonts w:ascii="Arial" w:hAnsi="Arial" w:cs="Arial"/>
          <w:color w:val="535353"/>
        </w:rPr>
        <w:t xml:space="preserve">ТК, а также в соответствии с решениями ЗРГ АТК, </w:t>
      </w:r>
    </w:p>
    <w:p w:rsidR="0059799F" w:rsidRPr="0059799F" w:rsidRDefault="0059799F" w:rsidP="00385FC7">
      <w:pPr>
        <w:spacing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А</w:t>
      </w:r>
      <w:r w:rsidR="00385FC7">
        <w:rPr>
          <w:rFonts w:ascii="Arial" w:hAnsi="Arial" w:cs="Arial"/>
          <w:color w:val="535353"/>
        </w:rPr>
        <w:t>ТК, руководства и членов ЗРГ А</w:t>
      </w:r>
      <w:r w:rsidRPr="0059799F">
        <w:rPr>
          <w:rFonts w:ascii="Arial" w:hAnsi="Arial" w:cs="Arial"/>
          <w:color w:val="535353"/>
        </w:rPr>
        <w:t>ТК и АТК;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присутствовать на заседаниях МАГ АТК. В случае невозможности присутствия члена МАГ АТК на заседании он обязан заблаговременно известить об этом руководителя МАГ АТК. Лицо, исполняющее его обязанности, после согласования с руководителем МАГ АТК может присутствовать на заседании с правом совещательного голоса;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организовывать в рамках своих должностных полномочий выполнение решений МАГ АТК, ЗРГ АТК, АТК, Национального антитеррористического комитета, а также поручений аппарата полномочного представителя Президента Российской Федерации в Сибирском федеральном округе и отдела по обеспечению деятельности АТК управления Совета администрации Красноярского края по безопасности и взаимодействию с правоохранительными органами (далее - Аппарат АТК);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выполнять требования нормативных правовых актов, устанавливающих правила организации деятельности МАГ АТК.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7. Доступ средств массовой информации к сведениям о деятельности МАГ АТК и порядок размещения в информационных системах общего пользования сведений о вопросах и материалах, рассматриваемых на заседаниях МАГ АТК,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b/>
          <w:bCs/>
          <w:color w:val="535353"/>
        </w:rPr>
        <w:t>Планирование и организация деятельности МАГ АТК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8. Заседания МАГ АТК проводятся в соответствии с планом. План составляется, как правило, на один год и утверждается руководителем ЗРГ АТК.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9. Заседания МАГ АТК проводятся не реже одного раза в квартал.</w:t>
      </w:r>
    </w:p>
    <w:p w:rsidR="0059799F" w:rsidRPr="0059799F" w:rsidRDefault="00385FC7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 xml:space="preserve">  </w:t>
      </w:r>
      <w:r w:rsidR="0059799F" w:rsidRPr="0059799F">
        <w:rPr>
          <w:rFonts w:ascii="Arial" w:hAnsi="Arial" w:cs="Arial"/>
          <w:color w:val="535353"/>
        </w:rPr>
        <w:t>В случае необходимости по решению руководител</w:t>
      </w:r>
      <w:r>
        <w:rPr>
          <w:rFonts w:ascii="Arial" w:hAnsi="Arial" w:cs="Arial"/>
          <w:color w:val="535353"/>
        </w:rPr>
        <w:t>я МАГ АТК или руководства ЗРГ А</w:t>
      </w:r>
      <w:r w:rsidR="0059799F" w:rsidRPr="0059799F">
        <w:rPr>
          <w:rFonts w:ascii="Arial" w:hAnsi="Arial" w:cs="Arial"/>
          <w:color w:val="535353"/>
        </w:rPr>
        <w:t xml:space="preserve">ТК и АТК могут </w:t>
      </w:r>
      <w:proofErr w:type="gramStart"/>
      <w:r w:rsidR="0059799F" w:rsidRPr="0059799F">
        <w:rPr>
          <w:rFonts w:ascii="Arial" w:hAnsi="Arial" w:cs="Arial"/>
          <w:color w:val="535353"/>
        </w:rPr>
        <w:t>про водиться</w:t>
      </w:r>
      <w:proofErr w:type="gramEnd"/>
      <w:r w:rsidR="0059799F" w:rsidRPr="0059799F">
        <w:rPr>
          <w:rFonts w:ascii="Arial" w:hAnsi="Arial" w:cs="Arial"/>
          <w:color w:val="535353"/>
        </w:rPr>
        <w:t xml:space="preserve"> внеочередные заседания МАГ АТК.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11. План заседаний МАГ АТК включает в себя перечень основных вопросов, подлежащих рассмотрению на заседании МАГ АТК, с указанием по каждому вопросу срока его рассмотрения и ответственных за подготовку вопроса.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12. Предложения в план заседаний МАГ АТК вносятся в адрес руководителя группы в письменной форме не позднее, чем за два месяца до начала планируемого периода, либо в сроки, определенные руководителем МАГ АТК.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Предложения должны содержать: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наименование вопроса и краткое обоснование необходимости его рассмотрения на заседании МАГ АТК; - форму предлагаемого решения;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наименование органа, ответственного за подготовку вопроса;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перечень соисполнителей;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срок рассмотрения на заседании МАГ А ТК.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lastRenderedPageBreak/>
        <w:t>13. На основе поступивших предложений формируется проект плана заседаний МАГ АТК на очередной период, который, по согласованию с руководителем группы, направляется в ЗРГ АТК для рассмотрения и последующего утверждения руководителем ЗРГ АТК.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14. Утвержденный план заседаний МАГ АТК рассылается членам МАГ АТК.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15. Решение об изменении утвержденного плана МАГ АТК в части содержания вопроса и срока его рассмотрения принимается руководителем МАГ АТК по мотивированному письменному предложению члена МАГ АТК, ответственного за подготовку вопроса.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16. Рассмотрение на заседаниях МАГ АТК дополнительных (внеплановых) вопросов осуществляется по решению руководителя МАГ АТК или руководства ЗРГ А ТК и АТК.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b/>
          <w:bCs/>
          <w:color w:val="535353"/>
        </w:rPr>
        <w:t>Порядок подготовки заседаний МАГ АТК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17. Члены МАГ АТК, на которых возложена подготовка соответствующих материалов для рассмотрения на заседаниях МАГ АТК, а также заседаниях ЗРГ АТК и АТК, принимают участие в подготовке этих заседаний и несут персональную ответственность за качество и своевременность представления материалов.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При подготовке материалов к заседанию ЗРГ АТК или АТК, организационную и методическую помощь представителям органов местного самоуправления и организаций, участвующих в подготовке, оказывает, соответственно, ЗРГ АТК или Аппарат АТК.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18. Проект повестки дня заседания МАГ АТК уточняется в процессе подготовки к очередному заседанию и согласовывается с руководителем МАГ АТК. Повестка дня заседания МАГ АТК утверждается непосредственно на заседании.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19. Не позднее, чем за 30 дней до даты проведения заседания МАГ АТК, либо заседания ЗРГ АТК или АТК в адрес руководителя МАГ АТК, либо руководителя ЗРГ АТК или Аппарата АТК, соответственно, представляются следующие материалы: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аналитическая справка по рассматриваемому вопросу;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тезисы выступления основного докладчика;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проект решения по рассматриваемому вопросу с указанием исполнителей пунктов решения и сроками их исполнения;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материалы согласования проекта решения с заинтересованными органами;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 xml:space="preserve">- особое мнение по представленному проекту, если таковое имеется; список </w:t>
      </w:r>
      <w:proofErr w:type="gramStart"/>
      <w:r w:rsidRPr="0059799F">
        <w:rPr>
          <w:rFonts w:ascii="Arial" w:hAnsi="Arial" w:cs="Arial"/>
          <w:color w:val="535353"/>
        </w:rPr>
        <w:t>приглашенных</w:t>
      </w:r>
      <w:proofErr w:type="gramEnd"/>
      <w:r w:rsidRPr="0059799F">
        <w:rPr>
          <w:rFonts w:ascii="Arial" w:hAnsi="Arial" w:cs="Arial"/>
          <w:color w:val="535353"/>
        </w:rPr>
        <w:t xml:space="preserve"> на заседание.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 xml:space="preserve">20. </w:t>
      </w:r>
      <w:proofErr w:type="gramStart"/>
      <w:r w:rsidRPr="0059799F">
        <w:rPr>
          <w:rFonts w:ascii="Arial" w:hAnsi="Arial" w:cs="Arial"/>
          <w:color w:val="535353"/>
        </w:rPr>
        <w:t>Контроль за</w:t>
      </w:r>
      <w:proofErr w:type="gramEnd"/>
      <w:r w:rsidRPr="0059799F">
        <w:rPr>
          <w:rFonts w:ascii="Arial" w:hAnsi="Arial" w:cs="Arial"/>
          <w:color w:val="535353"/>
        </w:rPr>
        <w:t xml:space="preserve"> своевременностью подготовки и представления материалов для рассмотрения на заседаниях МАГ АТК осуществляется ее руководителем, а для рассмотрения на заседаниях ЗРГ АТК или АТК руководителем ЗРГ АТК или аппаратом АТК.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21. В случае непредставления материалов в установленный МАГ АТК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lastRenderedPageBreak/>
        <w:t>22. Не позднее, чем за 7 дней до даты проведения заседания МАГ АТК одобренные руководителем группы проект протокольного решения, повестка заседания и соответствующие материалы рассылаются членам МАГ А ТК и участникам заседания.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b/>
          <w:bCs/>
          <w:color w:val="535353"/>
        </w:rPr>
        <w:t>Порядок проведения заседаний МАГ АТК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23. Заседания МАГ АТК созываются ее руководителем.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24. Заседание МАГ АТК считается правомочным, если на нем присутствует более половины членов группы.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25. Заседания проходят под председательством руководителя МАГ АТК, который: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ведет заседание МАГ АТК;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организует обсуждение вопросов повестки дня заседания МАГ АТК;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предоставляет слово для выступления членам МАГ АТК, а также приглашенным лицам в порядке очередности поступивших заявок;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- организует голосование и подсчет голосов, оглашает результаты голосования; обеспечивает соблюдение положений настоящего Регламента членами МАГ АТК и приглашенными лицами.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Участвуя в голосовании, руководитель МАГ АТК голосует последним. С докладами на заседаниях МАГ АТК по вопросам повестки выступают члены МАГ АТК, либо, по согласованию с руководителем МАГ АТК, в отдельных случаях лица, уполномоченные членами МАГ АТК.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27. Регламент заседания МАГ АТК определяется при подготовке к заседанию, а утверждается непосредственно на заседании.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28. При голосовании член МАГ АТК имеет один голос и голосует лично. Член МАГ АТК, не согласный с принятым группой решением, вправе на заседании МАГ АТК, на котором было принято указанное решение, после голосования довести до сведения членов МАГ АТК, что у него имеется особое мнение, которое вносится в протокол.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Особое мнение, изложенное в письменной форме, прилагается к протоколу заседания МАГ АТК.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29. Решения МАГ АТК принимаются открытым голосованием простым большинством голосов присутствующих на заседании членов МАГ АТК. При равенстве голосов решающим является голос председательствующего на заседании.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30. Результаты голосования, оглашенные председательствующим, вносятся в протокол.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31. При проведении закрытых заседаний МАГ АТК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</w:t>
      </w:r>
      <w:r w:rsidRPr="0059799F">
        <w:rPr>
          <w:rFonts w:ascii="Arial" w:hAnsi="Arial" w:cs="Arial"/>
          <w:color w:val="535353"/>
        </w:rPr>
        <w:br/>
      </w:r>
      <w:r w:rsidRPr="0059799F">
        <w:rPr>
          <w:rFonts w:ascii="Arial" w:hAnsi="Arial" w:cs="Arial"/>
          <w:color w:val="535353"/>
        </w:rPr>
        <w:br/>
      </w:r>
      <w:r w:rsidRPr="0059799F">
        <w:rPr>
          <w:rFonts w:ascii="Arial" w:hAnsi="Arial" w:cs="Arial"/>
          <w:b/>
          <w:bCs/>
          <w:color w:val="535353"/>
        </w:rPr>
        <w:t>Оформление решений, принятых на заседаниях МАГ АТК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 xml:space="preserve">32. Решения МАГ АТК </w:t>
      </w:r>
      <w:r w:rsidR="00AB1E39">
        <w:rPr>
          <w:rFonts w:ascii="Arial" w:hAnsi="Arial" w:cs="Arial"/>
          <w:color w:val="535353"/>
        </w:rPr>
        <w:t xml:space="preserve"> оформляется </w:t>
      </w:r>
      <w:r w:rsidRPr="0059799F">
        <w:rPr>
          <w:rFonts w:ascii="Arial" w:hAnsi="Arial" w:cs="Arial"/>
          <w:color w:val="535353"/>
        </w:rPr>
        <w:t>в пятидневный срок</w:t>
      </w:r>
      <w:r w:rsidR="00AB1E39">
        <w:rPr>
          <w:rFonts w:ascii="Arial" w:hAnsi="Arial" w:cs="Arial"/>
          <w:color w:val="535353"/>
        </w:rPr>
        <w:t>,</w:t>
      </w:r>
      <w:r w:rsidRPr="0059799F">
        <w:rPr>
          <w:rFonts w:ascii="Arial" w:hAnsi="Arial" w:cs="Arial"/>
          <w:color w:val="535353"/>
        </w:rPr>
        <w:t xml:space="preserve"> после даты</w:t>
      </w:r>
      <w:r w:rsidR="00AB1E39">
        <w:rPr>
          <w:rFonts w:ascii="Arial" w:hAnsi="Arial" w:cs="Arial"/>
          <w:color w:val="535353"/>
        </w:rPr>
        <w:t xml:space="preserve"> принятия решений,</w:t>
      </w:r>
      <w:r w:rsidRPr="0059799F">
        <w:rPr>
          <w:rFonts w:ascii="Arial" w:hAnsi="Arial" w:cs="Arial"/>
          <w:color w:val="535353"/>
        </w:rPr>
        <w:t xml:space="preserve"> руководителем МАГ АТК.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lastRenderedPageBreak/>
        <w:t>33. В протоколе указываются: фамилии председательствующего и присутствующих на заседании членов МАГ АТК, приглашенных лиц, вопросы, рассмотренные в ходе заседания,</w:t>
      </w:r>
      <w:r w:rsidR="00AB1E39">
        <w:rPr>
          <w:rFonts w:ascii="Arial" w:hAnsi="Arial" w:cs="Arial"/>
          <w:color w:val="535353"/>
        </w:rPr>
        <w:t xml:space="preserve"> </w:t>
      </w:r>
      <w:r w:rsidRPr="0059799F">
        <w:rPr>
          <w:rFonts w:ascii="Arial" w:hAnsi="Arial" w:cs="Arial"/>
          <w:color w:val="535353"/>
        </w:rPr>
        <w:t>принятые</w:t>
      </w:r>
      <w:r w:rsidR="00AB1E39">
        <w:rPr>
          <w:rFonts w:ascii="Arial" w:hAnsi="Arial" w:cs="Arial"/>
          <w:color w:val="535353"/>
        </w:rPr>
        <w:t xml:space="preserve"> </w:t>
      </w:r>
      <w:r w:rsidRPr="0059799F">
        <w:rPr>
          <w:rFonts w:ascii="Arial" w:hAnsi="Arial" w:cs="Arial"/>
          <w:color w:val="535353"/>
        </w:rPr>
        <w:t xml:space="preserve"> решения.</w:t>
      </w:r>
      <w:r w:rsidRPr="0059799F">
        <w:rPr>
          <w:rFonts w:ascii="Arial" w:hAnsi="Arial" w:cs="Arial"/>
          <w:color w:val="535353"/>
        </w:rPr>
        <w:br/>
        <w:t>К протоколу прилагаются особые мнения членов МАГ АТК, если таковые имеются.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34. В случае необходимости доработки проектов, рассмотренных на заседании МАГ АТК, по которым высказаны предложения и замечания, в протоколе отражается соответствующее поручение членам МАГ АТК. Если срок доработки специально не оговаривается, то она осуществляется в срок до 10 дней.</w:t>
      </w:r>
    </w:p>
    <w:p w:rsidR="0059799F" w:rsidRPr="0059799F" w:rsidRDefault="0059799F" w:rsidP="0059799F">
      <w:pPr>
        <w:spacing w:before="120" w:after="216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>35. В трехдневный срок после подписания, протокол заседания МАГ АТК (выписка решений МАГ АТК) рассылается членам МАГ АТК, организациям и должностным лицам по списку, утверждаемому руководителем МАГ АТК, а также в ЗРГ АТК.</w:t>
      </w:r>
    </w:p>
    <w:p w:rsidR="0059799F" w:rsidRPr="0059799F" w:rsidRDefault="0059799F" w:rsidP="0059799F">
      <w:pPr>
        <w:spacing w:before="120" w:line="249" w:lineRule="atLeast"/>
        <w:jc w:val="both"/>
        <w:rPr>
          <w:rFonts w:ascii="Arial" w:hAnsi="Arial" w:cs="Arial"/>
          <w:color w:val="535353"/>
        </w:rPr>
      </w:pPr>
      <w:r w:rsidRPr="0059799F">
        <w:rPr>
          <w:rFonts w:ascii="Arial" w:hAnsi="Arial" w:cs="Arial"/>
          <w:color w:val="535353"/>
        </w:rPr>
        <w:t xml:space="preserve">36. </w:t>
      </w:r>
      <w:proofErr w:type="gramStart"/>
      <w:r w:rsidRPr="0059799F">
        <w:rPr>
          <w:rFonts w:ascii="Arial" w:hAnsi="Arial" w:cs="Arial"/>
          <w:color w:val="535353"/>
        </w:rPr>
        <w:t>Контроль за</w:t>
      </w:r>
      <w:proofErr w:type="gramEnd"/>
      <w:r w:rsidRPr="0059799F">
        <w:rPr>
          <w:rFonts w:ascii="Arial" w:hAnsi="Arial" w:cs="Arial"/>
          <w:color w:val="535353"/>
        </w:rPr>
        <w:t xml:space="preserve"> исполнением решений и поручений, содержащихся в протоколах заседаний МАГ АТК, осуществляет руководитель МАГ АТК, которые оформляются протоколом, который, по окончании проведения заседания, подписыв</w:t>
      </w:r>
      <w:bookmarkStart w:id="0" w:name="_GoBack"/>
      <w:bookmarkEnd w:id="0"/>
      <w:r w:rsidRPr="0059799F">
        <w:rPr>
          <w:rFonts w:ascii="Arial" w:hAnsi="Arial" w:cs="Arial"/>
          <w:color w:val="535353"/>
        </w:rPr>
        <w:t>ается.</w:t>
      </w:r>
    </w:p>
    <w:sectPr w:rsidR="0059799F" w:rsidRPr="0059799F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40729"/>
    <w:rsid w:val="00083439"/>
    <w:rsid w:val="000B4EF5"/>
    <w:rsid w:val="000D25EB"/>
    <w:rsid w:val="00121165"/>
    <w:rsid w:val="00254476"/>
    <w:rsid w:val="00282A51"/>
    <w:rsid w:val="002C2F3B"/>
    <w:rsid w:val="00385F07"/>
    <w:rsid w:val="00385FC7"/>
    <w:rsid w:val="00393564"/>
    <w:rsid w:val="003E7B14"/>
    <w:rsid w:val="003F5000"/>
    <w:rsid w:val="0044071C"/>
    <w:rsid w:val="004F5A97"/>
    <w:rsid w:val="005076C0"/>
    <w:rsid w:val="00521C40"/>
    <w:rsid w:val="005842FE"/>
    <w:rsid w:val="00584F6E"/>
    <w:rsid w:val="0059799F"/>
    <w:rsid w:val="005A3A0E"/>
    <w:rsid w:val="005F2019"/>
    <w:rsid w:val="00635C26"/>
    <w:rsid w:val="00684A46"/>
    <w:rsid w:val="006B4FCE"/>
    <w:rsid w:val="007257E0"/>
    <w:rsid w:val="00751132"/>
    <w:rsid w:val="007704A4"/>
    <w:rsid w:val="007715BF"/>
    <w:rsid w:val="007A1869"/>
    <w:rsid w:val="009B501C"/>
    <w:rsid w:val="00A46ABA"/>
    <w:rsid w:val="00A73198"/>
    <w:rsid w:val="00A771B4"/>
    <w:rsid w:val="00AA74FB"/>
    <w:rsid w:val="00AB1E39"/>
    <w:rsid w:val="00B82A55"/>
    <w:rsid w:val="00BA4A72"/>
    <w:rsid w:val="00C031F1"/>
    <w:rsid w:val="00C70653"/>
    <w:rsid w:val="00D05033"/>
    <w:rsid w:val="00D11034"/>
    <w:rsid w:val="00D1778B"/>
    <w:rsid w:val="00D20509"/>
    <w:rsid w:val="00D775A3"/>
    <w:rsid w:val="00DA4C97"/>
    <w:rsid w:val="00DB49D8"/>
    <w:rsid w:val="00DD07C0"/>
    <w:rsid w:val="00DD182F"/>
    <w:rsid w:val="00DD71D4"/>
    <w:rsid w:val="00E64DF8"/>
    <w:rsid w:val="00EE527D"/>
    <w:rsid w:val="00EF6559"/>
    <w:rsid w:val="00F11DE6"/>
    <w:rsid w:val="00F13EC6"/>
    <w:rsid w:val="00F2551B"/>
    <w:rsid w:val="00F5651B"/>
    <w:rsid w:val="00F87975"/>
    <w:rsid w:val="00FA0D3F"/>
    <w:rsid w:val="00FA7DB2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8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RabekinaNN</cp:lastModifiedBy>
  <cp:revision>33</cp:revision>
  <cp:lastPrinted>2017-07-11T10:42:00Z</cp:lastPrinted>
  <dcterms:created xsi:type="dcterms:W3CDTF">2013-01-14T04:34:00Z</dcterms:created>
  <dcterms:modified xsi:type="dcterms:W3CDTF">2017-07-11T10:46:00Z</dcterms:modified>
</cp:coreProperties>
</file>