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61" w:rsidRDefault="00A75261" w:rsidP="00A75261">
      <w:pPr>
        <w:autoSpaceDE w:val="0"/>
        <w:autoSpaceDN w:val="0"/>
        <w:adjustRightInd w:val="0"/>
        <w:spacing w:after="0" w:line="297" w:lineRule="exact"/>
        <w:jc w:val="center"/>
        <w:rPr>
          <w:rFonts w:ascii="Times New Roman CYR" w:hAnsi="Times New Roman CYR" w:cs="Times New Roman CYR"/>
          <w:color w:val="43413E"/>
          <w:sz w:val="25"/>
          <w:szCs w:val="25"/>
        </w:rPr>
      </w:pPr>
      <w:r>
        <w:rPr>
          <w:rFonts w:ascii="Times New Roman CYR" w:hAnsi="Times New Roman CYR" w:cs="Times New Roman CYR"/>
          <w:color w:val="43413E"/>
          <w:sz w:val="25"/>
          <w:szCs w:val="25"/>
        </w:rPr>
        <w:t xml:space="preserve">АДМИНИСТРАЦИЯ ГОРОДА БОРОДИНО </w:t>
      </w:r>
      <w:r>
        <w:rPr>
          <w:rFonts w:ascii="Times New Roman CYR" w:hAnsi="Times New Roman CYR" w:cs="Times New Roman CYR"/>
          <w:color w:val="43413E"/>
          <w:sz w:val="25"/>
          <w:szCs w:val="25"/>
        </w:rPr>
        <w:br/>
        <w:t>КРАСНОЯРСКОГО КРАЯ</w:t>
      </w:r>
    </w:p>
    <w:p w:rsidR="00A75261" w:rsidRDefault="00A75261" w:rsidP="00A75261">
      <w:pPr>
        <w:autoSpaceDE w:val="0"/>
        <w:autoSpaceDN w:val="0"/>
        <w:adjustRightInd w:val="0"/>
        <w:spacing w:before="326" w:after="0" w:line="259" w:lineRule="exact"/>
        <w:jc w:val="center"/>
        <w:rPr>
          <w:rFonts w:ascii="Times New Roman CYR" w:hAnsi="Times New Roman CYR" w:cs="Times New Roman CYR"/>
          <w:color w:val="43413E"/>
          <w:sz w:val="25"/>
          <w:szCs w:val="25"/>
        </w:rPr>
      </w:pPr>
      <w:r>
        <w:rPr>
          <w:rFonts w:ascii="Times New Roman CYR" w:hAnsi="Times New Roman CYR" w:cs="Times New Roman CYR"/>
          <w:color w:val="43413E"/>
          <w:sz w:val="25"/>
          <w:szCs w:val="25"/>
        </w:rPr>
        <w:t>ПОСТАНОВЛЕНИЕ</w:t>
      </w:r>
    </w:p>
    <w:p w:rsidR="00A75261" w:rsidRDefault="00A75261" w:rsidP="005C3142">
      <w:pPr>
        <w:autoSpaceDE w:val="0"/>
        <w:autoSpaceDN w:val="0"/>
        <w:adjustRightInd w:val="0"/>
        <w:spacing w:before="307" w:after="0" w:line="273" w:lineRule="exact"/>
        <w:ind w:right="475"/>
        <w:jc w:val="center"/>
        <w:rPr>
          <w:rFonts w:ascii="Times New Roman CYR" w:hAnsi="Times New Roman CYR" w:cs="Times New Roman CYR"/>
          <w:color w:val="43413E"/>
          <w:sz w:val="26"/>
          <w:szCs w:val="26"/>
        </w:rPr>
      </w:pPr>
      <w:r>
        <w:rPr>
          <w:rFonts w:ascii="Times New Roman CYR" w:hAnsi="Times New Roman CYR" w:cs="Times New Roman CYR"/>
          <w:color w:val="43413E"/>
          <w:sz w:val="26"/>
          <w:szCs w:val="26"/>
        </w:rPr>
        <w:t>г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>.</w:t>
      </w:r>
      <w:r>
        <w:rPr>
          <w:rFonts w:ascii="Times New Roman" w:hAnsi="Times New Roman" w:cs="Times New Roman"/>
          <w:color w:val="43413E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43413E"/>
          <w:sz w:val="26"/>
          <w:szCs w:val="26"/>
        </w:rPr>
        <w:t>Бородино</w:t>
      </w:r>
    </w:p>
    <w:p w:rsidR="004C0F02" w:rsidRDefault="004C0F02" w:rsidP="004C0F02">
      <w:pPr>
        <w:autoSpaceDE w:val="0"/>
        <w:autoSpaceDN w:val="0"/>
        <w:adjustRightInd w:val="0"/>
        <w:spacing w:before="307" w:after="0" w:line="273" w:lineRule="exact"/>
        <w:ind w:right="475"/>
        <w:rPr>
          <w:rFonts w:ascii="Times New Roman CYR" w:hAnsi="Times New Roman CYR" w:cs="Times New Roman CYR"/>
          <w:color w:val="43413E"/>
          <w:sz w:val="26"/>
          <w:szCs w:val="26"/>
        </w:rPr>
      </w:pPr>
      <w:r>
        <w:rPr>
          <w:rFonts w:ascii="Times New Roman CYR" w:hAnsi="Times New Roman CYR" w:cs="Times New Roman CYR"/>
          <w:color w:val="43413E"/>
          <w:sz w:val="26"/>
          <w:szCs w:val="26"/>
        </w:rPr>
        <w:t xml:space="preserve">27.01.2016 </w:t>
      </w:r>
      <w:r>
        <w:rPr>
          <w:rFonts w:ascii="Times New Roman CYR" w:hAnsi="Times New Roman CYR" w:cs="Times New Roman CYR"/>
          <w:color w:val="43413E"/>
          <w:sz w:val="26"/>
          <w:szCs w:val="26"/>
        </w:rPr>
        <w:tab/>
      </w:r>
      <w:r>
        <w:rPr>
          <w:rFonts w:ascii="Times New Roman CYR" w:hAnsi="Times New Roman CYR" w:cs="Times New Roman CYR"/>
          <w:color w:val="43413E"/>
          <w:sz w:val="26"/>
          <w:szCs w:val="26"/>
        </w:rPr>
        <w:tab/>
      </w:r>
      <w:r>
        <w:rPr>
          <w:rFonts w:ascii="Times New Roman CYR" w:hAnsi="Times New Roman CYR" w:cs="Times New Roman CYR"/>
          <w:color w:val="43413E"/>
          <w:sz w:val="26"/>
          <w:szCs w:val="26"/>
        </w:rPr>
        <w:tab/>
      </w:r>
      <w:r>
        <w:rPr>
          <w:rFonts w:ascii="Times New Roman CYR" w:hAnsi="Times New Roman CYR" w:cs="Times New Roman CYR"/>
          <w:color w:val="43413E"/>
          <w:sz w:val="26"/>
          <w:szCs w:val="26"/>
        </w:rPr>
        <w:tab/>
      </w:r>
      <w:r>
        <w:rPr>
          <w:rFonts w:ascii="Times New Roman CYR" w:hAnsi="Times New Roman CYR" w:cs="Times New Roman CYR"/>
          <w:color w:val="43413E"/>
          <w:sz w:val="26"/>
          <w:szCs w:val="26"/>
        </w:rPr>
        <w:tab/>
      </w:r>
      <w:r>
        <w:rPr>
          <w:rFonts w:ascii="Times New Roman CYR" w:hAnsi="Times New Roman CYR" w:cs="Times New Roman CYR"/>
          <w:color w:val="43413E"/>
          <w:sz w:val="26"/>
          <w:szCs w:val="26"/>
        </w:rPr>
        <w:tab/>
      </w:r>
      <w:r>
        <w:rPr>
          <w:rFonts w:ascii="Times New Roman CYR" w:hAnsi="Times New Roman CYR" w:cs="Times New Roman CYR"/>
          <w:color w:val="43413E"/>
          <w:sz w:val="26"/>
          <w:szCs w:val="26"/>
        </w:rPr>
        <w:tab/>
      </w:r>
      <w:r>
        <w:rPr>
          <w:rFonts w:ascii="Times New Roman CYR" w:hAnsi="Times New Roman CYR" w:cs="Times New Roman CYR"/>
          <w:color w:val="43413E"/>
          <w:sz w:val="26"/>
          <w:szCs w:val="26"/>
        </w:rPr>
        <w:tab/>
      </w:r>
      <w:r>
        <w:rPr>
          <w:rFonts w:ascii="Times New Roman CYR" w:hAnsi="Times New Roman CYR" w:cs="Times New Roman CYR"/>
          <w:color w:val="43413E"/>
          <w:sz w:val="26"/>
          <w:szCs w:val="26"/>
        </w:rPr>
        <w:tab/>
      </w:r>
      <w:r>
        <w:rPr>
          <w:rFonts w:ascii="Times New Roman CYR" w:hAnsi="Times New Roman CYR" w:cs="Times New Roman CYR"/>
          <w:color w:val="43413E"/>
          <w:sz w:val="26"/>
          <w:szCs w:val="26"/>
        </w:rPr>
        <w:tab/>
      </w:r>
      <w:r>
        <w:rPr>
          <w:rFonts w:ascii="Times New Roman CYR" w:hAnsi="Times New Roman CYR" w:cs="Times New Roman CYR"/>
          <w:color w:val="43413E"/>
          <w:sz w:val="26"/>
          <w:szCs w:val="26"/>
        </w:rPr>
        <w:tab/>
        <w:t>№ 43</w:t>
      </w:r>
    </w:p>
    <w:p w:rsidR="00A75261" w:rsidRPr="00A75261" w:rsidRDefault="00A75261" w:rsidP="00A75261">
      <w:pPr>
        <w:autoSpaceDE w:val="0"/>
        <w:autoSpaceDN w:val="0"/>
        <w:adjustRightInd w:val="0"/>
        <w:spacing w:before="576" w:after="0" w:line="297" w:lineRule="exact"/>
        <w:ind w:left="134"/>
        <w:rPr>
          <w:rFonts w:ascii="Times New Roman" w:hAnsi="Times New Roman" w:cs="Times New Roman"/>
          <w:color w:val="43413E"/>
          <w:sz w:val="26"/>
          <w:szCs w:val="26"/>
        </w:rPr>
      </w:pPr>
      <w:r w:rsidRPr="00A75261">
        <w:rPr>
          <w:rFonts w:ascii="Times New Roman" w:hAnsi="Times New Roman" w:cs="Times New Roman"/>
          <w:color w:val="43413E"/>
          <w:sz w:val="26"/>
          <w:szCs w:val="26"/>
        </w:rPr>
        <w:t>О внесении изменений в пос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>т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>анов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>ле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ние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br/>
        <w:t>администрации города Боро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>д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ино от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br/>
        <w:t xml:space="preserve">17.10.2013 </w:t>
      </w:r>
      <w:r w:rsidRPr="00A75261">
        <w:rPr>
          <w:rFonts w:ascii="Times New Roman" w:hAnsi="Times New Roman" w:cs="Times New Roman"/>
          <w:color w:val="43413E"/>
          <w:sz w:val="25"/>
          <w:szCs w:val="25"/>
          <w:lang w:val="en-US"/>
        </w:rPr>
        <w:t>N</w:t>
      </w:r>
      <w:r w:rsidRPr="00A75261">
        <w:rPr>
          <w:rFonts w:ascii="Times New Roman" w:hAnsi="Times New Roman" w:cs="Times New Roman"/>
          <w:color w:val="43413E"/>
          <w:sz w:val="25"/>
          <w:szCs w:val="25"/>
        </w:rPr>
        <w:t xml:space="preserve">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1119 «Об утверждении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br/>
        <w:t xml:space="preserve">Примерного положения об оплате труда </w:t>
      </w:r>
    </w:p>
    <w:p w:rsidR="00A75261" w:rsidRPr="00A75261" w:rsidRDefault="00A75261" w:rsidP="00A75261">
      <w:pPr>
        <w:tabs>
          <w:tab w:val="left" w:pos="125"/>
          <w:tab w:val="left" w:pos="1814"/>
        </w:tabs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color w:val="43413E"/>
          <w:sz w:val="26"/>
          <w:szCs w:val="26"/>
        </w:rPr>
      </w:pPr>
      <w:r w:rsidRPr="00A75261">
        <w:rPr>
          <w:rFonts w:ascii="Times New Roman" w:hAnsi="Times New Roman" w:cs="Times New Roman"/>
          <w:sz w:val="26"/>
          <w:szCs w:val="26"/>
        </w:rPr>
        <w:tab/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работников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ab/>
        <w:t xml:space="preserve">администрации города </w:t>
      </w:r>
    </w:p>
    <w:p w:rsidR="00A75261" w:rsidRPr="00A75261" w:rsidRDefault="00A75261" w:rsidP="00A75261">
      <w:pPr>
        <w:tabs>
          <w:tab w:val="left" w:pos="125"/>
          <w:tab w:val="left" w:pos="1819"/>
        </w:tabs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color w:val="43413E"/>
          <w:sz w:val="26"/>
          <w:szCs w:val="26"/>
        </w:rPr>
      </w:pPr>
      <w:r w:rsidRPr="00A75261">
        <w:rPr>
          <w:rFonts w:ascii="Times New Roman" w:hAnsi="Times New Roman" w:cs="Times New Roman"/>
          <w:sz w:val="26"/>
          <w:szCs w:val="26"/>
        </w:rPr>
        <w:tab/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Бородино,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ab/>
        <w:t xml:space="preserve">органов администрации </w:t>
      </w:r>
    </w:p>
    <w:p w:rsidR="00A75261" w:rsidRPr="00A75261" w:rsidRDefault="00A75261" w:rsidP="00A75261">
      <w:pPr>
        <w:autoSpaceDE w:val="0"/>
        <w:autoSpaceDN w:val="0"/>
        <w:adjustRightInd w:val="0"/>
        <w:spacing w:after="0" w:line="297" w:lineRule="exact"/>
        <w:ind w:left="129"/>
        <w:rPr>
          <w:rFonts w:ascii="Times New Roman" w:hAnsi="Times New Roman" w:cs="Times New Roman"/>
          <w:color w:val="43413E"/>
          <w:sz w:val="26"/>
          <w:szCs w:val="26"/>
        </w:rPr>
      </w:pPr>
      <w:r w:rsidRPr="00A75261">
        <w:rPr>
          <w:rFonts w:ascii="Times New Roman" w:hAnsi="Times New Roman" w:cs="Times New Roman"/>
          <w:color w:val="43413E"/>
          <w:sz w:val="26"/>
          <w:szCs w:val="26"/>
        </w:rPr>
        <w:t>города Бородино, по должностям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 xml:space="preserve">,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не </w:t>
      </w:r>
    </w:p>
    <w:p w:rsidR="00A75261" w:rsidRPr="00A75261" w:rsidRDefault="00A75261" w:rsidP="00A75261">
      <w:pPr>
        <w:tabs>
          <w:tab w:val="left" w:pos="125"/>
          <w:tab w:val="right" w:pos="2251"/>
          <w:tab w:val="left" w:pos="2347"/>
          <w:tab w:val="right" w:pos="4742"/>
        </w:tabs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color w:val="43413E"/>
          <w:sz w:val="26"/>
          <w:szCs w:val="26"/>
        </w:rPr>
      </w:pPr>
      <w:r w:rsidRPr="00A75261">
        <w:rPr>
          <w:rFonts w:ascii="Times New Roman" w:hAnsi="Times New Roman" w:cs="Times New Roman"/>
          <w:sz w:val="26"/>
          <w:szCs w:val="26"/>
        </w:rPr>
        <w:tab/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отнесённым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ab/>
        <w:t xml:space="preserve">к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ab/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ab/>
        <w:t>муниципа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>л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ьным </w:t>
      </w:r>
    </w:p>
    <w:p w:rsidR="00A75261" w:rsidRPr="00A75261" w:rsidRDefault="00A75261" w:rsidP="00A75261">
      <w:pPr>
        <w:tabs>
          <w:tab w:val="left" w:pos="125"/>
          <w:tab w:val="right" w:pos="2251"/>
          <w:tab w:val="left" w:pos="2347"/>
          <w:tab w:val="right" w:pos="4742"/>
        </w:tabs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color w:val="686365"/>
          <w:sz w:val="26"/>
          <w:szCs w:val="26"/>
        </w:rPr>
      </w:pPr>
      <w:r w:rsidRPr="00A75261">
        <w:rPr>
          <w:rFonts w:ascii="Times New Roman" w:hAnsi="Times New Roman" w:cs="Times New Roman"/>
          <w:sz w:val="26"/>
          <w:szCs w:val="26"/>
        </w:rPr>
        <w:tab/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должностям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ab/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ab/>
        <w:t xml:space="preserve">и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ab/>
        <w:t>должностя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 xml:space="preserve">м </w:t>
      </w:r>
    </w:p>
    <w:p w:rsidR="00A75261" w:rsidRPr="00A75261" w:rsidRDefault="00A75261" w:rsidP="00A75261">
      <w:pPr>
        <w:autoSpaceDE w:val="0"/>
        <w:autoSpaceDN w:val="0"/>
        <w:adjustRightInd w:val="0"/>
        <w:spacing w:after="0" w:line="360" w:lineRule="auto"/>
        <w:ind w:left="129"/>
        <w:rPr>
          <w:rFonts w:ascii="Times New Roman" w:hAnsi="Times New Roman" w:cs="Times New Roman"/>
          <w:color w:val="686365"/>
          <w:sz w:val="26"/>
          <w:szCs w:val="26"/>
        </w:rPr>
      </w:pPr>
      <w:r w:rsidRPr="00A75261">
        <w:rPr>
          <w:rFonts w:ascii="Times New Roman" w:hAnsi="Times New Roman" w:cs="Times New Roman"/>
          <w:color w:val="43413E"/>
          <w:sz w:val="26"/>
          <w:szCs w:val="26"/>
        </w:rPr>
        <w:t>муниципальной службы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 xml:space="preserve">» </w:t>
      </w:r>
    </w:p>
    <w:p w:rsidR="00A75261" w:rsidRPr="00A75261" w:rsidRDefault="00A75261" w:rsidP="00A75261">
      <w:pPr>
        <w:autoSpaceDE w:val="0"/>
        <w:autoSpaceDN w:val="0"/>
        <w:adjustRightInd w:val="0"/>
        <w:spacing w:after="0"/>
        <w:ind w:left="130" w:firstLine="542"/>
        <w:jc w:val="both"/>
        <w:rPr>
          <w:rFonts w:ascii="Times New Roman" w:hAnsi="Times New Roman" w:cs="Times New Roman"/>
          <w:color w:val="43413E"/>
          <w:sz w:val="26"/>
          <w:szCs w:val="26"/>
        </w:rPr>
      </w:pPr>
      <w:r w:rsidRPr="00A75261">
        <w:rPr>
          <w:rFonts w:ascii="Times New Roman" w:hAnsi="Times New Roman" w:cs="Times New Roman"/>
          <w:color w:val="43413E"/>
          <w:sz w:val="38"/>
          <w:szCs w:val="38"/>
        </w:rPr>
        <w:t xml:space="preserve">в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>соответствии с Тру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>д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>овым ко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>д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>ексом Российской Федерации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 xml:space="preserve">,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решением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br/>
        <w:t>Бородинского горо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>д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ского Совета 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>д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>епу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>т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атов от 11.10.2013 </w:t>
      </w:r>
      <w:r w:rsidRPr="00A75261">
        <w:rPr>
          <w:rFonts w:ascii="Times New Roman" w:hAnsi="Times New Roman" w:cs="Times New Roman"/>
          <w:color w:val="43413E"/>
          <w:sz w:val="25"/>
          <w:szCs w:val="25"/>
          <w:lang w:val="en-US"/>
        </w:rPr>
        <w:t>N</w:t>
      </w:r>
      <w:r w:rsidRPr="00A75261">
        <w:rPr>
          <w:rFonts w:ascii="Times New Roman" w:hAnsi="Times New Roman" w:cs="Times New Roman"/>
          <w:color w:val="43413E"/>
          <w:sz w:val="25"/>
          <w:szCs w:val="25"/>
        </w:rPr>
        <w:t xml:space="preserve">2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29-292р «Об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br/>
        <w:t xml:space="preserve">утверждении Положения о системах оплаты тру да работников муниципальных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br/>
        <w:t>учреждений города Бородино»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 xml:space="preserve">,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на основании </w:t>
      </w:r>
      <w:r w:rsidRPr="00A75261">
        <w:rPr>
          <w:rFonts w:ascii="Times New Roman" w:hAnsi="Times New Roman" w:cs="Times New Roman"/>
          <w:color w:val="43413E"/>
          <w:sz w:val="24"/>
          <w:szCs w:val="24"/>
        </w:rPr>
        <w:t>У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>става города Бородино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 xml:space="preserve">, 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br/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ПОСТАНОВЛЯЮ: </w:t>
      </w:r>
    </w:p>
    <w:p w:rsidR="00A75261" w:rsidRPr="00A75261" w:rsidRDefault="00A75261" w:rsidP="00A75261">
      <w:pPr>
        <w:autoSpaceDE w:val="0"/>
        <w:autoSpaceDN w:val="0"/>
        <w:adjustRightInd w:val="0"/>
        <w:spacing w:after="0"/>
        <w:ind w:left="130" w:firstLine="556"/>
        <w:jc w:val="both"/>
        <w:rPr>
          <w:rFonts w:ascii="Times New Roman" w:hAnsi="Times New Roman" w:cs="Times New Roman"/>
          <w:color w:val="43413E"/>
          <w:sz w:val="26"/>
          <w:szCs w:val="26"/>
        </w:rPr>
      </w:pP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1. Внести в постановление администрации города Бородино от 17.10.2013 </w:t>
      </w:r>
      <w:r w:rsidRPr="00A75261">
        <w:rPr>
          <w:rFonts w:ascii="Times New Roman" w:hAnsi="Times New Roman" w:cs="Times New Roman"/>
          <w:color w:val="43413E"/>
          <w:sz w:val="25"/>
          <w:szCs w:val="25"/>
          <w:lang w:val="en-US"/>
        </w:rPr>
        <w:t>N</w:t>
      </w:r>
      <w:r w:rsidRPr="00A75261">
        <w:rPr>
          <w:rFonts w:ascii="Times New Roman" w:hAnsi="Times New Roman" w:cs="Times New Roman"/>
          <w:color w:val="43413E"/>
          <w:sz w:val="25"/>
          <w:szCs w:val="25"/>
        </w:rPr>
        <w:t xml:space="preserve"> </w:t>
      </w:r>
      <w:r w:rsidRPr="00A75261">
        <w:rPr>
          <w:rFonts w:ascii="Times New Roman" w:hAnsi="Times New Roman" w:cs="Times New Roman"/>
          <w:color w:val="43413E"/>
          <w:sz w:val="25"/>
          <w:szCs w:val="25"/>
        </w:rPr>
        <w:br/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1119 «Об утверждении Примерного положения об оплате труда работников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br/>
        <w:t>администрации города Бородино, органов администрации города Бородино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 xml:space="preserve">,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по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br/>
        <w:t xml:space="preserve">должностям, не отнесённым к муниципальным должностям и должностям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br/>
        <w:t xml:space="preserve">муниципальной службы» следующие изменения: </w:t>
      </w:r>
    </w:p>
    <w:p w:rsidR="00A75261" w:rsidRPr="00A75261" w:rsidRDefault="00A75261" w:rsidP="00A75261">
      <w:pPr>
        <w:autoSpaceDE w:val="0"/>
        <w:autoSpaceDN w:val="0"/>
        <w:adjustRightInd w:val="0"/>
        <w:spacing w:after="0"/>
        <w:ind w:left="130" w:firstLine="556"/>
        <w:jc w:val="both"/>
        <w:rPr>
          <w:rFonts w:ascii="Times New Roman" w:hAnsi="Times New Roman" w:cs="Times New Roman"/>
          <w:color w:val="686365"/>
          <w:sz w:val="26"/>
          <w:szCs w:val="26"/>
        </w:rPr>
      </w:pP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в приложении </w:t>
      </w:r>
      <w:r w:rsidRPr="00A75261">
        <w:rPr>
          <w:rFonts w:ascii="Times New Roman" w:hAnsi="Times New Roman" w:cs="Times New Roman"/>
          <w:color w:val="43413E"/>
          <w:sz w:val="25"/>
          <w:szCs w:val="25"/>
          <w:lang w:val="en-US"/>
        </w:rPr>
        <w:t>N</w:t>
      </w:r>
      <w:r w:rsidRPr="00A75261">
        <w:rPr>
          <w:rFonts w:ascii="Times New Roman" w:hAnsi="Times New Roman" w:cs="Times New Roman"/>
          <w:color w:val="43413E"/>
          <w:sz w:val="25"/>
          <w:szCs w:val="25"/>
        </w:rPr>
        <w:t>2</w:t>
      </w:r>
      <w:proofErr w:type="gramStart"/>
      <w:r w:rsidRPr="00A75261">
        <w:rPr>
          <w:rFonts w:ascii="Times New Roman" w:hAnsi="Times New Roman" w:cs="Times New Roman"/>
          <w:color w:val="43413E"/>
          <w:sz w:val="25"/>
          <w:szCs w:val="25"/>
        </w:rPr>
        <w:t xml:space="preserve">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 </w:t>
      </w:r>
      <w:r w:rsidRPr="00A75261">
        <w:rPr>
          <w:rFonts w:ascii="Times New Roman" w:hAnsi="Times New Roman" w:cs="Times New Roman"/>
          <w:color w:val="43413E"/>
          <w:sz w:val="16"/>
          <w:szCs w:val="16"/>
        </w:rPr>
        <w:t>К</w:t>
      </w:r>
      <w:proofErr w:type="gramEnd"/>
      <w:r w:rsidRPr="00A75261">
        <w:rPr>
          <w:rFonts w:ascii="Times New Roman" w:hAnsi="Times New Roman" w:cs="Times New Roman"/>
          <w:color w:val="43413E"/>
          <w:sz w:val="16"/>
          <w:szCs w:val="16"/>
        </w:rPr>
        <w:t xml:space="preserve">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Примерному положению об оплате труда работников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br/>
        <w:t>администрации города Бородино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 xml:space="preserve">,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>органов администрации города Бородино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 xml:space="preserve">,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по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br/>
        <w:t>должностям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 xml:space="preserve">,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не отнесённым к 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>му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>ниципа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>л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 xml:space="preserve">ьным должностям и должностям 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br/>
        <w:t>муниципальной с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>лу</w:t>
      </w:r>
      <w:r w:rsidRPr="00A75261">
        <w:rPr>
          <w:rFonts w:ascii="Times New Roman" w:hAnsi="Times New Roman" w:cs="Times New Roman"/>
          <w:color w:val="43413E"/>
          <w:sz w:val="26"/>
          <w:szCs w:val="26"/>
        </w:rPr>
        <w:t>жбы</w:t>
      </w:r>
      <w:r w:rsidRPr="00A75261">
        <w:rPr>
          <w:rFonts w:ascii="Times New Roman" w:hAnsi="Times New Roman" w:cs="Times New Roman"/>
          <w:color w:val="686365"/>
          <w:sz w:val="26"/>
          <w:szCs w:val="26"/>
        </w:rPr>
        <w:t xml:space="preserve">: </w:t>
      </w:r>
    </w:p>
    <w:p w:rsidR="00A75261" w:rsidRPr="00A75261" w:rsidRDefault="00A75261" w:rsidP="00A75261">
      <w:pPr>
        <w:autoSpaceDE w:val="0"/>
        <w:autoSpaceDN w:val="0"/>
        <w:adjustRightInd w:val="0"/>
        <w:spacing w:before="52" w:after="0" w:line="1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1684"/>
        <w:gridCol w:w="2132"/>
        <w:gridCol w:w="2102"/>
        <w:gridCol w:w="1892"/>
        <w:gridCol w:w="1732"/>
      </w:tblGrid>
      <w:tr w:rsidR="00A75261" w:rsidRPr="00A75261">
        <w:trPr>
          <w:trHeight w:hRule="exact" w:val="249"/>
        </w:trPr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261" w:rsidRP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261" w:rsidRP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color w:val="43413E"/>
                <w:sz w:val="26"/>
                <w:szCs w:val="26"/>
              </w:rPr>
            </w:pPr>
            <w:r w:rsidRPr="00A75261">
              <w:rPr>
                <w:rFonts w:ascii="Times New Roman" w:hAnsi="Times New Roman" w:cs="Times New Roman"/>
                <w:color w:val="43413E"/>
                <w:sz w:val="26"/>
                <w:szCs w:val="26"/>
              </w:rPr>
              <w:t>графу 2 таблицы из</w:t>
            </w:r>
            <w:r w:rsidRPr="00A75261">
              <w:rPr>
                <w:rFonts w:ascii="Times New Roman" w:hAnsi="Times New Roman" w:cs="Times New Roman"/>
                <w:color w:val="686365"/>
                <w:sz w:val="26"/>
                <w:szCs w:val="26"/>
              </w:rPr>
              <w:t>л</w:t>
            </w:r>
            <w:r w:rsidRPr="00A75261">
              <w:rPr>
                <w:rFonts w:ascii="Times New Roman" w:hAnsi="Times New Roman" w:cs="Times New Roman"/>
                <w:color w:val="43413E"/>
                <w:sz w:val="26"/>
                <w:szCs w:val="26"/>
              </w:rPr>
              <w:t>ожить в сле</w:t>
            </w:r>
            <w:r w:rsidRPr="00A75261">
              <w:rPr>
                <w:rFonts w:ascii="Times New Roman" w:hAnsi="Times New Roman" w:cs="Times New Roman"/>
                <w:color w:val="686365"/>
                <w:sz w:val="26"/>
                <w:szCs w:val="26"/>
              </w:rPr>
              <w:t>д</w:t>
            </w:r>
            <w:r w:rsidRPr="00A75261">
              <w:rPr>
                <w:rFonts w:ascii="Times New Roman" w:hAnsi="Times New Roman" w:cs="Times New Roman"/>
                <w:color w:val="43413E"/>
                <w:sz w:val="26"/>
                <w:szCs w:val="26"/>
              </w:rPr>
              <w:t>ующей ре</w:t>
            </w:r>
            <w:r w:rsidRPr="00A75261">
              <w:rPr>
                <w:rFonts w:ascii="Times New Roman" w:hAnsi="Times New Roman" w:cs="Times New Roman"/>
                <w:color w:val="686365"/>
                <w:sz w:val="26"/>
                <w:szCs w:val="26"/>
              </w:rPr>
              <w:t>д</w:t>
            </w:r>
            <w:r w:rsidRPr="00A75261">
              <w:rPr>
                <w:rFonts w:ascii="Times New Roman" w:hAnsi="Times New Roman" w:cs="Times New Roman"/>
                <w:color w:val="43413E"/>
                <w:sz w:val="26"/>
                <w:szCs w:val="26"/>
              </w:rPr>
              <w:t xml:space="preserve">акции: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261" w:rsidRP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3413E"/>
                <w:sz w:val="26"/>
                <w:szCs w:val="2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5261" w:rsidRP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3413E"/>
                <w:sz w:val="26"/>
                <w:szCs w:val="26"/>
              </w:rPr>
            </w:pPr>
          </w:p>
        </w:tc>
      </w:tr>
      <w:tr w:rsidR="00A75261">
        <w:trPr>
          <w:trHeight w:hRule="exact" w:val="2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color w:val="686365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43413E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686365"/>
                <w:sz w:val="19"/>
                <w:szCs w:val="19"/>
                <w:lang w:val="en-US"/>
              </w:rPr>
              <w:t xml:space="preserve">.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Уборщики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Выплата </w:t>
            </w:r>
            <w:proofErr w:type="gramStart"/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за</w:t>
            </w:r>
            <w:proofErr w:type="gramEnd"/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color w:val="686365"/>
                <w:sz w:val="19"/>
                <w:szCs w:val="19"/>
                <w:lang w:val="en-US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Оперативность</w:t>
            </w:r>
            <w:r>
              <w:rPr>
                <w:rFonts w:ascii="Times New Roman" w:hAnsi="Times New Roman" w:cs="Times New Roman"/>
                <w:color w:val="686365"/>
                <w:sz w:val="19"/>
                <w:szCs w:val="19"/>
                <w:lang w:val="en-US"/>
              </w:rPr>
              <w:t xml:space="preserve">,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43413E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43413E"/>
                <w:sz w:val="19"/>
                <w:szCs w:val="19"/>
                <w:lang w:val="en-US"/>
              </w:rPr>
              <w:t xml:space="preserve">20 </w:t>
            </w:r>
          </w:p>
        </w:tc>
      </w:tr>
      <w:tr w:rsidR="00A75261">
        <w:trPr>
          <w:trHeight w:hRule="exact" w:val="23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служебных 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важность 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Уборка особо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отсутствие 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</w:p>
        </w:tc>
      </w:tr>
      <w:tr w:rsidR="00A75261">
        <w:trPr>
          <w:trHeight w:hRule="exact" w:val="23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помещений 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выполняемой 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загрязненных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замечаний 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</w:p>
        </w:tc>
      </w:tr>
      <w:tr w:rsidR="00A75261">
        <w:trPr>
          <w:trHeight w:hRule="exact" w:val="254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работы</w:t>
            </w:r>
            <w:r>
              <w:rPr>
                <w:rFonts w:ascii="Times New Roman" w:hAnsi="Times New Roman" w:cs="Times New Roman"/>
                <w:color w:val="43413E"/>
                <w:sz w:val="19"/>
                <w:szCs w:val="19"/>
                <w:lang w:val="en-US"/>
              </w:rPr>
              <w:t xml:space="preserve">, </w:t>
            </w: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степень 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помещений </w:t>
            </w:r>
            <w:r>
              <w:rPr>
                <w:rFonts w:ascii="Times New Roman" w:hAnsi="Times New Roman" w:cs="Times New Roman"/>
                <w:color w:val="43413E"/>
                <w:sz w:val="19"/>
                <w:szCs w:val="19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после </w:t>
            </w:r>
            <w:proofErr w:type="gramEnd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</w:p>
        </w:tc>
      </w:tr>
      <w:tr w:rsidR="00A75261">
        <w:trPr>
          <w:trHeight w:hRule="exact" w:val="211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самостоятельности 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ре</w:t>
            </w:r>
            <w:r>
              <w:rPr>
                <w:rFonts w:ascii="Times New Roman CYR" w:hAnsi="Times New Roman CYR" w:cs="Times New Roman CYR"/>
                <w:color w:val="686365"/>
                <w:sz w:val="19"/>
                <w:szCs w:val="19"/>
              </w:rPr>
              <w:t>м</w:t>
            </w: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он</w:t>
            </w:r>
            <w:r>
              <w:rPr>
                <w:rFonts w:ascii="Times New Roman CYR" w:hAnsi="Times New Roman CYR" w:cs="Times New Roman CYR"/>
                <w:color w:val="686365"/>
                <w:sz w:val="19"/>
                <w:szCs w:val="19"/>
              </w:rPr>
              <w:t>т</w:t>
            </w: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а</w:t>
            </w:r>
            <w:r>
              <w:rPr>
                <w:rFonts w:ascii="Times New Roman" w:hAnsi="Times New Roman" w:cs="Times New Roman"/>
                <w:color w:val="897F84"/>
                <w:sz w:val="19"/>
                <w:szCs w:val="19"/>
                <w:lang w:val="en-US"/>
              </w:rPr>
              <w:t xml:space="preserve">, </w:t>
            </w:r>
            <w:proofErr w:type="gramStart"/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о</w:t>
            </w:r>
            <w:r>
              <w:rPr>
                <w:rFonts w:ascii="Times New Roman CYR" w:hAnsi="Times New Roman CYR" w:cs="Times New Roman CYR"/>
                <w:color w:val="686365"/>
                <w:sz w:val="19"/>
                <w:szCs w:val="19"/>
              </w:rPr>
              <w:t>тд</w:t>
            </w: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елочных</w:t>
            </w:r>
            <w:proofErr w:type="gramEnd"/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</w:p>
        </w:tc>
      </w:tr>
      <w:tr w:rsidR="00A75261">
        <w:trPr>
          <w:trHeight w:hRule="exact" w:val="254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и ответственности 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43413E"/>
                <w:sz w:val="19"/>
                <w:szCs w:val="19"/>
                <w:lang w:val="en-US"/>
              </w:rPr>
            </w:pPr>
            <w:r>
              <w:rPr>
                <w:rFonts w:ascii="Times New Roman CYR" w:hAnsi="Times New Roman CYR" w:cs="Times New Roman CYR"/>
                <w:color w:val="686365"/>
                <w:sz w:val="19"/>
                <w:szCs w:val="19"/>
              </w:rPr>
              <w:t>и м</w:t>
            </w: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а</w:t>
            </w:r>
            <w:r>
              <w:rPr>
                <w:rFonts w:ascii="Times New Roman CYR" w:hAnsi="Times New Roman CYR" w:cs="Times New Roman CYR"/>
                <w:color w:val="686365"/>
                <w:sz w:val="19"/>
                <w:szCs w:val="19"/>
              </w:rPr>
              <w:t>л</w:t>
            </w: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ярн</w:t>
            </w:r>
            <w:r>
              <w:rPr>
                <w:rFonts w:ascii="Times New Roman CYR" w:hAnsi="Times New Roman CYR" w:cs="Times New Roman CYR"/>
                <w:color w:val="686365"/>
                <w:sz w:val="19"/>
                <w:szCs w:val="19"/>
              </w:rPr>
              <w:t xml:space="preserve">ых </w:t>
            </w: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рабо</w:t>
            </w:r>
            <w:r>
              <w:rPr>
                <w:rFonts w:ascii="Times New Roman CYR" w:hAnsi="Times New Roman CYR" w:cs="Times New Roman CYR"/>
                <w:color w:val="686365"/>
                <w:sz w:val="19"/>
                <w:szCs w:val="19"/>
              </w:rPr>
              <w:t>т</w:t>
            </w:r>
            <w:r>
              <w:rPr>
                <w:rFonts w:ascii="Times New Roman" w:hAnsi="Times New Roman" w:cs="Times New Roman"/>
                <w:color w:val="43413E"/>
                <w:sz w:val="19"/>
                <w:szCs w:val="19"/>
                <w:lang w:val="en-US"/>
              </w:rPr>
              <w:t xml:space="preserve">)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3413E"/>
                <w:sz w:val="19"/>
                <w:szCs w:val="19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3413E"/>
                <w:sz w:val="19"/>
                <w:szCs w:val="19"/>
                <w:lang w:val="en-US"/>
              </w:rPr>
            </w:pPr>
          </w:p>
        </w:tc>
      </w:tr>
      <w:tr w:rsidR="00A75261">
        <w:trPr>
          <w:trHeight w:hRule="exact" w:val="187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при выполнении </w:t>
            </w: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</w:p>
        </w:tc>
      </w:tr>
      <w:tr w:rsidR="00A75261">
        <w:trPr>
          <w:trHeight w:hRule="exact" w:val="264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поставленных задач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 CYR" w:hAnsi="Times New Roman CYR" w:cs="Times New Roman CYR"/>
                <w:color w:val="686365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686365"/>
                <w:sz w:val="19"/>
                <w:szCs w:val="19"/>
              </w:rPr>
              <w:t>С</w:t>
            </w: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об</w:t>
            </w:r>
            <w:r>
              <w:rPr>
                <w:rFonts w:ascii="Times New Roman CYR" w:hAnsi="Times New Roman CYR" w:cs="Times New Roman CYR"/>
                <w:color w:val="686365"/>
                <w:sz w:val="19"/>
                <w:szCs w:val="19"/>
              </w:rPr>
              <w:t>л</w:t>
            </w: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ю</w:t>
            </w:r>
            <w:r>
              <w:rPr>
                <w:rFonts w:ascii="Times New Roman CYR" w:hAnsi="Times New Roman CYR" w:cs="Times New Roman CYR"/>
                <w:color w:val="686365"/>
                <w:sz w:val="19"/>
                <w:szCs w:val="19"/>
              </w:rPr>
              <w:t>де</w:t>
            </w: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н</w:t>
            </w:r>
            <w:r>
              <w:rPr>
                <w:rFonts w:ascii="Times New Roman CYR" w:hAnsi="Times New Roman CYR" w:cs="Times New Roman CYR"/>
                <w:color w:val="686365"/>
                <w:sz w:val="19"/>
                <w:szCs w:val="19"/>
              </w:rPr>
              <w:t xml:space="preserve">ие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Отс</w:t>
            </w:r>
            <w:r>
              <w:rPr>
                <w:rFonts w:ascii="Times New Roman CYR" w:hAnsi="Times New Roman CYR" w:cs="Times New Roman CYR"/>
                <w:color w:val="686365"/>
                <w:sz w:val="19"/>
                <w:szCs w:val="19"/>
              </w:rPr>
              <w:t>ут</w:t>
            </w: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ствие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43413E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43413E"/>
                <w:sz w:val="19"/>
                <w:szCs w:val="19"/>
                <w:lang w:val="en-US"/>
              </w:rPr>
              <w:t xml:space="preserve">10 </w:t>
            </w:r>
          </w:p>
        </w:tc>
      </w:tr>
      <w:tr w:rsidR="00A75261">
        <w:trPr>
          <w:trHeight w:hRule="exact" w:val="23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требовани</w:t>
            </w:r>
            <w:r>
              <w:rPr>
                <w:rFonts w:ascii="Times New Roman CYR" w:hAnsi="Times New Roman CYR" w:cs="Times New Roman CYR"/>
                <w:color w:val="686365"/>
                <w:sz w:val="19"/>
                <w:szCs w:val="19"/>
              </w:rPr>
              <w:t>й тех</w:t>
            </w: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ники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686365"/>
                <w:sz w:val="19"/>
                <w:szCs w:val="19"/>
              </w:rPr>
              <w:t>з</w:t>
            </w: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афиксированных 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</w:p>
        </w:tc>
      </w:tr>
      <w:tr w:rsidR="00A75261">
        <w:trPr>
          <w:trHeight w:hRule="exact" w:val="23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686365"/>
                <w:sz w:val="19"/>
                <w:szCs w:val="19"/>
                <w:lang w:val="en-US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безопасности</w:t>
            </w:r>
            <w:r>
              <w:rPr>
                <w:rFonts w:ascii="Times New Roman" w:hAnsi="Times New Roman" w:cs="Times New Roman"/>
                <w:color w:val="686365"/>
                <w:sz w:val="19"/>
                <w:szCs w:val="19"/>
                <w:lang w:val="en-US"/>
              </w:rPr>
              <w:t xml:space="preserve">,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нарушений 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</w:p>
        </w:tc>
      </w:tr>
      <w:tr w:rsidR="00A75261">
        <w:trPr>
          <w:trHeight w:hRule="exact" w:val="22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пожарной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</w:p>
        </w:tc>
      </w:tr>
      <w:tr w:rsidR="00A75261">
        <w:trPr>
          <w:trHeight w:hRule="exact" w:val="244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color w:val="43413E"/>
                <w:sz w:val="19"/>
                <w:szCs w:val="19"/>
                <w:lang w:val="en-US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бе</w:t>
            </w:r>
            <w:r>
              <w:rPr>
                <w:rFonts w:ascii="Times New Roman CYR" w:hAnsi="Times New Roman CYR" w:cs="Times New Roman CYR"/>
                <w:color w:val="686365"/>
                <w:sz w:val="19"/>
                <w:szCs w:val="19"/>
              </w:rPr>
              <w:t>з</w:t>
            </w: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>опасности</w:t>
            </w:r>
            <w:r>
              <w:rPr>
                <w:rFonts w:ascii="Times New Roman" w:hAnsi="Times New Roman" w:cs="Times New Roman"/>
                <w:color w:val="43413E"/>
                <w:sz w:val="19"/>
                <w:szCs w:val="19"/>
                <w:lang w:val="en-US"/>
              </w:rPr>
              <w:t xml:space="preserve">,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3413E"/>
                <w:sz w:val="19"/>
                <w:szCs w:val="19"/>
                <w:lang w:val="en-US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3413E"/>
                <w:sz w:val="19"/>
                <w:szCs w:val="19"/>
                <w:lang w:val="en-US"/>
              </w:rPr>
            </w:pPr>
          </w:p>
        </w:tc>
      </w:tr>
      <w:tr w:rsidR="00A75261">
        <w:trPr>
          <w:trHeight w:hRule="exact" w:val="42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  <w:t xml:space="preserve">охраны труда 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3413E"/>
                <w:sz w:val="19"/>
                <w:szCs w:val="19"/>
              </w:rPr>
            </w:pPr>
          </w:p>
        </w:tc>
      </w:tr>
      <w:tr w:rsidR="00A75261">
        <w:trPr>
          <w:trHeight w:hRule="exact" w:val="26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Со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де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ржани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Отсутствие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Pr="005C3142" w:rsidRDefault="005C3142" w:rsidP="00A7526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44424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44240"/>
                <w:sz w:val="19"/>
                <w:szCs w:val="19"/>
              </w:rPr>
              <w:t>33</w:t>
            </w:r>
          </w:p>
        </w:tc>
      </w:tr>
      <w:tr w:rsidR="00A75261">
        <w:trPr>
          <w:trHeight w:hRule="exact" w:val="254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терр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ит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ории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зафиксированны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х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06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орг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а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иза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ц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ии </w:t>
            </w:r>
            <w:proofErr w:type="gramStart"/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 ж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у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рнал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е у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ч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ета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3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с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оо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твет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с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т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ии </w:t>
            </w:r>
            <w:proofErr w:type="gramStart"/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ра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б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т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3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сан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ита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рны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ми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б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основанны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х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83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нор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мам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и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зам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ечан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ий 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и жа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л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об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</w:p>
        </w:tc>
      </w:tr>
      <w:tr w:rsidR="00A75261">
        <w:trPr>
          <w:trHeight w:hRule="exact" w:val="264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Отсут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с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тв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и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е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44424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444240"/>
                <w:sz w:val="19"/>
                <w:szCs w:val="19"/>
                <w:lang w:val="en-US"/>
              </w:rPr>
              <w:t xml:space="preserve">20 </w:t>
            </w:r>
          </w:p>
        </w:tc>
      </w:tr>
      <w:tr w:rsidR="00A75261">
        <w:trPr>
          <w:trHeight w:hRule="exact" w:val="254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Соб</w:t>
            </w:r>
            <w:r>
              <w:rPr>
                <w:rFonts w:ascii="Times New Roman CYR" w:hAnsi="Times New Roman CYR" w:cs="Times New Roman CYR"/>
                <w:color w:val="7E7479"/>
                <w:sz w:val="19"/>
                <w:szCs w:val="19"/>
              </w:rPr>
              <w:t>л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юден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и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е 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прави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л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за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ф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и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кс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и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ров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а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ых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16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вну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т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е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е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го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 журна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л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е уч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ета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3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тр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удо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ого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а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бо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т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3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аспорядка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б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осн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о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ванн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ых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01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заме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ча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ний и жалоб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68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Отс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утст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ви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е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44424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444240"/>
                <w:sz w:val="19"/>
                <w:szCs w:val="19"/>
                <w:lang w:val="en-US"/>
              </w:rPr>
              <w:t xml:space="preserve">16 </w:t>
            </w:r>
          </w:p>
        </w:tc>
      </w:tr>
      <w:tr w:rsidR="00A75261">
        <w:trPr>
          <w:trHeight w:hRule="exact" w:val="249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Оп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е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ат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ивнос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т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ь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з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афиксированны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х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11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вып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ол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нения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 журнале уч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ета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3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проф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е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сс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и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ал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ьно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й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работ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</w:p>
        </w:tc>
      </w:tr>
      <w:tr w:rsidR="00A75261">
        <w:trPr>
          <w:trHeight w:hRule="exact" w:val="22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деятел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ьно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сти и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обос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н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ован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ных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2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ра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зовых п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ор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у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чен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и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й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замечан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ий и 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ж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ал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об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</w:p>
        </w:tc>
      </w:tr>
      <w:tr w:rsidR="00A75261">
        <w:trPr>
          <w:trHeight w:hRule="exact" w:val="264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Выплата </w:t>
            </w:r>
            <w:proofErr w:type="gramStart"/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за</w:t>
            </w:r>
            <w:proofErr w:type="gramEnd"/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Сво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е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вр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еме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нное и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Отсу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т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стви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е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44424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444240"/>
                <w:sz w:val="19"/>
                <w:szCs w:val="19"/>
                <w:lang w:val="en-US"/>
              </w:rPr>
              <w:t xml:space="preserve">100 </w:t>
            </w:r>
          </w:p>
        </w:tc>
      </w:tr>
      <w:tr w:rsidR="00A75261">
        <w:trPr>
          <w:trHeight w:hRule="exact" w:val="23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качество 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к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ал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ифицированное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з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афикс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и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рованны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х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01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выполняемых работ 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вы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по</w:t>
            </w:r>
            <w:r>
              <w:rPr>
                <w:rFonts w:ascii="Times New Roman CYR" w:hAnsi="Times New Roman CYR" w:cs="Times New Roman CYR"/>
                <w:color w:val="7E7479"/>
                <w:sz w:val="19"/>
                <w:szCs w:val="19"/>
              </w:rPr>
              <w:t>л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не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ие 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рабо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т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ы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з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а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ме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ч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а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ий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5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Вып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л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аты по итог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а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м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Успешное и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тсутствие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444240"/>
                <w:sz w:val="19"/>
                <w:szCs w:val="19"/>
                <w:lang w:val="en-US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д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о </w:t>
            </w:r>
            <w:r>
              <w:rPr>
                <w:rFonts w:ascii="Times New Roman" w:hAnsi="Times New Roman" w:cs="Times New Roman"/>
                <w:color w:val="444240"/>
                <w:sz w:val="19"/>
                <w:szCs w:val="19"/>
                <w:lang w:val="en-US"/>
              </w:rPr>
              <w:t xml:space="preserve">150 </w:t>
            </w:r>
          </w:p>
        </w:tc>
      </w:tr>
      <w:tr w:rsidR="00A75261">
        <w:trPr>
          <w:trHeight w:hRule="exact" w:val="23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работы 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з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а го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д 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добросовест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ое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з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афи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к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с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и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рова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н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ых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06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и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с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пол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е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ие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з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а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ме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ч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а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ни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й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68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проф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е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сси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о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ал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ьной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</w:pPr>
          </w:p>
        </w:tc>
      </w:tr>
      <w:tr w:rsidR="00A75261">
        <w:trPr>
          <w:trHeight w:hRule="exact" w:val="652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деятел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ь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ности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64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С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блюде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ни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тсут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с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т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ви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е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color w:val="444240"/>
                <w:sz w:val="19"/>
                <w:szCs w:val="19"/>
                <w:lang w:val="en-US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 xml:space="preserve">до </w:t>
            </w:r>
            <w:r>
              <w:rPr>
                <w:rFonts w:ascii="Times New Roman" w:hAnsi="Times New Roman" w:cs="Times New Roman"/>
                <w:color w:val="444240"/>
                <w:sz w:val="19"/>
                <w:szCs w:val="19"/>
                <w:lang w:val="en-US"/>
              </w:rPr>
              <w:t xml:space="preserve">150 </w:t>
            </w:r>
          </w:p>
        </w:tc>
      </w:tr>
      <w:tr w:rsidR="00A75261">
        <w:trPr>
          <w:trHeight w:hRule="exact" w:val="24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5E585A"/>
                <w:sz w:val="19"/>
                <w:szCs w:val="19"/>
                <w:lang w:val="en-US"/>
              </w:rPr>
            </w:pP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регл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аме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т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о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в</w:t>
            </w:r>
            <w:r>
              <w:rPr>
                <w:rFonts w:ascii="Times New Roman" w:hAnsi="Times New Roman" w:cs="Times New Roman"/>
                <w:color w:val="5E585A"/>
                <w:sz w:val="19"/>
                <w:szCs w:val="19"/>
                <w:lang w:val="en-US"/>
              </w:rPr>
              <w:t xml:space="preserve">,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з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афиксированн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ых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3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7E7479"/>
                <w:sz w:val="19"/>
                <w:szCs w:val="19"/>
                <w:lang w:val="en-US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ста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да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то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</w:t>
            </w:r>
            <w:r>
              <w:rPr>
                <w:rFonts w:ascii="Times New Roman" w:hAnsi="Times New Roman" w:cs="Times New Roman"/>
                <w:color w:val="7E7479"/>
                <w:sz w:val="19"/>
                <w:szCs w:val="19"/>
                <w:lang w:val="en-US"/>
              </w:rPr>
              <w:t xml:space="preserve">,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з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а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меча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ни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й </w:t>
            </w: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20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color w:val="7E7479"/>
                <w:sz w:val="19"/>
                <w:szCs w:val="19"/>
                <w:lang w:val="en-US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техно</w:t>
            </w:r>
            <w:r>
              <w:rPr>
                <w:rFonts w:ascii="Times New Roman CYR" w:hAnsi="Times New Roman CYR" w:cs="Times New Roman CYR"/>
                <w:color w:val="7E7479"/>
                <w:sz w:val="19"/>
                <w:szCs w:val="19"/>
              </w:rPr>
              <w:t>л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о</w:t>
            </w:r>
            <w:r>
              <w:rPr>
                <w:rFonts w:ascii="Times New Roman CYR" w:hAnsi="Times New Roman CYR" w:cs="Times New Roman CYR"/>
                <w:color w:val="7E7479"/>
                <w:sz w:val="19"/>
                <w:szCs w:val="19"/>
              </w:rPr>
              <w:t>г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ий</w:t>
            </w:r>
            <w:r>
              <w:rPr>
                <w:rFonts w:ascii="Times New Roman" w:hAnsi="Times New Roman" w:cs="Times New Roman"/>
                <w:color w:val="7E7479"/>
                <w:sz w:val="19"/>
                <w:szCs w:val="19"/>
                <w:lang w:val="en-US"/>
              </w:rPr>
              <w:t xml:space="preserve">,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E7479"/>
                <w:sz w:val="19"/>
                <w:szCs w:val="19"/>
                <w:lang w:val="en-US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7E7479"/>
                <w:sz w:val="19"/>
                <w:szCs w:val="19"/>
                <w:lang w:val="en-US"/>
              </w:rPr>
            </w:pPr>
          </w:p>
        </w:tc>
      </w:tr>
      <w:tr w:rsidR="00A75261">
        <w:trPr>
          <w:trHeight w:hRule="exact" w:val="235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т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ебова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ий </w:t>
            </w:r>
            <w:proofErr w:type="gramStart"/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пр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  <w:tr w:rsidR="00A75261">
        <w:trPr>
          <w:trHeight w:hRule="exact" w:val="201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вып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ол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нен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>ии</w:t>
            </w:r>
            <w:proofErr w:type="gramEnd"/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444240"/>
                <w:sz w:val="19"/>
                <w:szCs w:val="19"/>
              </w:rPr>
              <w:t>рабо</w:t>
            </w:r>
            <w:r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  <w:t xml:space="preserve">т </w:t>
            </w:r>
          </w:p>
        </w:tc>
        <w:tc>
          <w:tcPr>
            <w:tcW w:w="1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61" w:rsidRDefault="00A75261" w:rsidP="00A75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5E585A"/>
                <w:sz w:val="19"/>
                <w:szCs w:val="19"/>
              </w:rPr>
            </w:pPr>
          </w:p>
        </w:tc>
      </w:tr>
    </w:tbl>
    <w:p w:rsidR="00A75261" w:rsidRPr="00A75261" w:rsidRDefault="00A75261" w:rsidP="00A75261">
      <w:pPr>
        <w:numPr>
          <w:ilvl w:val="0"/>
          <w:numId w:val="1"/>
        </w:numPr>
        <w:autoSpaceDE w:val="0"/>
        <w:autoSpaceDN w:val="0"/>
        <w:adjustRightInd w:val="0"/>
        <w:spacing w:before="595" w:after="0"/>
        <w:ind w:left="946" w:hanging="268"/>
        <w:jc w:val="both"/>
        <w:rPr>
          <w:rFonts w:ascii="Times New Roman" w:hAnsi="Times New Roman" w:cs="Times New Roman"/>
          <w:color w:val="444240"/>
          <w:sz w:val="25"/>
          <w:szCs w:val="25"/>
        </w:rPr>
      </w:pPr>
      <w:r w:rsidRPr="00A75261">
        <w:rPr>
          <w:rFonts w:ascii="Times New Roman" w:hAnsi="Times New Roman" w:cs="Times New Roman"/>
          <w:color w:val="444240"/>
          <w:sz w:val="25"/>
          <w:szCs w:val="25"/>
        </w:rPr>
        <w:t>Опубликова</w:t>
      </w:r>
      <w:r w:rsidRPr="00A75261">
        <w:rPr>
          <w:rFonts w:ascii="Times New Roman" w:hAnsi="Times New Roman" w:cs="Times New Roman"/>
          <w:color w:val="5E585A"/>
          <w:sz w:val="25"/>
          <w:szCs w:val="25"/>
        </w:rPr>
        <w:t>т</w:t>
      </w:r>
      <w:r w:rsidRPr="00A75261">
        <w:rPr>
          <w:rFonts w:ascii="Times New Roman" w:hAnsi="Times New Roman" w:cs="Times New Roman"/>
          <w:color w:val="444240"/>
          <w:sz w:val="25"/>
          <w:szCs w:val="25"/>
        </w:rPr>
        <w:t>ь постанов</w:t>
      </w:r>
      <w:r w:rsidRPr="00A75261">
        <w:rPr>
          <w:rFonts w:ascii="Times New Roman" w:hAnsi="Times New Roman" w:cs="Times New Roman"/>
          <w:color w:val="5E585A"/>
          <w:sz w:val="25"/>
          <w:szCs w:val="25"/>
        </w:rPr>
        <w:t>л</w:t>
      </w:r>
      <w:r w:rsidRPr="00A75261">
        <w:rPr>
          <w:rFonts w:ascii="Times New Roman" w:hAnsi="Times New Roman" w:cs="Times New Roman"/>
          <w:color w:val="444240"/>
          <w:sz w:val="25"/>
          <w:szCs w:val="25"/>
        </w:rPr>
        <w:t>ение в га</w:t>
      </w:r>
      <w:r w:rsidRPr="00A75261">
        <w:rPr>
          <w:rFonts w:ascii="Times New Roman" w:hAnsi="Times New Roman" w:cs="Times New Roman"/>
          <w:color w:val="5E585A"/>
          <w:sz w:val="25"/>
          <w:szCs w:val="25"/>
        </w:rPr>
        <w:t xml:space="preserve">зете </w:t>
      </w:r>
      <w:r w:rsidRPr="00A75261">
        <w:rPr>
          <w:rFonts w:ascii="Times New Roman" w:hAnsi="Times New Roman" w:cs="Times New Roman"/>
          <w:color w:val="7E7479"/>
          <w:sz w:val="25"/>
          <w:szCs w:val="25"/>
        </w:rPr>
        <w:t>«</w:t>
      </w:r>
      <w:r w:rsidRPr="00A75261">
        <w:rPr>
          <w:rFonts w:ascii="Times New Roman" w:hAnsi="Times New Roman" w:cs="Times New Roman"/>
          <w:color w:val="444240"/>
          <w:sz w:val="25"/>
          <w:szCs w:val="25"/>
        </w:rPr>
        <w:t>Боро</w:t>
      </w:r>
      <w:r w:rsidRPr="00A75261">
        <w:rPr>
          <w:rFonts w:ascii="Times New Roman" w:hAnsi="Times New Roman" w:cs="Times New Roman"/>
          <w:color w:val="5E585A"/>
          <w:sz w:val="25"/>
          <w:szCs w:val="25"/>
        </w:rPr>
        <w:t>д</w:t>
      </w:r>
      <w:r w:rsidRPr="00A75261">
        <w:rPr>
          <w:rFonts w:ascii="Times New Roman" w:hAnsi="Times New Roman" w:cs="Times New Roman"/>
          <w:color w:val="444240"/>
          <w:sz w:val="25"/>
          <w:szCs w:val="25"/>
        </w:rPr>
        <w:t>инский вес</w:t>
      </w:r>
      <w:r w:rsidRPr="00A75261">
        <w:rPr>
          <w:rFonts w:ascii="Times New Roman" w:hAnsi="Times New Roman" w:cs="Times New Roman"/>
          <w:color w:val="5E585A"/>
          <w:sz w:val="25"/>
          <w:szCs w:val="25"/>
        </w:rPr>
        <w:t>т</w:t>
      </w:r>
      <w:r w:rsidRPr="00A75261">
        <w:rPr>
          <w:rFonts w:ascii="Times New Roman" w:hAnsi="Times New Roman" w:cs="Times New Roman"/>
          <w:color w:val="444240"/>
          <w:sz w:val="25"/>
          <w:szCs w:val="25"/>
        </w:rPr>
        <w:t>ник</w:t>
      </w:r>
      <w:r w:rsidRPr="00A75261">
        <w:rPr>
          <w:rFonts w:ascii="Times New Roman" w:hAnsi="Times New Roman" w:cs="Times New Roman"/>
          <w:color w:val="5E585A"/>
          <w:sz w:val="25"/>
          <w:szCs w:val="25"/>
        </w:rPr>
        <w:t>»</w:t>
      </w:r>
      <w:r w:rsidRPr="00A75261">
        <w:rPr>
          <w:rFonts w:ascii="Times New Roman" w:hAnsi="Times New Roman" w:cs="Times New Roman"/>
          <w:color w:val="444240"/>
          <w:sz w:val="25"/>
          <w:szCs w:val="25"/>
        </w:rPr>
        <w:t xml:space="preserve">. </w:t>
      </w:r>
    </w:p>
    <w:p w:rsidR="00A75261" w:rsidRPr="00A75261" w:rsidRDefault="007D3320" w:rsidP="00A75261">
      <w:pPr>
        <w:numPr>
          <w:ilvl w:val="0"/>
          <w:numId w:val="2"/>
        </w:numPr>
        <w:autoSpaceDE w:val="0"/>
        <w:autoSpaceDN w:val="0"/>
        <w:adjustRightInd w:val="0"/>
        <w:spacing w:before="4" w:after="0"/>
        <w:ind w:left="135" w:firstLine="547"/>
        <w:jc w:val="both"/>
        <w:rPr>
          <w:rFonts w:ascii="Times New Roman" w:hAnsi="Times New Roman" w:cs="Times New Roman"/>
          <w:color w:val="444240"/>
          <w:sz w:val="25"/>
          <w:szCs w:val="25"/>
        </w:rPr>
      </w:pPr>
      <w:r>
        <w:rPr>
          <w:rFonts w:ascii="Times New Roman" w:hAnsi="Times New Roman" w:cs="Times New Roman"/>
          <w:color w:val="444240"/>
          <w:sz w:val="25"/>
          <w:szCs w:val="25"/>
        </w:rPr>
        <w:t xml:space="preserve"> </w:t>
      </w:r>
      <w:r w:rsidR="00A75261" w:rsidRPr="00A75261">
        <w:rPr>
          <w:rFonts w:ascii="Times New Roman" w:hAnsi="Times New Roman" w:cs="Times New Roman"/>
          <w:color w:val="444240"/>
          <w:sz w:val="25"/>
          <w:szCs w:val="25"/>
        </w:rPr>
        <w:t>Постановление вс</w:t>
      </w:r>
      <w:r w:rsidR="00A75261" w:rsidRPr="00A75261">
        <w:rPr>
          <w:rFonts w:ascii="Times New Roman" w:hAnsi="Times New Roman" w:cs="Times New Roman"/>
          <w:color w:val="5E585A"/>
          <w:sz w:val="25"/>
          <w:szCs w:val="25"/>
        </w:rPr>
        <w:t>т</w:t>
      </w:r>
      <w:r w:rsidR="00A75261" w:rsidRPr="00A75261">
        <w:rPr>
          <w:rFonts w:ascii="Times New Roman" w:hAnsi="Times New Roman" w:cs="Times New Roman"/>
          <w:color w:val="444240"/>
          <w:sz w:val="25"/>
          <w:szCs w:val="25"/>
        </w:rPr>
        <w:t>упае</w:t>
      </w:r>
      <w:r w:rsidR="00A75261" w:rsidRPr="00A75261">
        <w:rPr>
          <w:rFonts w:ascii="Times New Roman" w:hAnsi="Times New Roman" w:cs="Times New Roman"/>
          <w:color w:val="5E585A"/>
          <w:sz w:val="25"/>
          <w:szCs w:val="25"/>
        </w:rPr>
        <w:t xml:space="preserve">т </w:t>
      </w:r>
      <w:r w:rsidR="00A75261" w:rsidRPr="00A75261">
        <w:rPr>
          <w:rFonts w:ascii="Times New Roman" w:hAnsi="Times New Roman" w:cs="Times New Roman"/>
          <w:color w:val="444240"/>
          <w:sz w:val="25"/>
          <w:szCs w:val="25"/>
        </w:rPr>
        <w:t>в си</w:t>
      </w:r>
      <w:r w:rsidR="00A75261" w:rsidRPr="00A75261">
        <w:rPr>
          <w:rFonts w:ascii="Times New Roman" w:hAnsi="Times New Roman" w:cs="Times New Roman"/>
          <w:color w:val="5E585A"/>
          <w:sz w:val="25"/>
          <w:szCs w:val="25"/>
        </w:rPr>
        <w:t>л</w:t>
      </w:r>
      <w:r w:rsidR="00A75261" w:rsidRPr="00A75261">
        <w:rPr>
          <w:rFonts w:ascii="Times New Roman" w:hAnsi="Times New Roman" w:cs="Times New Roman"/>
          <w:color w:val="444240"/>
          <w:sz w:val="25"/>
          <w:szCs w:val="25"/>
        </w:rPr>
        <w:t xml:space="preserve">у со </w:t>
      </w:r>
      <w:r w:rsidR="00A75261" w:rsidRPr="00A75261">
        <w:rPr>
          <w:rFonts w:ascii="Times New Roman" w:hAnsi="Times New Roman" w:cs="Times New Roman"/>
          <w:color w:val="7E7479"/>
          <w:sz w:val="25"/>
          <w:szCs w:val="25"/>
        </w:rPr>
        <w:t>д</w:t>
      </w:r>
      <w:r w:rsidR="00A75261" w:rsidRPr="00A75261">
        <w:rPr>
          <w:rFonts w:ascii="Times New Roman" w:hAnsi="Times New Roman" w:cs="Times New Roman"/>
          <w:color w:val="444240"/>
          <w:sz w:val="25"/>
          <w:szCs w:val="25"/>
        </w:rPr>
        <w:t>ня оп</w:t>
      </w:r>
      <w:r w:rsidR="00A75261" w:rsidRPr="00A75261">
        <w:rPr>
          <w:rFonts w:ascii="Times New Roman" w:hAnsi="Times New Roman" w:cs="Times New Roman"/>
          <w:color w:val="5E585A"/>
          <w:sz w:val="25"/>
          <w:szCs w:val="25"/>
        </w:rPr>
        <w:t>у</w:t>
      </w:r>
      <w:r w:rsidR="00A75261" w:rsidRPr="00A75261">
        <w:rPr>
          <w:rFonts w:ascii="Times New Roman" w:hAnsi="Times New Roman" w:cs="Times New Roman"/>
          <w:color w:val="444240"/>
          <w:sz w:val="25"/>
          <w:szCs w:val="25"/>
        </w:rPr>
        <w:t>б</w:t>
      </w:r>
      <w:r w:rsidR="00A75261" w:rsidRPr="00A75261">
        <w:rPr>
          <w:rFonts w:ascii="Times New Roman" w:hAnsi="Times New Roman" w:cs="Times New Roman"/>
          <w:color w:val="5E585A"/>
          <w:sz w:val="25"/>
          <w:szCs w:val="25"/>
        </w:rPr>
        <w:t>л</w:t>
      </w:r>
      <w:r w:rsidR="00A75261" w:rsidRPr="00A75261">
        <w:rPr>
          <w:rFonts w:ascii="Times New Roman" w:hAnsi="Times New Roman" w:cs="Times New Roman"/>
          <w:color w:val="444240"/>
          <w:sz w:val="25"/>
          <w:szCs w:val="25"/>
        </w:rPr>
        <w:t xml:space="preserve">икования и распространяет свое </w:t>
      </w:r>
      <w:r w:rsidR="00A75261" w:rsidRPr="00A75261">
        <w:rPr>
          <w:rFonts w:ascii="Times New Roman" w:hAnsi="Times New Roman" w:cs="Times New Roman"/>
          <w:color w:val="444240"/>
          <w:sz w:val="25"/>
          <w:szCs w:val="25"/>
        </w:rPr>
        <w:br/>
        <w:t xml:space="preserve">действие на </w:t>
      </w:r>
      <w:proofErr w:type="gramStart"/>
      <w:r w:rsidR="00A75261" w:rsidRPr="00A75261">
        <w:rPr>
          <w:rFonts w:ascii="Times New Roman" w:hAnsi="Times New Roman" w:cs="Times New Roman"/>
          <w:color w:val="444240"/>
          <w:sz w:val="25"/>
          <w:szCs w:val="25"/>
        </w:rPr>
        <w:t>п</w:t>
      </w:r>
      <w:r w:rsidR="005C3142">
        <w:rPr>
          <w:rFonts w:ascii="Times New Roman" w:hAnsi="Times New Roman" w:cs="Times New Roman"/>
          <w:color w:val="444240"/>
          <w:sz w:val="25"/>
          <w:szCs w:val="25"/>
        </w:rPr>
        <w:t>равоотношения</w:t>
      </w:r>
      <w:proofErr w:type="gramEnd"/>
      <w:r w:rsidR="005C3142">
        <w:rPr>
          <w:rFonts w:ascii="Times New Roman" w:hAnsi="Times New Roman" w:cs="Times New Roman"/>
          <w:color w:val="444240"/>
          <w:sz w:val="25"/>
          <w:szCs w:val="25"/>
        </w:rPr>
        <w:t xml:space="preserve"> возникшие с 1 января 2016</w:t>
      </w:r>
      <w:r w:rsidR="00A75261" w:rsidRPr="00A75261">
        <w:rPr>
          <w:rFonts w:ascii="Times New Roman" w:hAnsi="Times New Roman" w:cs="Times New Roman"/>
          <w:color w:val="444240"/>
          <w:sz w:val="25"/>
          <w:szCs w:val="25"/>
        </w:rPr>
        <w:t xml:space="preserve"> года. </w:t>
      </w:r>
    </w:p>
    <w:p w:rsidR="00A75261" w:rsidRPr="00A75261" w:rsidRDefault="00A75261" w:rsidP="00A75261">
      <w:pPr>
        <w:autoSpaceDE w:val="0"/>
        <w:autoSpaceDN w:val="0"/>
        <w:adjustRightInd w:val="0"/>
        <w:spacing w:after="0"/>
        <w:ind w:left="135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A75261" w:rsidRPr="00A75261" w:rsidRDefault="00A75261" w:rsidP="00A75261">
      <w:pPr>
        <w:autoSpaceDE w:val="0"/>
        <w:autoSpaceDN w:val="0"/>
        <w:adjustRightInd w:val="0"/>
        <w:spacing w:after="0"/>
        <w:ind w:left="135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A75261" w:rsidRDefault="00A75261" w:rsidP="00A75261">
      <w:pPr>
        <w:autoSpaceDE w:val="0"/>
        <w:autoSpaceDN w:val="0"/>
        <w:adjustRightInd w:val="0"/>
        <w:spacing w:after="0"/>
        <w:ind w:left="135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A75261" w:rsidRDefault="00A75261" w:rsidP="00A75261">
      <w:pPr>
        <w:autoSpaceDE w:val="0"/>
        <w:autoSpaceDN w:val="0"/>
        <w:adjustRightInd w:val="0"/>
        <w:spacing w:after="0"/>
        <w:ind w:left="135"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A75261" w:rsidRDefault="00EF6614" w:rsidP="00A75261">
      <w:pPr>
        <w:autoSpaceDE w:val="0"/>
        <w:autoSpaceDN w:val="0"/>
        <w:adjustRightInd w:val="0"/>
        <w:spacing w:before="4" w:after="0" w:line="264" w:lineRule="exact"/>
        <w:ind w:left="135"/>
        <w:rPr>
          <w:rFonts w:ascii="Times New Roman CYR" w:hAnsi="Times New Roman CYR" w:cs="Times New Roman CYR"/>
          <w:color w:val="444240"/>
          <w:sz w:val="25"/>
          <w:szCs w:val="25"/>
        </w:rPr>
      </w:pPr>
      <w:proofErr w:type="spellStart"/>
      <w:r>
        <w:rPr>
          <w:rFonts w:ascii="Times New Roman CYR" w:hAnsi="Times New Roman CYR" w:cs="Times New Roman CYR"/>
          <w:color w:val="444240"/>
          <w:sz w:val="25"/>
          <w:szCs w:val="25"/>
        </w:rPr>
        <w:t>И.о</w:t>
      </w:r>
      <w:proofErr w:type="spellEnd"/>
      <w:r>
        <w:rPr>
          <w:rFonts w:ascii="Times New Roman CYR" w:hAnsi="Times New Roman CYR" w:cs="Times New Roman CYR"/>
          <w:color w:val="444240"/>
          <w:sz w:val="25"/>
          <w:szCs w:val="25"/>
        </w:rPr>
        <w:t>. главы</w:t>
      </w:r>
      <w:r w:rsidR="00A75261">
        <w:rPr>
          <w:rFonts w:ascii="Times New Roman CYR" w:hAnsi="Times New Roman CYR" w:cs="Times New Roman CYR"/>
          <w:color w:val="444240"/>
          <w:sz w:val="25"/>
          <w:szCs w:val="25"/>
        </w:rPr>
        <w:t xml:space="preserve"> города Боро</w:t>
      </w:r>
      <w:r w:rsidR="00A75261">
        <w:rPr>
          <w:rFonts w:ascii="Times New Roman CYR" w:hAnsi="Times New Roman CYR" w:cs="Times New Roman CYR"/>
          <w:color w:val="5E585A"/>
          <w:sz w:val="25"/>
          <w:szCs w:val="25"/>
        </w:rPr>
        <w:t>д</w:t>
      </w:r>
      <w:r w:rsidR="00A75261">
        <w:rPr>
          <w:rFonts w:ascii="Times New Roman CYR" w:hAnsi="Times New Roman CYR" w:cs="Times New Roman CYR"/>
          <w:color w:val="444240"/>
          <w:sz w:val="25"/>
          <w:szCs w:val="25"/>
        </w:rPr>
        <w:t xml:space="preserve">ино                                                         </w:t>
      </w:r>
      <w:r>
        <w:rPr>
          <w:rFonts w:ascii="Times New Roman CYR" w:hAnsi="Times New Roman CYR" w:cs="Times New Roman CYR"/>
          <w:color w:val="444240"/>
          <w:sz w:val="25"/>
          <w:szCs w:val="25"/>
        </w:rPr>
        <w:t xml:space="preserve">               </w:t>
      </w:r>
      <w:r w:rsidR="005C3142">
        <w:rPr>
          <w:rFonts w:ascii="Times New Roman CYR" w:hAnsi="Times New Roman CYR" w:cs="Times New Roman CYR"/>
          <w:color w:val="444240"/>
          <w:sz w:val="25"/>
          <w:szCs w:val="25"/>
        </w:rPr>
        <w:t xml:space="preserve"> </w:t>
      </w:r>
      <w:r w:rsidR="00B51E20">
        <w:rPr>
          <w:rFonts w:ascii="Times New Roman CYR" w:hAnsi="Times New Roman CYR" w:cs="Times New Roman CYR"/>
          <w:color w:val="444240"/>
          <w:sz w:val="25"/>
          <w:szCs w:val="25"/>
        </w:rPr>
        <w:t xml:space="preserve">     А.В. Первухин</w:t>
      </w:r>
    </w:p>
    <w:p w:rsidR="004C0F02" w:rsidRDefault="004C0F02" w:rsidP="00A75261">
      <w:pPr>
        <w:autoSpaceDE w:val="0"/>
        <w:autoSpaceDN w:val="0"/>
        <w:adjustRightInd w:val="0"/>
        <w:spacing w:before="4" w:after="0" w:line="264" w:lineRule="exact"/>
        <w:ind w:left="135"/>
        <w:rPr>
          <w:rFonts w:ascii="Times New Roman CYR" w:hAnsi="Times New Roman CYR" w:cs="Times New Roman CYR"/>
          <w:color w:val="444240"/>
          <w:sz w:val="25"/>
          <w:szCs w:val="25"/>
        </w:rPr>
      </w:pPr>
    </w:p>
    <w:p w:rsidR="004C0F02" w:rsidRDefault="004C0F02" w:rsidP="00A75261">
      <w:pPr>
        <w:autoSpaceDE w:val="0"/>
        <w:autoSpaceDN w:val="0"/>
        <w:adjustRightInd w:val="0"/>
        <w:spacing w:before="4" w:after="0" w:line="264" w:lineRule="exact"/>
        <w:ind w:left="135"/>
        <w:rPr>
          <w:rFonts w:ascii="Times New Roman CYR" w:hAnsi="Times New Roman CYR" w:cs="Times New Roman CYR"/>
          <w:color w:val="444240"/>
          <w:sz w:val="25"/>
          <w:szCs w:val="25"/>
        </w:rPr>
      </w:pPr>
    </w:p>
    <w:p w:rsidR="004C0F02" w:rsidRPr="004C0F02" w:rsidRDefault="004C0F02" w:rsidP="00A75261">
      <w:pPr>
        <w:autoSpaceDE w:val="0"/>
        <w:autoSpaceDN w:val="0"/>
        <w:adjustRightInd w:val="0"/>
        <w:spacing w:before="4" w:after="0" w:line="264" w:lineRule="exact"/>
        <w:ind w:left="135"/>
        <w:rPr>
          <w:rFonts w:ascii="Times New Roman CYR" w:hAnsi="Times New Roman CYR" w:cs="Times New Roman CYR"/>
          <w:color w:val="444240"/>
          <w:sz w:val="20"/>
          <w:szCs w:val="20"/>
        </w:rPr>
      </w:pPr>
      <w:bookmarkStart w:id="0" w:name="_GoBack"/>
      <w:bookmarkEnd w:id="0"/>
    </w:p>
    <w:p w:rsidR="004C0F02" w:rsidRPr="004C0F02" w:rsidRDefault="004C0F02" w:rsidP="00A75261">
      <w:pPr>
        <w:autoSpaceDE w:val="0"/>
        <w:autoSpaceDN w:val="0"/>
        <w:adjustRightInd w:val="0"/>
        <w:spacing w:before="4" w:after="0" w:line="264" w:lineRule="exact"/>
        <w:ind w:left="135"/>
        <w:rPr>
          <w:rFonts w:ascii="Times New Roman CYR" w:hAnsi="Times New Roman CYR" w:cs="Times New Roman CYR"/>
          <w:color w:val="444240"/>
          <w:sz w:val="20"/>
          <w:szCs w:val="20"/>
        </w:rPr>
      </w:pPr>
      <w:proofErr w:type="spellStart"/>
      <w:r w:rsidRPr="004C0F02">
        <w:rPr>
          <w:rFonts w:ascii="Times New Roman CYR" w:hAnsi="Times New Roman CYR" w:cs="Times New Roman CYR"/>
          <w:color w:val="444240"/>
          <w:sz w:val="20"/>
          <w:szCs w:val="20"/>
        </w:rPr>
        <w:t>Шестак</w:t>
      </w:r>
      <w:proofErr w:type="spellEnd"/>
      <w:r w:rsidRPr="004C0F02">
        <w:rPr>
          <w:rFonts w:ascii="Times New Roman CYR" w:hAnsi="Times New Roman CYR" w:cs="Times New Roman CYR"/>
          <w:color w:val="444240"/>
          <w:sz w:val="20"/>
          <w:szCs w:val="20"/>
        </w:rPr>
        <w:t xml:space="preserve"> В.В.</w:t>
      </w:r>
    </w:p>
    <w:p w:rsidR="004C0F02" w:rsidRPr="004C0F02" w:rsidRDefault="004C0F02" w:rsidP="00A75261">
      <w:pPr>
        <w:autoSpaceDE w:val="0"/>
        <w:autoSpaceDN w:val="0"/>
        <w:adjustRightInd w:val="0"/>
        <w:spacing w:before="4" w:after="0" w:line="264" w:lineRule="exact"/>
        <w:ind w:left="135"/>
        <w:rPr>
          <w:rFonts w:ascii="Calibri" w:hAnsi="Calibri" w:cs="Calibri"/>
          <w:sz w:val="20"/>
          <w:szCs w:val="20"/>
        </w:rPr>
      </w:pPr>
      <w:r w:rsidRPr="004C0F02">
        <w:rPr>
          <w:rFonts w:ascii="Times New Roman CYR" w:hAnsi="Times New Roman CYR" w:cs="Times New Roman CYR"/>
          <w:color w:val="444240"/>
          <w:sz w:val="20"/>
          <w:szCs w:val="20"/>
        </w:rPr>
        <w:t>4-53-59</w:t>
      </w:r>
    </w:p>
    <w:p w:rsidR="00B350CC" w:rsidRPr="004C0F02" w:rsidRDefault="00B350CC" w:rsidP="00A75261">
      <w:pPr>
        <w:rPr>
          <w:sz w:val="20"/>
          <w:szCs w:val="20"/>
        </w:rPr>
      </w:pPr>
    </w:p>
    <w:sectPr w:rsidR="00B350CC" w:rsidRPr="004C0F02" w:rsidSect="00A75261">
      <w:pgSz w:w="12240" w:h="15840"/>
      <w:pgMar w:top="851" w:right="758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72DD"/>
    <w:multiLevelType w:val="singleLevel"/>
    <w:tmpl w:val="CF6E293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61"/>
    <w:rsid w:val="001209ED"/>
    <w:rsid w:val="004C0F02"/>
    <w:rsid w:val="005C3142"/>
    <w:rsid w:val="007D3320"/>
    <w:rsid w:val="00A75261"/>
    <w:rsid w:val="00B350CC"/>
    <w:rsid w:val="00B51E20"/>
    <w:rsid w:val="00E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2016-01-27T07:42:00Z</cp:lastPrinted>
  <dcterms:created xsi:type="dcterms:W3CDTF">2015-05-27T09:20:00Z</dcterms:created>
  <dcterms:modified xsi:type="dcterms:W3CDTF">2016-01-27T07:43:00Z</dcterms:modified>
</cp:coreProperties>
</file>