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A0" w:rsidRPr="005E3DA0" w:rsidRDefault="005E3DA0" w:rsidP="005E3DA0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E3DA0">
        <w:rPr>
          <w:rFonts w:ascii="Arial" w:eastAsia="Times New Roman" w:hAnsi="Arial" w:cs="Arial"/>
          <w:b/>
          <w:color w:val="auto"/>
          <w:lang w:bidi="ar-SA"/>
        </w:rPr>
        <w:t>АДМИНИСТРАЦИЯ ГОРОДА БОРОДИНО</w:t>
      </w:r>
    </w:p>
    <w:p w:rsidR="005E3DA0" w:rsidRPr="005E3DA0" w:rsidRDefault="005E3DA0" w:rsidP="005E3DA0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E3DA0">
        <w:rPr>
          <w:rFonts w:ascii="Arial" w:eastAsia="Times New Roman" w:hAnsi="Arial" w:cs="Arial"/>
          <w:b/>
          <w:color w:val="auto"/>
          <w:lang w:bidi="ar-SA"/>
        </w:rPr>
        <w:t>КРАСНОЯРСКОГО КРАЯ</w:t>
      </w:r>
    </w:p>
    <w:p w:rsidR="005E3DA0" w:rsidRPr="005E3DA0" w:rsidRDefault="005E3DA0" w:rsidP="005E3DA0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5E3DA0" w:rsidRPr="005E3DA0" w:rsidRDefault="005E3DA0" w:rsidP="005E3DA0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E3DA0">
        <w:rPr>
          <w:rFonts w:ascii="Arial" w:eastAsia="Times New Roman" w:hAnsi="Arial" w:cs="Arial"/>
          <w:b/>
          <w:color w:val="auto"/>
          <w:lang w:bidi="ar-SA"/>
        </w:rPr>
        <w:t>ПОСТАНОВЛЕНИЕ</w:t>
      </w:r>
    </w:p>
    <w:p w:rsidR="005E3DA0" w:rsidRPr="005E3DA0" w:rsidRDefault="005E3DA0" w:rsidP="005E3DA0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5E3DA0" w:rsidRPr="005E3DA0" w:rsidRDefault="007B2488" w:rsidP="007B2488">
      <w:pPr>
        <w:widowControl/>
        <w:tabs>
          <w:tab w:val="left" w:pos="3969"/>
          <w:tab w:val="left" w:pos="8364"/>
        </w:tabs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20.06.2017</w:t>
      </w:r>
      <w:r>
        <w:rPr>
          <w:rFonts w:ascii="Arial" w:eastAsia="Times New Roman" w:hAnsi="Arial" w:cs="Arial"/>
          <w:color w:val="auto"/>
          <w:lang w:bidi="ar-SA"/>
        </w:rPr>
        <w:tab/>
      </w:r>
      <w:r w:rsidR="005E3DA0" w:rsidRPr="005E3DA0">
        <w:rPr>
          <w:rFonts w:ascii="Arial" w:eastAsia="Times New Roman" w:hAnsi="Arial" w:cs="Arial"/>
          <w:color w:val="auto"/>
          <w:lang w:bidi="ar-SA"/>
        </w:rPr>
        <w:t>г. Бородино</w:t>
      </w:r>
      <w:r>
        <w:rPr>
          <w:rFonts w:ascii="Arial" w:eastAsia="Times New Roman" w:hAnsi="Arial" w:cs="Arial"/>
          <w:color w:val="auto"/>
          <w:lang w:bidi="ar-SA"/>
        </w:rPr>
        <w:tab/>
        <w:t>№ 403</w:t>
      </w:r>
    </w:p>
    <w:p w:rsidR="005E3DA0" w:rsidRPr="005E3DA0" w:rsidRDefault="005E3DA0" w:rsidP="005E3DA0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5E3DA0" w:rsidRPr="005E3DA0" w:rsidRDefault="005E3DA0" w:rsidP="005E3DA0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p w:rsidR="005E3DA0" w:rsidRPr="005E3DA0" w:rsidRDefault="005E3DA0" w:rsidP="005E3DA0">
      <w:pPr>
        <w:widowControl/>
        <w:spacing w:after="200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5E3DA0">
        <w:rPr>
          <w:rFonts w:ascii="Arial" w:eastAsiaTheme="minorEastAsia" w:hAnsi="Arial" w:cs="Arial"/>
          <w:color w:val="auto"/>
          <w:lang w:eastAsia="en-US" w:bidi="ar-SA"/>
        </w:rPr>
        <w:t xml:space="preserve">Об утверждении Положения об общественной палате муниципального образования города Бородино» </w:t>
      </w:r>
    </w:p>
    <w:p w:rsidR="005E3DA0" w:rsidRPr="005E3DA0" w:rsidRDefault="005E3DA0" w:rsidP="005E3DA0">
      <w:pPr>
        <w:widowControl/>
        <w:spacing w:after="200"/>
        <w:ind w:firstLine="709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5E3DA0" w:rsidP="005E3DA0">
      <w:pPr>
        <w:widowControl/>
        <w:ind w:firstLine="709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5E3DA0">
        <w:rPr>
          <w:rFonts w:ascii="Arial" w:eastAsiaTheme="minorEastAsia" w:hAnsi="Arial" w:cs="Arial"/>
          <w:color w:val="auto"/>
          <w:lang w:eastAsia="en-US" w:bidi="ar-SA"/>
        </w:rPr>
        <w:tab/>
        <w:t>В соответствии с Конституцией Российской Федерации, Федеральным законом от 06.03.2010 № 131-ФЗ «Об общих принципах местного самоуправления в РФ», Законом Красноярского края от 09.06.2011 N 12-5975 «О Гражданской ассамблее Красноярского края», Уставом города Бородино</w:t>
      </w:r>
    </w:p>
    <w:p w:rsidR="005E3DA0" w:rsidRPr="005E3DA0" w:rsidRDefault="005E3DA0" w:rsidP="005E3DA0">
      <w:pPr>
        <w:widowControl/>
        <w:ind w:firstLine="709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5E3DA0">
        <w:rPr>
          <w:rFonts w:ascii="Arial" w:eastAsiaTheme="minorEastAsia" w:hAnsi="Arial" w:cs="Arial"/>
          <w:color w:val="auto"/>
          <w:lang w:eastAsia="en-US" w:bidi="ar-SA"/>
        </w:rPr>
        <w:t>ПОСТАНОВЛЯЮ:</w:t>
      </w:r>
    </w:p>
    <w:p w:rsidR="005E3DA0" w:rsidRPr="005E3DA0" w:rsidRDefault="005E3DA0" w:rsidP="005E3DA0">
      <w:pPr>
        <w:widowControl/>
        <w:ind w:firstLine="709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5E3DA0">
        <w:rPr>
          <w:rFonts w:ascii="Arial" w:eastAsiaTheme="minorEastAsia" w:hAnsi="Arial" w:cs="Arial"/>
          <w:color w:val="auto"/>
          <w:lang w:eastAsia="en-US" w:bidi="ar-SA"/>
        </w:rPr>
        <w:t xml:space="preserve">1. Утвердить Положение об Общественной палате муниципального образования города Бородино, согласно приложению 1. </w:t>
      </w:r>
    </w:p>
    <w:p w:rsidR="005E3DA0" w:rsidRPr="005E3DA0" w:rsidRDefault="005E3DA0" w:rsidP="005E3DA0">
      <w:pPr>
        <w:widowControl/>
        <w:ind w:firstLine="709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5E3DA0">
        <w:rPr>
          <w:rFonts w:ascii="Arial" w:eastAsiaTheme="minorEastAsia" w:hAnsi="Arial" w:cs="Arial"/>
          <w:color w:val="auto"/>
          <w:lang w:eastAsia="en-US" w:bidi="ar-SA"/>
        </w:rPr>
        <w:t>2. Распоряжение опубликовать в газете «Бородинский вестник» и разместить на официальном сайте муниципального образования города Бородино.</w:t>
      </w:r>
    </w:p>
    <w:p w:rsidR="005E3DA0" w:rsidRPr="005E3DA0" w:rsidRDefault="005E3DA0" w:rsidP="005E3DA0">
      <w:pPr>
        <w:widowControl/>
        <w:ind w:firstLine="709"/>
        <w:jc w:val="both"/>
        <w:rPr>
          <w:rFonts w:ascii="Arial" w:eastAsiaTheme="minorEastAsia" w:hAnsi="Arial" w:cs="Arial"/>
          <w:color w:val="auto"/>
          <w:lang w:eastAsia="en-US" w:bidi="ar-SA"/>
        </w:rPr>
      </w:pPr>
      <w:r w:rsidRPr="005E3DA0">
        <w:rPr>
          <w:rFonts w:ascii="Arial" w:eastAsiaTheme="minorEastAsia" w:hAnsi="Arial" w:cs="Arial"/>
          <w:color w:val="auto"/>
          <w:lang w:eastAsia="en-US" w:bidi="ar-SA"/>
        </w:rPr>
        <w:t xml:space="preserve">3. </w:t>
      </w:r>
      <w:proofErr w:type="gramStart"/>
      <w:r w:rsidRPr="005E3DA0">
        <w:rPr>
          <w:rFonts w:ascii="Arial" w:eastAsiaTheme="minorEastAsia" w:hAnsi="Arial" w:cs="Arial"/>
          <w:color w:val="auto"/>
          <w:lang w:eastAsia="en-US" w:bidi="ar-SA"/>
        </w:rPr>
        <w:t>Контроль за</w:t>
      </w:r>
      <w:proofErr w:type="gramEnd"/>
      <w:r w:rsidRPr="005E3DA0">
        <w:rPr>
          <w:rFonts w:ascii="Arial" w:eastAsiaTheme="minorEastAsia" w:hAnsi="Arial" w:cs="Arial"/>
          <w:color w:val="auto"/>
          <w:lang w:eastAsia="en-US" w:bidi="ar-SA"/>
        </w:rPr>
        <w:t xml:space="preserve"> исполнением распоряжения возложить на заместителя главы города А. А. Морозова.</w:t>
      </w:r>
    </w:p>
    <w:p w:rsidR="005E3DA0" w:rsidRPr="005E3DA0" w:rsidRDefault="005E3DA0" w:rsidP="005E3DA0">
      <w:pPr>
        <w:widowControl/>
        <w:spacing w:after="200"/>
        <w:ind w:firstLine="709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5E3DA0" w:rsidP="005E3DA0">
      <w:pPr>
        <w:widowControl/>
        <w:spacing w:after="200"/>
        <w:ind w:firstLine="709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5E3DA0" w:rsidP="005E3DA0">
      <w:pPr>
        <w:widowControl/>
        <w:spacing w:after="200"/>
        <w:ind w:firstLine="709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7B2488" w:rsidP="005E3DA0">
      <w:pPr>
        <w:widowControl/>
        <w:spacing w:after="200"/>
        <w:rPr>
          <w:rFonts w:ascii="Arial" w:eastAsiaTheme="minorEastAsia" w:hAnsi="Arial" w:cs="Arial"/>
          <w:color w:val="auto"/>
          <w:lang w:eastAsia="en-US" w:bidi="ar-SA"/>
        </w:rPr>
      </w:pPr>
      <w:r>
        <w:rPr>
          <w:rFonts w:ascii="Arial" w:eastAsiaTheme="minorEastAsia" w:hAnsi="Arial" w:cs="Arial"/>
          <w:color w:val="auto"/>
          <w:lang w:eastAsia="en-US" w:bidi="ar-SA"/>
        </w:rPr>
        <w:t>Глава города Бородино</w:t>
      </w:r>
      <w:r>
        <w:rPr>
          <w:rFonts w:ascii="Arial" w:eastAsiaTheme="minorEastAsia" w:hAnsi="Arial" w:cs="Arial"/>
          <w:color w:val="auto"/>
          <w:lang w:eastAsia="en-US" w:bidi="ar-SA"/>
        </w:rPr>
        <w:tab/>
      </w:r>
      <w:r>
        <w:rPr>
          <w:rFonts w:ascii="Arial" w:eastAsiaTheme="minorEastAsia" w:hAnsi="Arial" w:cs="Arial"/>
          <w:color w:val="auto"/>
          <w:lang w:eastAsia="en-US" w:bidi="ar-SA"/>
        </w:rPr>
        <w:tab/>
      </w:r>
      <w:r>
        <w:rPr>
          <w:rFonts w:ascii="Arial" w:eastAsiaTheme="minorEastAsia" w:hAnsi="Arial" w:cs="Arial"/>
          <w:color w:val="auto"/>
          <w:lang w:eastAsia="en-US" w:bidi="ar-SA"/>
        </w:rPr>
        <w:tab/>
      </w:r>
      <w:r>
        <w:rPr>
          <w:rFonts w:ascii="Arial" w:eastAsiaTheme="minorEastAsia" w:hAnsi="Arial" w:cs="Arial"/>
          <w:color w:val="auto"/>
          <w:lang w:eastAsia="en-US" w:bidi="ar-SA"/>
        </w:rPr>
        <w:tab/>
      </w:r>
      <w:r>
        <w:rPr>
          <w:rFonts w:ascii="Arial" w:eastAsiaTheme="minorEastAsia" w:hAnsi="Arial" w:cs="Arial"/>
          <w:color w:val="auto"/>
          <w:lang w:eastAsia="en-US" w:bidi="ar-SA"/>
        </w:rPr>
        <w:tab/>
      </w:r>
      <w:r>
        <w:rPr>
          <w:rFonts w:ascii="Arial" w:eastAsiaTheme="minorEastAsia" w:hAnsi="Arial" w:cs="Arial"/>
          <w:color w:val="auto"/>
          <w:lang w:eastAsia="en-US" w:bidi="ar-SA"/>
        </w:rPr>
        <w:tab/>
      </w:r>
      <w:r w:rsidR="005E3DA0" w:rsidRPr="005E3DA0">
        <w:rPr>
          <w:rFonts w:ascii="Arial" w:eastAsiaTheme="minorEastAsia" w:hAnsi="Arial" w:cs="Arial"/>
          <w:color w:val="auto"/>
          <w:lang w:eastAsia="en-US" w:bidi="ar-SA"/>
        </w:rPr>
        <w:t>А.Ф. Веретенников</w:t>
      </w:r>
    </w:p>
    <w:p w:rsidR="005E3DA0" w:rsidRPr="005E3DA0" w:rsidRDefault="005E3DA0" w:rsidP="005E3DA0">
      <w:pPr>
        <w:widowControl/>
        <w:spacing w:after="200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5E3DA0" w:rsidP="005E3DA0">
      <w:pPr>
        <w:widowControl/>
        <w:spacing w:after="200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5E3DA0" w:rsidP="005E3DA0">
      <w:pPr>
        <w:widowControl/>
        <w:spacing w:after="200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5E3DA0" w:rsidP="005E3DA0">
      <w:pPr>
        <w:widowControl/>
        <w:spacing w:after="200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5E3DA0" w:rsidP="005E3DA0">
      <w:pPr>
        <w:widowControl/>
        <w:spacing w:after="200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5E3DA0" w:rsidP="005E3DA0">
      <w:pPr>
        <w:widowControl/>
        <w:spacing w:after="200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5E3DA0" w:rsidP="005E3DA0">
      <w:pPr>
        <w:widowControl/>
        <w:spacing w:after="200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5E3DA0" w:rsidP="005E3DA0">
      <w:pPr>
        <w:widowControl/>
        <w:spacing w:after="200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5E3DA0" w:rsidP="005E3DA0">
      <w:pPr>
        <w:widowControl/>
        <w:spacing w:after="200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5E3DA0" w:rsidP="005E3DA0">
      <w:pPr>
        <w:widowControl/>
        <w:spacing w:after="200"/>
        <w:rPr>
          <w:rFonts w:ascii="Arial" w:eastAsiaTheme="minorEastAsia" w:hAnsi="Arial" w:cs="Arial"/>
          <w:color w:val="auto"/>
          <w:lang w:eastAsia="en-US" w:bidi="ar-SA"/>
        </w:rPr>
      </w:pPr>
    </w:p>
    <w:p w:rsidR="005E3DA0" w:rsidRPr="005E3DA0" w:rsidRDefault="005E3DA0" w:rsidP="005E3DA0">
      <w:pPr>
        <w:widowControl/>
        <w:rPr>
          <w:rFonts w:ascii="Arial" w:eastAsiaTheme="minorEastAsia" w:hAnsi="Arial" w:cs="Arial"/>
          <w:color w:val="auto"/>
          <w:lang w:eastAsia="en-US" w:bidi="ar-SA"/>
        </w:rPr>
      </w:pPr>
      <w:r w:rsidRPr="005E3DA0">
        <w:rPr>
          <w:rFonts w:ascii="Arial" w:eastAsiaTheme="minorEastAsia" w:hAnsi="Arial" w:cs="Arial"/>
          <w:color w:val="auto"/>
          <w:lang w:eastAsia="en-US" w:bidi="ar-SA"/>
        </w:rPr>
        <w:t xml:space="preserve">Сотникова </w:t>
      </w:r>
    </w:p>
    <w:p w:rsidR="005E3DA0" w:rsidRPr="005E3DA0" w:rsidRDefault="005E3DA0" w:rsidP="005E3DA0">
      <w:pPr>
        <w:widowControl/>
        <w:rPr>
          <w:rFonts w:ascii="Arial" w:eastAsiaTheme="minorEastAsia" w:hAnsi="Arial" w:cs="Arial"/>
          <w:color w:val="auto"/>
          <w:lang w:eastAsia="en-US" w:bidi="ar-SA"/>
        </w:rPr>
      </w:pPr>
      <w:r w:rsidRPr="005E3DA0">
        <w:rPr>
          <w:rFonts w:ascii="Arial" w:eastAsiaTheme="minorEastAsia" w:hAnsi="Arial" w:cs="Arial"/>
          <w:color w:val="auto"/>
          <w:lang w:eastAsia="en-US" w:bidi="ar-SA"/>
        </w:rPr>
        <w:t>3 29 00</w:t>
      </w:r>
    </w:p>
    <w:p w:rsidR="003B4C28" w:rsidRPr="0008702A" w:rsidRDefault="003B4C28" w:rsidP="0008702A">
      <w:pPr>
        <w:rPr>
          <w:rFonts w:ascii="Arial" w:hAnsi="Arial" w:cs="Arial"/>
          <w:sz w:val="28"/>
          <w:szCs w:val="28"/>
        </w:rPr>
      </w:pPr>
    </w:p>
    <w:tbl>
      <w:tblPr>
        <w:tblStyle w:val="a7"/>
        <w:tblW w:w="10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45"/>
      </w:tblGrid>
      <w:tr w:rsidR="003B4C28" w:rsidRPr="00471989" w:rsidTr="0008702A">
        <w:tc>
          <w:tcPr>
            <w:tcW w:w="5070" w:type="dxa"/>
          </w:tcPr>
          <w:p w:rsidR="003B4C28" w:rsidRPr="00471989" w:rsidRDefault="003B4C28" w:rsidP="0008702A">
            <w:pPr>
              <w:rPr>
                <w:rFonts w:ascii="Arial" w:hAnsi="Arial" w:cs="Arial"/>
              </w:rPr>
            </w:pPr>
          </w:p>
        </w:tc>
        <w:tc>
          <w:tcPr>
            <w:tcW w:w="5045" w:type="dxa"/>
          </w:tcPr>
          <w:p w:rsidR="003B4C28" w:rsidRPr="00471989" w:rsidRDefault="003B4C28" w:rsidP="0008702A">
            <w:pPr>
              <w:rPr>
                <w:rFonts w:ascii="Arial" w:hAnsi="Arial" w:cs="Arial"/>
              </w:rPr>
            </w:pPr>
            <w:r w:rsidRPr="00471989">
              <w:rPr>
                <w:rFonts w:ascii="Arial" w:hAnsi="Arial" w:cs="Arial"/>
              </w:rPr>
              <w:t xml:space="preserve">Приложение 1 </w:t>
            </w:r>
          </w:p>
          <w:p w:rsidR="003B4C28" w:rsidRPr="00471989" w:rsidRDefault="00DA00BD" w:rsidP="00087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</w:t>
            </w:r>
            <w:r w:rsidR="00705238" w:rsidRPr="00471989">
              <w:rPr>
                <w:rFonts w:ascii="Arial" w:hAnsi="Arial" w:cs="Arial"/>
              </w:rPr>
              <w:t xml:space="preserve"> администрации города</w:t>
            </w:r>
          </w:p>
          <w:p w:rsidR="003B4C28" w:rsidRPr="00471989" w:rsidRDefault="0008702A" w:rsidP="0008702A">
            <w:pPr>
              <w:rPr>
                <w:rFonts w:ascii="Arial" w:hAnsi="Arial" w:cs="Arial"/>
              </w:rPr>
            </w:pPr>
            <w:r w:rsidRPr="00471989">
              <w:rPr>
                <w:rFonts w:ascii="Arial" w:hAnsi="Arial" w:cs="Arial"/>
              </w:rPr>
              <w:t xml:space="preserve">Бородино от </w:t>
            </w:r>
            <w:r w:rsidR="007B2488">
              <w:rPr>
                <w:rFonts w:ascii="Arial" w:hAnsi="Arial" w:cs="Arial"/>
              </w:rPr>
              <w:t xml:space="preserve">20.06.2017 </w:t>
            </w:r>
            <w:r w:rsidR="003B4C28" w:rsidRPr="00471989">
              <w:rPr>
                <w:rFonts w:ascii="Arial" w:hAnsi="Arial" w:cs="Arial"/>
              </w:rPr>
              <w:t>№</w:t>
            </w:r>
            <w:r w:rsidR="007B2488">
              <w:rPr>
                <w:rFonts w:ascii="Arial" w:hAnsi="Arial" w:cs="Arial"/>
              </w:rPr>
              <w:t xml:space="preserve"> 403</w:t>
            </w:r>
            <w:bookmarkStart w:id="0" w:name="_GoBack"/>
            <w:bookmarkEnd w:id="0"/>
          </w:p>
          <w:p w:rsidR="003B4C28" w:rsidRPr="00471989" w:rsidRDefault="003B4C28" w:rsidP="0008702A">
            <w:pPr>
              <w:rPr>
                <w:rFonts w:ascii="Arial" w:hAnsi="Arial" w:cs="Arial"/>
              </w:rPr>
            </w:pPr>
          </w:p>
        </w:tc>
      </w:tr>
      <w:tr w:rsidR="00705238" w:rsidRPr="00471989" w:rsidTr="0008702A">
        <w:tc>
          <w:tcPr>
            <w:tcW w:w="5070" w:type="dxa"/>
          </w:tcPr>
          <w:p w:rsidR="00705238" w:rsidRPr="00471989" w:rsidRDefault="00705238" w:rsidP="0008702A">
            <w:pPr>
              <w:rPr>
                <w:rFonts w:ascii="Arial" w:hAnsi="Arial" w:cs="Arial"/>
              </w:rPr>
            </w:pPr>
          </w:p>
        </w:tc>
        <w:tc>
          <w:tcPr>
            <w:tcW w:w="5045" w:type="dxa"/>
          </w:tcPr>
          <w:p w:rsidR="00705238" w:rsidRPr="00471989" w:rsidRDefault="00705238" w:rsidP="0008702A">
            <w:pPr>
              <w:rPr>
                <w:rFonts w:ascii="Arial" w:hAnsi="Arial" w:cs="Arial"/>
              </w:rPr>
            </w:pPr>
          </w:p>
        </w:tc>
      </w:tr>
    </w:tbl>
    <w:p w:rsidR="001526D5" w:rsidRPr="00471989" w:rsidRDefault="001526D5" w:rsidP="0008702A">
      <w:pPr>
        <w:rPr>
          <w:rFonts w:ascii="Arial" w:hAnsi="Arial" w:cs="Arial"/>
        </w:rPr>
      </w:pPr>
    </w:p>
    <w:p w:rsidR="003B4C28" w:rsidRPr="00471989" w:rsidRDefault="003B4C28" w:rsidP="0008702A">
      <w:pPr>
        <w:rPr>
          <w:rFonts w:ascii="Arial" w:hAnsi="Arial" w:cs="Arial"/>
        </w:rPr>
      </w:pPr>
    </w:p>
    <w:p w:rsidR="001526D5" w:rsidRPr="00471989" w:rsidRDefault="001A5CAF" w:rsidP="0008702A">
      <w:pPr>
        <w:jc w:val="center"/>
        <w:rPr>
          <w:rFonts w:ascii="Arial" w:hAnsi="Arial" w:cs="Arial"/>
        </w:rPr>
      </w:pPr>
      <w:bookmarkStart w:id="1" w:name="bookmark0"/>
      <w:r w:rsidRPr="00471989">
        <w:rPr>
          <w:rFonts w:ascii="Arial" w:hAnsi="Arial" w:cs="Arial"/>
        </w:rPr>
        <w:t>ПОЛОЖЕНИЕ</w:t>
      </w:r>
      <w:bookmarkEnd w:id="1"/>
    </w:p>
    <w:p w:rsidR="001526D5" w:rsidRPr="00471989" w:rsidRDefault="00C807AD" w:rsidP="000870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</w:t>
      </w:r>
      <w:r w:rsidR="003B4C28" w:rsidRPr="00471989">
        <w:rPr>
          <w:rFonts w:ascii="Arial" w:hAnsi="Arial" w:cs="Arial"/>
        </w:rPr>
        <w:t>общественной палате муниципального образования город</w:t>
      </w:r>
      <w:r>
        <w:rPr>
          <w:rFonts w:ascii="Arial" w:hAnsi="Arial" w:cs="Arial"/>
        </w:rPr>
        <w:t>а</w:t>
      </w:r>
      <w:r w:rsidR="003B4C28" w:rsidRPr="00471989">
        <w:rPr>
          <w:rFonts w:ascii="Arial" w:hAnsi="Arial" w:cs="Arial"/>
        </w:rPr>
        <w:t xml:space="preserve"> Бородино</w:t>
      </w:r>
      <w:bookmarkStart w:id="2" w:name="bookmark1"/>
      <w:r w:rsidR="0008702A" w:rsidRPr="00471989">
        <w:rPr>
          <w:rFonts w:ascii="Arial" w:hAnsi="Arial" w:cs="Arial"/>
        </w:rPr>
        <w:t xml:space="preserve"> </w:t>
      </w:r>
      <w:r w:rsidR="001A5CAF" w:rsidRPr="00471989">
        <w:rPr>
          <w:rFonts w:ascii="Arial" w:hAnsi="Arial" w:cs="Arial"/>
        </w:rPr>
        <w:t>Красноярского края</w:t>
      </w:r>
      <w:bookmarkEnd w:id="2"/>
    </w:p>
    <w:p w:rsidR="003B4C28" w:rsidRPr="00471989" w:rsidRDefault="003B4C28" w:rsidP="0008702A">
      <w:pPr>
        <w:rPr>
          <w:rFonts w:ascii="Arial" w:hAnsi="Arial" w:cs="Arial"/>
        </w:rPr>
      </w:pPr>
    </w:p>
    <w:p w:rsidR="001526D5" w:rsidRPr="00471989" w:rsidRDefault="003B4C28" w:rsidP="00822CD5">
      <w:pPr>
        <w:jc w:val="both"/>
        <w:rPr>
          <w:rFonts w:ascii="Arial" w:hAnsi="Arial" w:cs="Arial"/>
        </w:rPr>
      </w:pPr>
      <w:bookmarkStart w:id="3" w:name="bookmark2"/>
      <w:r w:rsidRPr="00471989">
        <w:rPr>
          <w:rFonts w:ascii="Arial" w:hAnsi="Arial" w:cs="Arial"/>
        </w:rPr>
        <w:t>1.</w:t>
      </w:r>
      <w:r w:rsidR="001A5CAF" w:rsidRPr="00471989">
        <w:rPr>
          <w:rFonts w:ascii="Arial" w:hAnsi="Arial" w:cs="Arial"/>
        </w:rPr>
        <w:t>Общие положения</w:t>
      </w:r>
      <w:bookmarkEnd w:id="3"/>
    </w:p>
    <w:p w:rsidR="001526D5" w:rsidRPr="00471989" w:rsidRDefault="00676F12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1.</w:t>
      </w:r>
      <w:r w:rsidR="00D80A73">
        <w:rPr>
          <w:rFonts w:ascii="Arial" w:hAnsi="Arial" w:cs="Arial"/>
        </w:rPr>
        <w:t xml:space="preserve">1. </w:t>
      </w:r>
      <w:r w:rsidR="001A5CAF" w:rsidRPr="00471989">
        <w:rPr>
          <w:rFonts w:ascii="Arial" w:hAnsi="Arial" w:cs="Arial"/>
        </w:rPr>
        <w:t>Настоящее Положение разработано в соответствии с Конституцией Российской Федерации, Федеральным законом от 06.03.2010 № 131-ФЗ «Об общих принципах местного самоуправления в РФ», Законом Красноярского края от 09.06.2011 N 12-5975 «О Гражданской ассамблее Красноярского края», иными законами и нормативно-правовыми актами Российской Федерации и Красноя</w:t>
      </w:r>
      <w:r w:rsidR="003B4C28" w:rsidRPr="00471989">
        <w:rPr>
          <w:rFonts w:ascii="Arial" w:hAnsi="Arial" w:cs="Arial"/>
        </w:rPr>
        <w:t>рского края, Уставом  города Бородино</w:t>
      </w:r>
      <w:r w:rsidR="001A5CAF" w:rsidRPr="00471989">
        <w:rPr>
          <w:rFonts w:ascii="Arial" w:hAnsi="Arial" w:cs="Arial"/>
        </w:rPr>
        <w:t>.</w:t>
      </w:r>
    </w:p>
    <w:p w:rsidR="001526D5" w:rsidRPr="00471989" w:rsidRDefault="00676F12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1.2.</w:t>
      </w:r>
      <w:r w:rsidR="001A5CAF" w:rsidRPr="00471989">
        <w:rPr>
          <w:rFonts w:ascii="Arial" w:hAnsi="Arial" w:cs="Arial"/>
        </w:rPr>
        <w:t>По инициативе органов местного самоуправления могут быть созданы на территории муниципального образования местные общественные палаты для организации взаимодействия органов местного самоуправления с институтами гражданского общества и Гражданской ассамблеей.</w:t>
      </w:r>
    </w:p>
    <w:p w:rsidR="00C47FB7" w:rsidRPr="00471989" w:rsidRDefault="00676F12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1.3.</w:t>
      </w:r>
      <w:r w:rsidR="0086514E" w:rsidRPr="00471989">
        <w:rPr>
          <w:rFonts w:ascii="Arial" w:hAnsi="Arial" w:cs="Arial"/>
        </w:rPr>
        <w:t xml:space="preserve"> </w:t>
      </w:r>
      <w:proofErr w:type="gramStart"/>
      <w:r w:rsidR="0086514E" w:rsidRPr="00471989">
        <w:rPr>
          <w:rFonts w:ascii="Arial" w:hAnsi="Arial" w:cs="Arial"/>
        </w:rPr>
        <w:t>Местная общественная палата - совещательный орган, созданный в муниципальных образованиях края с участием граждан, представителей местных общественных объединений, местных отделений региональных, местных отделений межрегиональных общественных объединений, местных отделений региональных отделений общероссийских общественных объединений в целях решения вопросов, имеющих местное значение и направленных на реализацию конституционных прав, свобод и законных интересов граждан, проживающих на территории соответствующих муниципальных образований края, обеспечения взаимодействия граждан</w:t>
      </w:r>
      <w:proofErr w:type="gramEnd"/>
      <w:r w:rsidR="0086514E" w:rsidRPr="00471989">
        <w:rPr>
          <w:rFonts w:ascii="Arial" w:hAnsi="Arial" w:cs="Arial"/>
        </w:rPr>
        <w:t xml:space="preserve"> с органами местного самоуправления, с институтами гражданского общества и Гражданской ассамблеей.</w:t>
      </w:r>
      <w:r w:rsidR="00C47FB7" w:rsidRPr="00471989">
        <w:rPr>
          <w:rFonts w:ascii="Arial" w:hAnsi="Arial" w:cs="Arial"/>
        </w:rPr>
        <w:t xml:space="preserve"> </w:t>
      </w:r>
    </w:p>
    <w:p w:rsidR="001526D5" w:rsidRPr="00471989" w:rsidRDefault="001A5CAF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Местная общественная палата не обладает правами юридического лица и функционирует без государственной регистрации.</w:t>
      </w:r>
    </w:p>
    <w:p w:rsidR="001526D5" w:rsidRPr="00471989" w:rsidRDefault="001A5CAF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В муниципальном образовании может быть образована только одна местная общественная палата.</w:t>
      </w:r>
    </w:p>
    <w:p w:rsidR="0008702A" w:rsidRPr="00471989" w:rsidRDefault="00676F12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1.4.</w:t>
      </w:r>
      <w:r w:rsidR="001A5CAF" w:rsidRPr="00471989">
        <w:rPr>
          <w:rFonts w:ascii="Arial" w:hAnsi="Arial" w:cs="Arial"/>
        </w:rPr>
        <w:t>Палата обеспечивает взаимодействие граждан, местных общественных объединений, органов общественной самодеятельности с органами местного самоуправления в целях защиты конститу</w:t>
      </w:r>
      <w:r w:rsidR="0008702A" w:rsidRPr="00471989">
        <w:rPr>
          <w:rFonts w:ascii="Arial" w:hAnsi="Arial" w:cs="Arial"/>
        </w:rPr>
        <w:t xml:space="preserve">ционных прав, свобод и законных </w:t>
      </w:r>
      <w:r w:rsidR="001A5CAF" w:rsidRPr="00471989">
        <w:rPr>
          <w:rFonts w:ascii="Arial" w:hAnsi="Arial" w:cs="Arial"/>
        </w:rPr>
        <w:t xml:space="preserve">интересов граждан, проживающих на территории муниципального образования, </w:t>
      </w:r>
      <w:r w:rsidR="0008702A" w:rsidRPr="00471989">
        <w:rPr>
          <w:rFonts w:ascii="Arial" w:hAnsi="Arial" w:cs="Arial"/>
        </w:rPr>
        <w:t xml:space="preserve"> </w:t>
      </w:r>
      <w:r w:rsidR="001A5CAF" w:rsidRPr="00471989">
        <w:rPr>
          <w:rFonts w:ascii="Arial" w:hAnsi="Arial" w:cs="Arial"/>
        </w:rPr>
        <w:t>содействует процессу становления институтов гражданского общества за счет</w:t>
      </w:r>
      <w:r w:rsidRPr="00471989">
        <w:rPr>
          <w:rFonts w:ascii="Arial" w:hAnsi="Arial" w:cs="Arial"/>
        </w:rPr>
        <w:t xml:space="preserve"> открытого и гласного обсуждения различных аспектов развития муниципального образования, поиск взаимоприемлемых решений.</w:t>
      </w:r>
    </w:p>
    <w:p w:rsidR="00676F12" w:rsidRPr="00471989" w:rsidRDefault="00676F12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1.5.Основные задачи палаты: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привлечение граждан и общественных объединений к реализации государственной политики в области местного самоуправления;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поддержка и выдвижение гражданских инициатив, значимых для муниципального образования и направленных на социальное партнерство с властью, реализацию конституционных прав, свобод и законных интересов граждан и общественных объединений;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проведение общественной экспертизы проектов нормативных правовых актов, программ социально-экономического развития муниципального образования;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lastRenderedPageBreak/>
        <w:t>выработка предложений и рекомендаций органам местного самоуправления по вопросам экономического, социального и культурного развития территории и приоритетной поддержки общественных объединений, деятельность которых направлена на развитие гражданского общества;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организация общественных слушаний по наиболее важным вопросам; инициирование мероприятий по созданию условий для успешной деятельности некоммерческого сектора</w:t>
      </w:r>
      <w:proofErr w:type="gramStart"/>
      <w:r w:rsidRPr="00471989">
        <w:rPr>
          <w:rFonts w:ascii="Arial" w:hAnsi="Arial" w:cs="Arial"/>
        </w:rPr>
        <w:t>.</w:t>
      </w:r>
      <w:proofErr w:type="gramEnd"/>
      <w:r w:rsidR="00C47FB7" w:rsidRPr="00471989">
        <w:rPr>
          <w:rFonts w:ascii="Arial" w:hAnsi="Arial" w:cs="Arial"/>
        </w:rPr>
        <w:t xml:space="preserve"> </w:t>
      </w:r>
      <w:proofErr w:type="gramStart"/>
      <w:r w:rsidRPr="00471989">
        <w:rPr>
          <w:rFonts w:ascii="Arial" w:hAnsi="Arial" w:cs="Arial"/>
        </w:rPr>
        <w:t>н</w:t>
      </w:r>
      <w:proofErr w:type="gramEnd"/>
      <w:r w:rsidRPr="00471989">
        <w:rPr>
          <w:rFonts w:ascii="Arial" w:hAnsi="Arial" w:cs="Arial"/>
        </w:rPr>
        <w:t>аблюдение со стороны общественности за деятельностью органов местного самоуправления с целью проверки принимаемых ими решений на соответствие потребностям развития социальной сферы и задачам формирования гражданского общества.</w:t>
      </w:r>
    </w:p>
    <w:p w:rsidR="00676F12" w:rsidRPr="00471989" w:rsidRDefault="00676F12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1.6. В целях реализации своих задач местная палата вправе: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проводить общественные слушания по общественно важным проблемам;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проводить общественную экспертизу проектов нормативных актов органов местного самоуправления;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направлять запросы местной палаты и ее Совета в органы местного самоуправления, а также органы государственной власти края;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направлять своих представителей для участия в заседаниях соответствующих органов местного самоуправления;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приглашать должностных лиц органов местного самоуправления для участия в работе своих органов.</w:t>
      </w:r>
    </w:p>
    <w:p w:rsidR="00676F12" w:rsidRPr="00471989" w:rsidRDefault="00822CD5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1.7.</w:t>
      </w:r>
      <w:r w:rsidR="00676F12" w:rsidRPr="00471989">
        <w:rPr>
          <w:rFonts w:ascii="Arial" w:hAnsi="Arial" w:cs="Arial"/>
        </w:rPr>
        <w:t xml:space="preserve">Палата может привлекать к своей работе общественные объединения, </w:t>
      </w:r>
    </w:p>
    <w:p w:rsidR="0086514E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органы общественной самодеятельности, не вошедшие в состав палаты. Порядок привлечения таких общественных объединений регулируется Положением о местной палате.</w:t>
      </w:r>
    </w:p>
    <w:p w:rsidR="00676F12" w:rsidRPr="00471989" w:rsidRDefault="00676F12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1.8. Основными</w:t>
      </w:r>
      <w:r w:rsidRPr="00471989">
        <w:rPr>
          <w:rFonts w:ascii="Arial" w:hAnsi="Arial" w:cs="Arial"/>
        </w:rPr>
        <w:tab/>
        <w:t>формами работы местной палаты являются: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заседания</w:t>
      </w:r>
      <w:r w:rsidRPr="00471989">
        <w:rPr>
          <w:rFonts w:ascii="Arial" w:hAnsi="Arial" w:cs="Arial"/>
        </w:rPr>
        <w:tab/>
        <w:t>палаты;</w:t>
      </w:r>
    </w:p>
    <w:p w:rsidR="00676F12" w:rsidRPr="00471989" w:rsidRDefault="001825B5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-</w:t>
      </w:r>
      <w:r w:rsidR="00822CD5" w:rsidRPr="00471989">
        <w:rPr>
          <w:rFonts w:ascii="Arial" w:hAnsi="Arial" w:cs="Arial"/>
        </w:rPr>
        <w:t xml:space="preserve">заседания </w:t>
      </w:r>
      <w:r w:rsidR="00676F12" w:rsidRPr="00471989">
        <w:rPr>
          <w:rFonts w:ascii="Arial" w:hAnsi="Arial" w:cs="Arial"/>
        </w:rPr>
        <w:t>Совета палаты;</w:t>
      </w:r>
    </w:p>
    <w:p w:rsidR="00676F12" w:rsidRPr="00471989" w:rsidRDefault="001825B5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-</w:t>
      </w:r>
      <w:r w:rsidR="00822CD5" w:rsidRPr="00471989">
        <w:rPr>
          <w:rFonts w:ascii="Arial" w:hAnsi="Arial" w:cs="Arial"/>
        </w:rPr>
        <w:t xml:space="preserve">заседания </w:t>
      </w:r>
      <w:r w:rsidR="00676F12" w:rsidRPr="00471989">
        <w:rPr>
          <w:rFonts w:ascii="Arial" w:hAnsi="Arial" w:cs="Arial"/>
        </w:rPr>
        <w:t>рабочих групп;</w:t>
      </w:r>
    </w:p>
    <w:p w:rsidR="00DE0E23" w:rsidRPr="00471989" w:rsidRDefault="00822CD5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-</w:t>
      </w:r>
      <w:r w:rsidR="00676F12" w:rsidRPr="00471989">
        <w:rPr>
          <w:rFonts w:ascii="Arial" w:hAnsi="Arial" w:cs="Arial"/>
        </w:rPr>
        <w:t>и другие формы.</w:t>
      </w:r>
    </w:p>
    <w:p w:rsidR="00DE0E23" w:rsidRPr="00471989" w:rsidRDefault="00DE0E23" w:rsidP="002C4D51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1.9.</w:t>
      </w:r>
      <w:r w:rsidR="00676F12" w:rsidRPr="00471989">
        <w:rPr>
          <w:rFonts w:ascii="Arial" w:hAnsi="Arial" w:cs="Arial"/>
        </w:rPr>
        <w:t>Обеспечение деятельности палаты может осуществляться за счет средств местного бюджета. Для обеспечения деятельности палаты по решению органа местного самоуправления может быть введена должность секретаря палаты.</w:t>
      </w:r>
    </w:p>
    <w:p w:rsidR="001825B5" w:rsidRPr="00471989" w:rsidRDefault="00676F12" w:rsidP="00822CD5">
      <w:pPr>
        <w:jc w:val="both"/>
        <w:rPr>
          <w:rFonts w:ascii="Arial" w:hAnsi="Arial" w:cs="Arial"/>
        </w:rPr>
      </w:pPr>
      <w:bookmarkStart w:id="4" w:name="bookmark3"/>
      <w:r w:rsidRPr="00471989">
        <w:rPr>
          <w:rFonts w:ascii="Arial" w:hAnsi="Arial" w:cs="Arial"/>
        </w:rPr>
        <w:t>Порядок формирования и деятельности палаты</w:t>
      </w:r>
      <w:bookmarkEnd w:id="4"/>
      <w:r w:rsidR="001825B5" w:rsidRPr="00471989">
        <w:rPr>
          <w:rFonts w:ascii="Arial" w:hAnsi="Arial" w:cs="Arial"/>
        </w:rPr>
        <w:t>.</w:t>
      </w:r>
    </w:p>
    <w:p w:rsidR="00676F12" w:rsidRPr="00471989" w:rsidRDefault="0066726E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2.1.</w:t>
      </w:r>
      <w:r w:rsidR="00676F12" w:rsidRPr="00471989">
        <w:rPr>
          <w:rFonts w:ascii="Arial" w:hAnsi="Arial" w:cs="Arial"/>
        </w:rPr>
        <w:t>Решение о создании палаты прин</w:t>
      </w:r>
      <w:r w:rsidR="00DE0E23" w:rsidRPr="00471989">
        <w:rPr>
          <w:rFonts w:ascii="Arial" w:hAnsi="Arial" w:cs="Arial"/>
        </w:rPr>
        <w:t xml:space="preserve">имается на собрании учредителей </w:t>
      </w:r>
      <w:r w:rsidRPr="00471989">
        <w:rPr>
          <w:rFonts w:ascii="Arial" w:hAnsi="Arial" w:cs="Arial"/>
        </w:rPr>
        <w:t xml:space="preserve">(членов </w:t>
      </w:r>
      <w:r w:rsidR="00676F12" w:rsidRPr="00471989">
        <w:rPr>
          <w:rFonts w:ascii="Arial" w:hAnsi="Arial" w:cs="Arial"/>
        </w:rPr>
        <w:t>инициативной группы).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Учредителями палаты являются местные общественные объединения и органы общественной самодеятельности, представители которых, уполномоченные общественными объединениями и органами общественной самодеятельности, подали заявления в инициативную группу об участии в учредительном собрании.</w:t>
      </w:r>
    </w:p>
    <w:p w:rsidR="00676F12" w:rsidRPr="00471989" w:rsidRDefault="00DE0E23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2.2.</w:t>
      </w:r>
      <w:r w:rsidR="00676F12" w:rsidRPr="00471989">
        <w:rPr>
          <w:rFonts w:ascii="Arial" w:hAnsi="Arial" w:cs="Arial"/>
        </w:rPr>
        <w:t>Инициативная группа по проведению учредительного собрания может опубликовать сведения о дате и месте проведения учредительного собрания в средствах массовой информации.</w:t>
      </w:r>
    </w:p>
    <w:p w:rsidR="00676F12" w:rsidRPr="00471989" w:rsidRDefault="00DE0E23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2.3.</w:t>
      </w:r>
      <w:r w:rsidR="00676F12" w:rsidRPr="00471989">
        <w:rPr>
          <w:rFonts w:ascii="Arial" w:hAnsi="Arial" w:cs="Arial"/>
        </w:rPr>
        <w:t>В формировании местной общественной палаты не участвуют политические партии.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Это ограничение не распространяется на членов политических партий при условии, что последние являются членами общественных объединений и делегированы ими в состав общественной палаты, представлять интересы общественных объединений. Члены политических партий, делегированные в состав местной палаты, не вправе создавать в них политические фракции и проводить партийную политику.</w:t>
      </w:r>
    </w:p>
    <w:p w:rsidR="00676F12" w:rsidRPr="00471989" w:rsidRDefault="0066726E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2.4.</w:t>
      </w:r>
      <w:r w:rsidR="00676F12" w:rsidRPr="00471989">
        <w:rPr>
          <w:rFonts w:ascii="Arial" w:hAnsi="Arial" w:cs="Arial"/>
        </w:rPr>
        <w:t xml:space="preserve">Решение о создании палаты направляется главе местного </w:t>
      </w:r>
      <w:r w:rsidR="00676F12" w:rsidRPr="00471989">
        <w:rPr>
          <w:rFonts w:ascii="Arial" w:hAnsi="Arial" w:cs="Arial"/>
        </w:rPr>
        <w:lastRenderedPageBreak/>
        <w:t>самоуправления. О создании палаты информируется Гражданская ассамблея Красноярского края.</w:t>
      </w:r>
    </w:p>
    <w:p w:rsidR="00676F12" w:rsidRPr="00471989" w:rsidRDefault="0066726E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2.5.</w:t>
      </w:r>
      <w:r w:rsidR="00676F12" w:rsidRPr="00471989">
        <w:rPr>
          <w:rFonts w:ascii="Arial" w:hAnsi="Arial" w:cs="Arial"/>
        </w:rPr>
        <w:t>Положение о палате принимается учредительным собранием, или образованной палатой и согласовывается с органами МСУ. Орган местного самоуправления вправе принять решение о согласовании (утверждении) Положения о палате.</w:t>
      </w:r>
    </w:p>
    <w:p w:rsidR="0066726E" w:rsidRPr="00471989" w:rsidRDefault="0066726E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2.6.</w:t>
      </w:r>
      <w:r w:rsidR="00676F12" w:rsidRPr="00471989">
        <w:rPr>
          <w:rFonts w:ascii="Arial" w:hAnsi="Arial" w:cs="Arial"/>
        </w:rPr>
        <w:t>Новые общественные объединения и органы общественной самодеятельности могут приниматься в палату с испытательным сроком до 6 месяцев и правом совещательного голоса на период испытательного срока.</w:t>
      </w:r>
    </w:p>
    <w:p w:rsidR="00676F12" w:rsidRPr="00471989" w:rsidRDefault="0066726E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2.7.</w:t>
      </w:r>
      <w:r w:rsidR="00676F12" w:rsidRPr="00471989">
        <w:rPr>
          <w:rFonts w:ascii="Arial" w:hAnsi="Arial" w:cs="Arial"/>
        </w:rPr>
        <w:t>Члены палаты выбирают председателя, а при необходимости, его заместителя и Совет.</w:t>
      </w:r>
    </w:p>
    <w:p w:rsidR="00676F12" w:rsidRPr="00471989" w:rsidRDefault="0066726E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 xml:space="preserve">2.8. </w:t>
      </w:r>
      <w:r w:rsidR="00676F12" w:rsidRPr="00471989">
        <w:rPr>
          <w:rFonts w:ascii="Arial" w:hAnsi="Arial" w:cs="Arial"/>
        </w:rPr>
        <w:t>Решение о включении в состав палаты новых общественных объединений и органов общественной самодеятельности принимается палатой.</w:t>
      </w:r>
    </w:p>
    <w:p w:rsidR="0086514E" w:rsidRPr="00471989" w:rsidRDefault="0066726E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2.9.</w:t>
      </w:r>
      <w:r w:rsidR="00676F12" w:rsidRPr="00471989">
        <w:rPr>
          <w:rFonts w:ascii="Arial" w:hAnsi="Arial" w:cs="Arial"/>
        </w:rPr>
        <w:t xml:space="preserve">Глава муниципального образования в течение 2 недель со дня получения </w:t>
      </w:r>
      <w:r w:rsidR="0086514E" w:rsidRPr="00471989">
        <w:rPr>
          <w:rFonts w:ascii="Arial" w:hAnsi="Arial" w:cs="Arial"/>
        </w:rPr>
        <w:t xml:space="preserve">  решения о создании палаты определяет кандидатуры своих представителей общественности в палате из числа граждан, проживающих на территории муниципального образования, имеющих заслуги перед муниципальным образованием и обществом. Количество членов палаты, делегированных органом МСУ не должно превышать 1/3 членов палаты.</w:t>
      </w:r>
    </w:p>
    <w:p w:rsidR="00676F12" w:rsidRPr="00471989" w:rsidRDefault="0066726E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2.10.</w:t>
      </w:r>
      <w:r w:rsidR="00676F12" w:rsidRPr="00471989">
        <w:rPr>
          <w:rFonts w:ascii="Arial" w:hAnsi="Arial" w:cs="Arial"/>
        </w:rPr>
        <w:t>Представлять общественное объединение или орган общественной самодеятельности в общественной палате может гражданин, достигший возраста 18 лет. Исключение составляют представители молодежных общественных объединений и органов общественной самодеятельности достигшие возраста 14 лет.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Не могут представлять общественные объединения и орган обществе</w:t>
      </w:r>
      <w:r w:rsidR="0066726E" w:rsidRPr="00471989">
        <w:rPr>
          <w:rFonts w:ascii="Arial" w:hAnsi="Arial" w:cs="Arial"/>
        </w:rPr>
        <w:t xml:space="preserve">нной самодеятельности в палате: </w:t>
      </w:r>
      <w:r w:rsidRPr="00471989">
        <w:rPr>
          <w:rFonts w:ascii="Arial" w:hAnsi="Arial" w:cs="Arial"/>
        </w:rPr>
        <w:t>лица, замещающие</w:t>
      </w:r>
      <w:r w:rsidR="0066726E" w:rsidRPr="00471989">
        <w:rPr>
          <w:rFonts w:ascii="Arial" w:hAnsi="Arial" w:cs="Arial"/>
        </w:rPr>
        <w:t xml:space="preserve"> </w:t>
      </w:r>
      <w:r w:rsidRPr="00471989">
        <w:rPr>
          <w:rFonts w:ascii="Arial" w:hAnsi="Arial" w:cs="Arial"/>
        </w:rPr>
        <w:t>государственные должности в Российской Федерации и Красноярском крае; должности муниципальной службы, а также лица, замещающие выборные должности в органах местного самоуправления; лица, признанные недееспособными на основании решения суда; лица, имеющие непогашенную или неснятую судимость.</w:t>
      </w:r>
    </w:p>
    <w:p w:rsidR="0066726E" w:rsidRPr="00471989" w:rsidRDefault="0066726E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2.11.</w:t>
      </w:r>
      <w:r w:rsidR="00676F12" w:rsidRPr="00471989">
        <w:rPr>
          <w:rFonts w:ascii="Arial" w:hAnsi="Arial" w:cs="Arial"/>
        </w:rPr>
        <w:t>Член палаты лично участвует в ее работе. Деятельность местной палаты осуществляется на общественных началах.</w:t>
      </w:r>
    </w:p>
    <w:p w:rsidR="00676F12" w:rsidRPr="00471989" w:rsidRDefault="0066726E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2.12.</w:t>
      </w:r>
      <w:r w:rsidR="00676F12" w:rsidRPr="00471989">
        <w:rPr>
          <w:rFonts w:ascii="Arial" w:hAnsi="Arial" w:cs="Arial"/>
        </w:rPr>
        <w:t>В заседании участвуют члены всех общественных объединений органов общественной самодеятельности, входящих в состав местной палаты.</w:t>
      </w:r>
    </w:p>
    <w:p w:rsidR="00676F12" w:rsidRPr="00471989" w:rsidRDefault="00676F12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2.13.Члены общественных объединений и органов общественной самодеятельности, входящих в состав местной палаты, уведомляются о дате, времени и повестке дня заседания общественной палаты не позднее, чем за 5 дней до проведения заседания.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Проекты решений и иные материалы направляются не позднее, чем за 3 дня до начала заседания.</w:t>
      </w:r>
    </w:p>
    <w:p w:rsidR="00676F12" w:rsidRPr="00471989" w:rsidRDefault="00D44449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2.14.</w:t>
      </w:r>
      <w:r w:rsidR="00676F12" w:rsidRPr="00471989">
        <w:rPr>
          <w:rFonts w:ascii="Arial" w:hAnsi="Arial" w:cs="Arial"/>
        </w:rPr>
        <w:t>Заседание общественной палаты правомочно, если в его работе принимает</w:t>
      </w:r>
      <w:r w:rsidRPr="00471989">
        <w:rPr>
          <w:rFonts w:ascii="Arial" w:hAnsi="Arial" w:cs="Arial"/>
        </w:rPr>
        <w:t xml:space="preserve"> участие не менее двух третей от</w:t>
      </w:r>
      <w:r w:rsidR="00676F12" w:rsidRPr="00471989">
        <w:rPr>
          <w:rFonts w:ascii="Arial" w:hAnsi="Arial" w:cs="Arial"/>
        </w:rPr>
        <w:t xml:space="preserve"> общего числа членов общественных объединений и органов общественной самодеятельности, входящих в состав палаты.</w:t>
      </w:r>
    </w:p>
    <w:p w:rsidR="00676F12" w:rsidRPr="00471989" w:rsidRDefault="00D44449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 xml:space="preserve">2.15. </w:t>
      </w:r>
      <w:r w:rsidR="00676F12" w:rsidRPr="00471989">
        <w:rPr>
          <w:rFonts w:ascii="Arial" w:hAnsi="Arial" w:cs="Arial"/>
        </w:rPr>
        <w:t>Заседания общественной палаты проводятся не реже одного раза в квартал.</w:t>
      </w:r>
    </w:p>
    <w:p w:rsidR="00676F12" w:rsidRPr="00471989" w:rsidRDefault="00D44449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2.16.</w:t>
      </w:r>
      <w:r w:rsidR="00676F12" w:rsidRPr="00471989">
        <w:rPr>
          <w:rFonts w:ascii="Arial" w:hAnsi="Arial" w:cs="Arial"/>
        </w:rPr>
        <w:t>Порядок проведения заседания, формирование его повестки дня, участия приглашенных и иных лиц, порядок выступлений, проведения голосования, а также порядок принятия решений пленарным заседанием определяется председателем палаты или Советом.</w:t>
      </w:r>
    </w:p>
    <w:p w:rsidR="00676F12" w:rsidRPr="00471989" w:rsidRDefault="00D44449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 xml:space="preserve">3. </w:t>
      </w:r>
      <w:r w:rsidR="00676F12" w:rsidRPr="00471989">
        <w:rPr>
          <w:rFonts w:ascii="Arial" w:hAnsi="Arial" w:cs="Arial"/>
        </w:rPr>
        <w:t>Совет палаты. Председатель Общественной палаты</w:t>
      </w:r>
    </w:p>
    <w:p w:rsidR="00676F12" w:rsidRPr="00471989" w:rsidRDefault="00D44449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 xml:space="preserve">3.1. </w:t>
      </w:r>
      <w:r w:rsidR="00676F12" w:rsidRPr="00471989">
        <w:rPr>
          <w:rFonts w:ascii="Arial" w:hAnsi="Arial" w:cs="Arial"/>
        </w:rPr>
        <w:t xml:space="preserve">Палата может образовывать Совет палаты (далее - Совет), который </w:t>
      </w:r>
      <w:r w:rsidR="00676F12" w:rsidRPr="00471989">
        <w:rPr>
          <w:rFonts w:ascii="Arial" w:hAnsi="Arial" w:cs="Arial"/>
        </w:rPr>
        <w:lastRenderedPageBreak/>
        <w:t>является органом, координирующим деятельность всех общественных объединений и органов общественной самодеятельности, вошедших в местную палату, в период между заседаниями палаты.</w:t>
      </w:r>
    </w:p>
    <w:p w:rsidR="00676F12" w:rsidRPr="00471989" w:rsidRDefault="00D44449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3.2.</w:t>
      </w:r>
      <w:r w:rsidR="00676F12" w:rsidRPr="00471989">
        <w:rPr>
          <w:rFonts w:ascii="Arial" w:hAnsi="Arial" w:cs="Arial"/>
        </w:rPr>
        <w:t>Совет формируется из числа, вошедших в состав палаты представителей общественных объединений и органов общественной самодеятельности, а также представителей общественности, определенных главой муниципального образования.</w:t>
      </w:r>
    </w:p>
    <w:p w:rsidR="00676F12" w:rsidRPr="00471989" w:rsidRDefault="00D44449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3.3.</w:t>
      </w:r>
      <w:r w:rsidR="00676F12" w:rsidRPr="00471989">
        <w:rPr>
          <w:rFonts w:ascii="Arial" w:hAnsi="Arial" w:cs="Arial"/>
        </w:rPr>
        <w:t>Совет обновляется каждые ТРИ года. Одно и то же лицо может входить в состав Совета неоднократно.</w:t>
      </w:r>
    </w:p>
    <w:p w:rsidR="00676F12" w:rsidRPr="00471989" w:rsidRDefault="00D44449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3.4.</w:t>
      </w:r>
      <w:r w:rsidR="00676F12" w:rsidRPr="00471989">
        <w:rPr>
          <w:rFonts w:ascii="Arial" w:hAnsi="Arial" w:cs="Arial"/>
        </w:rPr>
        <w:t>Полномочия члена Совета прекращаются в случаях: истечения срока его полномочий или подачи им заявления о прекращении деятельности в Совете.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Кроме того, по решению Совета полномочия члена Совета могут быть прекращены в случаях:</w:t>
      </w:r>
    </w:p>
    <w:p w:rsidR="00676F12" w:rsidRPr="00471989" w:rsidRDefault="00D44449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 xml:space="preserve">- </w:t>
      </w:r>
      <w:r w:rsidR="00676F12" w:rsidRPr="00471989">
        <w:rPr>
          <w:rFonts w:ascii="Arial" w:hAnsi="Arial" w:cs="Arial"/>
        </w:rPr>
        <w:t>вступления в законную силу вынесенного в отношении него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обвинительного приговора суда;</w:t>
      </w:r>
    </w:p>
    <w:p w:rsidR="00D44449" w:rsidRPr="00471989" w:rsidRDefault="00D44449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 xml:space="preserve">- </w:t>
      </w:r>
      <w:r w:rsidR="00676F12" w:rsidRPr="00471989">
        <w:rPr>
          <w:rFonts w:ascii="Arial" w:hAnsi="Arial" w:cs="Arial"/>
        </w:rPr>
        <w:t>признания его в установленном порядке недееспособным, ограниченно дееспособным, умершим или безвестно отсутствующим.</w:t>
      </w:r>
    </w:p>
    <w:p w:rsidR="00822CD5" w:rsidRPr="00471989" w:rsidRDefault="00D44449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3.5.</w:t>
      </w:r>
      <w:r w:rsidR="00676F12" w:rsidRPr="00471989">
        <w:rPr>
          <w:rFonts w:ascii="Arial" w:hAnsi="Arial" w:cs="Arial"/>
        </w:rPr>
        <w:t>Совет возглавляет председатель Общественной палаты.</w:t>
      </w:r>
    </w:p>
    <w:p w:rsidR="00676F12" w:rsidRPr="00471989" w:rsidRDefault="00822CD5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3</w:t>
      </w:r>
      <w:r w:rsidR="00D44449" w:rsidRPr="00471989">
        <w:rPr>
          <w:rFonts w:ascii="Arial" w:hAnsi="Arial" w:cs="Arial"/>
        </w:rPr>
        <w:t>.6.</w:t>
      </w:r>
      <w:r w:rsidR="00676F12" w:rsidRPr="00471989">
        <w:rPr>
          <w:rFonts w:ascii="Arial" w:hAnsi="Arial" w:cs="Arial"/>
        </w:rPr>
        <w:t>Вопрос о досрочном освобождении председателя рассматривается Общественной палатой по его личному заявлению, либо по предложению половины членов Совета или 1/3 членов палаты.</w:t>
      </w:r>
    </w:p>
    <w:p w:rsidR="00676F12" w:rsidRPr="00471989" w:rsidRDefault="00D44449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 xml:space="preserve"> </w:t>
      </w:r>
      <w:r w:rsidR="00822CD5" w:rsidRPr="00471989">
        <w:rPr>
          <w:rFonts w:ascii="Arial" w:hAnsi="Arial" w:cs="Arial"/>
        </w:rPr>
        <w:tab/>
      </w:r>
      <w:r w:rsidRPr="00471989">
        <w:rPr>
          <w:rFonts w:ascii="Arial" w:hAnsi="Arial" w:cs="Arial"/>
        </w:rPr>
        <w:t>3.7.</w:t>
      </w:r>
      <w:r w:rsidR="00676F12" w:rsidRPr="00471989">
        <w:rPr>
          <w:rFonts w:ascii="Arial" w:hAnsi="Arial" w:cs="Arial"/>
        </w:rPr>
        <w:t>Председатель Общественной палаты:</w:t>
      </w:r>
    </w:p>
    <w:p w:rsidR="00676F12" w:rsidRPr="00471989" w:rsidRDefault="00822CD5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-</w:t>
      </w:r>
      <w:r w:rsidR="00676F12" w:rsidRPr="00471989">
        <w:rPr>
          <w:rFonts w:ascii="Arial" w:hAnsi="Arial" w:cs="Arial"/>
        </w:rPr>
        <w:t>организует работу Совета и общественной палаты и председательствует на их заседаниях;</w:t>
      </w:r>
    </w:p>
    <w:p w:rsidR="00676F12" w:rsidRPr="00471989" w:rsidRDefault="00D44449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 xml:space="preserve">- </w:t>
      </w:r>
      <w:r w:rsidR="00676F12" w:rsidRPr="00471989">
        <w:rPr>
          <w:rFonts w:ascii="Arial" w:hAnsi="Arial" w:cs="Arial"/>
        </w:rPr>
        <w:t>на основании плана работы, решений общественной палаты и предложений членов Совета формирует повестку дня заседаний Совета и общественной палаты;</w:t>
      </w:r>
    </w:p>
    <w:p w:rsidR="00676F12" w:rsidRPr="00471989" w:rsidRDefault="00822CD5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-</w:t>
      </w:r>
      <w:r w:rsidR="00676F12" w:rsidRPr="00471989">
        <w:rPr>
          <w:rFonts w:ascii="Arial" w:hAnsi="Arial" w:cs="Arial"/>
        </w:rPr>
        <w:t>подписывает протоколы заседаний Совета и общественной палаты; решения, принятые общественной палатой и Советом; запросы, обращения, приглашения в целях реализации полномочий общественной палаты и Совета;</w:t>
      </w:r>
    </w:p>
    <w:p w:rsidR="00676F12" w:rsidRPr="00471989" w:rsidRDefault="00822CD5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-</w:t>
      </w:r>
      <w:r w:rsidR="00676F12" w:rsidRPr="00471989">
        <w:rPr>
          <w:rFonts w:ascii="Arial" w:hAnsi="Arial" w:cs="Arial"/>
        </w:rPr>
        <w:t>контролирует подготовку необходимых документов и решений;</w:t>
      </w:r>
    </w:p>
    <w:p w:rsidR="00676F12" w:rsidRPr="00471989" w:rsidRDefault="00822CD5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-</w:t>
      </w:r>
      <w:r w:rsidR="00676F12" w:rsidRPr="00471989">
        <w:rPr>
          <w:rFonts w:ascii="Arial" w:hAnsi="Arial" w:cs="Arial"/>
        </w:rPr>
        <w:t>представляет общественную палату и Совет во взаимоотношениях с государственными органами, органами местного самоуправления, с общественными объединениями, другими организациями и должностными лицами.</w:t>
      </w:r>
    </w:p>
    <w:p w:rsidR="00676F12" w:rsidRPr="00471989" w:rsidRDefault="00822CD5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-</w:t>
      </w:r>
      <w:r w:rsidR="00676F12" w:rsidRPr="00471989">
        <w:rPr>
          <w:rFonts w:ascii="Arial" w:hAnsi="Arial" w:cs="Arial"/>
        </w:rPr>
        <w:t>по поручению общественной палаты и Совета решает вопросы деятельности общественной палаты и Совета.</w:t>
      </w:r>
    </w:p>
    <w:p w:rsidR="00676F12" w:rsidRPr="00471989" w:rsidRDefault="00822CD5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-</w:t>
      </w:r>
      <w:r w:rsidR="00676F12" w:rsidRPr="00471989">
        <w:rPr>
          <w:rFonts w:ascii="Arial" w:hAnsi="Arial" w:cs="Arial"/>
        </w:rPr>
        <w:t>дает поручения по вопросам, отнесенным к его компетенции</w:t>
      </w:r>
    </w:p>
    <w:p w:rsidR="00676F12" w:rsidRPr="00471989" w:rsidRDefault="002632F7" w:rsidP="00822CD5">
      <w:pPr>
        <w:ind w:firstLine="708"/>
        <w:jc w:val="both"/>
        <w:rPr>
          <w:rFonts w:ascii="Arial" w:hAnsi="Arial" w:cs="Arial"/>
        </w:rPr>
      </w:pPr>
      <w:bookmarkStart w:id="5" w:name="bookmark4"/>
      <w:r w:rsidRPr="00471989">
        <w:rPr>
          <w:rFonts w:ascii="Arial" w:hAnsi="Arial" w:cs="Arial"/>
        </w:rPr>
        <w:t>3.8.</w:t>
      </w:r>
      <w:r w:rsidR="00676F12" w:rsidRPr="00471989">
        <w:rPr>
          <w:rFonts w:ascii="Arial" w:hAnsi="Arial" w:cs="Arial"/>
        </w:rPr>
        <w:t>Заседания Совета проводятся по мере необходимости.</w:t>
      </w:r>
      <w:bookmarkEnd w:id="5"/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Совет правомочен проводить заседания при явке в заседание не менее половины членов Совета.</w:t>
      </w:r>
    </w:p>
    <w:p w:rsidR="002632F7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Решения Общественной палаты и Совета принимаются простым большинством голосов от числа присутствующих членов. Заседания общественной палаты и Совета протоколируется.</w:t>
      </w:r>
    </w:p>
    <w:p w:rsidR="002632F7" w:rsidRPr="00471989" w:rsidRDefault="002632F7" w:rsidP="00822CD5">
      <w:pPr>
        <w:jc w:val="both"/>
        <w:rPr>
          <w:rFonts w:ascii="Arial" w:hAnsi="Arial" w:cs="Arial"/>
        </w:rPr>
      </w:pPr>
      <w:bookmarkStart w:id="6" w:name="bookmark5"/>
      <w:r w:rsidRPr="00471989">
        <w:rPr>
          <w:rFonts w:ascii="Arial" w:hAnsi="Arial" w:cs="Arial"/>
        </w:rPr>
        <w:t>4.</w:t>
      </w:r>
      <w:r w:rsidR="00676F12" w:rsidRPr="00471989">
        <w:rPr>
          <w:rFonts w:ascii="Arial" w:hAnsi="Arial" w:cs="Arial"/>
        </w:rPr>
        <w:t>Рабочие группы палаты</w:t>
      </w:r>
      <w:bookmarkEnd w:id="6"/>
    </w:p>
    <w:p w:rsidR="00676F12" w:rsidRPr="00471989" w:rsidRDefault="002632F7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4.1.</w:t>
      </w:r>
      <w:r w:rsidR="00676F12" w:rsidRPr="00471989">
        <w:rPr>
          <w:rFonts w:ascii="Arial" w:hAnsi="Arial" w:cs="Arial"/>
        </w:rPr>
        <w:t xml:space="preserve">Палата для решения возникающих вопросов вправе создавать </w:t>
      </w:r>
      <w:r w:rsidRPr="00471989">
        <w:rPr>
          <w:rFonts w:ascii="Arial" w:hAnsi="Arial" w:cs="Arial"/>
        </w:rPr>
        <w:t xml:space="preserve">постоянные </w:t>
      </w:r>
      <w:r w:rsidR="00676F12" w:rsidRPr="00471989">
        <w:rPr>
          <w:rFonts w:ascii="Arial" w:hAnsi="Arial" w:cs="Arial"/>
        </w:rPr>
        <w:t>или временные рабочие группы.</w:t>
      </w:r>
    </w:p>
    <w:p w:rsidR="00676F12" w:rsidRPr="00471989" w:rsidRDefault="002632F7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4.2.</w:t>
      </w:r>
      <w:r w:rsidR="00676F12" w:rsidRPr="00471989">
        <w:rPr>
          <w:rFonts w:ascii="Arial" w:hAnsi="Arial" w:cs="Arial"/>
        </w:rPr>
        <w:t>Рабочие группы: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а)</w:t>
      </w:r>
      <w:r w:rsidRPr="00471989">
        <w:rPr>
          <w:rFonts w:ascii="Arial" w:hAnsi="Arial" w:cs="Arial"/>
        </w:rPr>
        <w:tab/>
        <w:t>проводят общественную экспертизу проектов нормативных актов органов местного самоуправления;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б)</w:t>
      </w:r>
      <w:r w:rsidRPr="00471989">
        <w:rPr>
          <w:rFonts w:ascii="Arial" w:hAnsi="Arial" w:cs="Arial"/>
        </w:rPr>
        <w:tab/>
        <w:t>осуществляют предварительное рассмотрение материалов и их подготовку к рассмотрению Советом или общественной палатой;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lastRenderedPageBreak/>
        <w:t>в)</w:t>
      </w:r>
      <w:r w:rsidRPr="00471989">
        <w:rPr>
          <w:rFonts w:ascii="Arial" w:hAnsi="Arial" w:cs="Arial"/>
        </w:rPr>
        <w:tab/>
        <w:t>в соответствии с решениями Совета и общественной палаты организуют общественные слушания и иные публичные мероприятия;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г)</w:t>
      </w:r>
      <w:r w:rsidRPr="00471989">
        <w:rPr>
          <w:rFonts w:ascii="Arial" w:hAnsi="Arial" w:cs="Arial"/>
        </w:rPr>
        <w:tab/>
        <w:t>по поручению Совета или общественной палаты решают иные вопросы деятельности местной палаты.</w:t>
      </w:r>
    </w:p>
    <w:p w:rsidR="00676F12" w:rsidRPr="00471989" w:rsidRDefault="002632F7" w:rsidP="00822CD5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 xml:space="preserve">4.3. </w:t>
      </w:r>
      <w:r w:rsidR="00676F12" w:rsidRPr="00471989">
        <w:rPr>
          <w:rFonts w:ascii="Arial" w:hAnsi="Arial" w:cs="Arial"/>
        </w:rPr>
        <w:t>Рабочие группы формируются по решению Совета или общественной палаты.</w:t>
      </w:r>
    </w:p>
    <w:p w:rsidR="00676F12" w:rsidRPr="00471989" w:rsidRDefault="002632F7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 xml:space="preserve">4.4. </w:t>
      </w:r>
      <w:r w:rsidR="00676F12" w:rsidRPr="00471989">
        <w:rPr>
          <w:rFonts w:ascii="Arial" w:hAnsi="Arial" w:cs="Arial"/>
        </w:rPr>
        <w:t>Заседание рабочей группы проводит ее руководитель.</w:t>
      </w:r>
    </w:p>
    <w:p w:rsidR="00676F12" w:rsidRPr="00471989" w:rsidRDefault="002632F7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4.5.</w:t>
      </w:r>
      <w:r w:rsidR="00676F12" w:rsidRPr="00471989">
        <w:rPr>
          <w:rFonts w:ascii="Arial" w:hAnsi="Arial" w:cs="Arial"/>
        </w:rPr>
        <w:t>Член рабочей группы обязан присутствовать на заседании рабочей группы. При отсутствии на заседании член рабочей группы вправе выразить свое мнение по рассматриваемому вопросу в письменном виде.</w:t>
      </w:r>
    </w:p>
    <w:p w:rsidR="00676F12" w:rsidRPr="00471989" w:rsidRDefault="002632F7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4.6.</w:t>
      </w:r>
      <w:r w:rsidR="00676F12" w:rsidRPr="00471989">
        <w:rPr>
          <w:rFonts w:ascii="Arial" w:hAnsi="Arial" w:cs="Arial"/>
        </w:rPr>
        <w:t>Решение группы принимается большинством голосом от общего числа членов, присутствующих на заседании и подавших свои голоса в письменном виде.</w:t>
      </w:r>
    </w:p>
    <w:p w:rsidR="00676F12" w:rsidRPr="00471989" w:rsidRDefault="002632F7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4.7.</w:t>
      </w:r>
      <w:r w:rsidR="00676F12" w:rsidRPr="00471989">
        <w:rPr>
          <w:rFonts w:ascii="Arial" w:hAnsi="Arial" w:cs="Arial"/>
        </w:rPr>
        <w:t>В заседании рабочей группы вправе принять участие с совещательным голосом другие члены палаты, представители общественных объединений и органов общественной самодеятельности.</w:t>
      </w:r>
    </w:p>
    <w:p w:rsidR="00676F12" w:rsidRPr="00471989" w:rsidRDefault="002632F7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4.8.</w:t>
      </w:r>
      <w:r w:rsidR="00676F12" w:rsidRPr="00471989">
        <w:rPr>
          <w:rFonts w:ascii="Arial" w:hAnsi="Arial" w:cs="Arial"/>
        </w:rPr>
        <w:t>На заседание рабочей группы могут быть приглашены представители органов местного самоуправления, средств массовой информации, граждане.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bookmarkStart w:id="7" w:name="bookmark6"/>
      <w:r w:rsidRPr="00471989">
        <w:rPr>
          <w:rFonts w:ascii="Arial" w:hAnsi="Arial" w:cs="Arial"/>
        </w:rPr>
        <w:t>5.</w:t>
      </w:r>
      <w:r w:rsidR="002632F7" w:rsidRPr="00471989">
        <w:rPr>
          <w:rFonts w:ascii="Arial" w:hAnsi="Arial" w:cs="Arial"/>
        </w:rPr>
        <w:t xml:space="preserve"> </w:t>
      </w:r>
      <w:r w:rsidRPr="00471989">
        <w:rPr>
          <w:rFonts w:ascii="Arial" w:hAnsi="Arial" w:cs="Arial"/>
        </w:rPr>
        <w:t>0бщественная экспертиза проектов нормативных актов</w:t>
      </w:r>
      <w:bookmarkEnd w:id="7"/>
    </w:p>
    <w:p w:rsidR="00676F12" w:rsidRPr="00471989" w:rsidRDefault="002632F7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5.1.</w:t>
      </w:r>
      <w:r w:rsidR="00676F12" w:rsidRPr="00471989">
        <w:rPr>
          <w:rFonts w:ascii="Arial" w:hAnsi="Arial" w:cs="Arial"/>
        </w:rPr>
        <w:t>В целях реализации функций, возложенных на палату, последняя проводит экспертизу проектов нормативных и правовых актов органов местного самоуправления, затрагивающих права и законные интересы граждан.</w:t>
      </w:r>
    </w:p>
    <w:p w:rsidR="00C47FB7" w:rsidRPr="00471989" w:rsidRDefault="002632F7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 xml:space="preserve"> </w:t>
      </w:r>
      <w:r w:rsidR="00676F12" w:rsidRPr="00471989">
        <w:rPr>
          <w:rFonts w:ascii="Arial" w:hAnsi="Arial" w:cs="Arial"/>
        </w:rPr>
        <w:t>Общественная экспертиза - установление представителями общественности, специалистами соответствия проектов нормативных правовых актов потребностям развития социальной сферы и задачам формирования гражданского общества.</w:t>
      </w:r>
    </w:p>
    <w:p w:rsidR="00676F12" w:rsidRPr="00471989" w:rsidRDefault="002632F7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5.2.</w:t>
      </w:r>
      <w:r w:rsidR="00676F12" w:rsidRPr="00471989">
        <w:rPr>
          <w:rFonts w:ascii="Arial" w:hAnsi="Arial" w:cs="Arial"/>
        </w:rPr>
        <w:t>Инициатором общественной экспертизы может выступить глава или представительный орган муниципального образования, а также палата или Совет местной палаты.</w:t>
      </w:r>
    </w:p>
    <w:p w:rsidR="00676F12" w:rsidRPr="00471989" w:rsidRDefault="00493ED0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5.3.</w:t>
      </w:r>
      <w:r w:rsidR="00676F12" w:rsidRPr="00471989">
        <w:rPr>
          <w:rFonts w:ascii="Arial" w:hAnsi="Arial" w:cs="Arial"/>
        </w:rPr>
        <w:t>Для подготовки заключения по результатам общественной экспертизы палатой или Советом направляется запрос в органы местного самоуправления о предоставлении проекта нормативного правового акта и документов к нему, создается рабочая группа, устанавливает</w:t>
      </w:r>
      <w:r w:rsidRPr="00471989">
        <w:rPr>
          <w:rFonts w:ascii="Arial" w:hAnsi="Arial" w:cs="Arial"/>
        </w:rPr>
        <w:t xml:space="preserve">ся срок подготовки заключения. </w:t>
      </w:r>
    </w:p>
    <w:p w:rsidR="00676F12" w:rsidRPr="00471989" w:rsidRDefault="002B38CF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5.4.</w:t>
      </w:r>
      <w:r w:rsidR="00676F12" w:rsidRPr="00471989">
        <w:rPr>
          <w:rFonts w:ascii="Arial" w:hAnsi="Arial" w:cs="Arial"/>
        </w:rPr>
        <w:t>При проведении общественной экспертизы рабочая группа вправе привлекать экспертов (специалистов), не являющихся членами палаты.</w:t>
      </w:r>
    </w:p>
    <w:p w:rsidR="00C47FB7" w:rsidRPr="00471989" w:rsidRDefault="002B38CF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5.5.</w:t>
      </w:r>
      <w:r w:rsidR="00676F12" w:rsidRPr="00471989">
        <w:rPr>
          <w:rFonts w:ascii="Arial" w:hAnsi="Arial" w:cs="Arial"/>
        </w:rPr>
        <w:t>После подготовки рабочей группой заключение выносится для рассмотрения на заседание палаты или ее Совета. Силу заключения местной</w:t>
      </w:r>
      <w:r w:rsidRPr="00471989">
        <w:rPr>
          <w:rFonts w:ascii="Arial" w:hAnsi="Arial" w:cs="Arial"/>
        </w:rPr>
        <w:t xml:space="preserve"> </w:t>
      </w:r>
      <w:r w:rsidR="00676F12" w:rsidRPr="00471989">
        <w:rPr>
          <w:rFonts w:ascii="Arial" w:hAnsi="Arial" w:cs="Arial"/>
        </w:rPr>
        <w:t>палаты документ приобретает после утверждения его в установленном порядке на заседании Общественной палаты или Совета.</w:t>
      </w:r>
    </w:p>
    <w:p w:rsidR="00676F12" w:rsidRPr="00471989" w:rsidRDefault="002B38CF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5.6.</w:t>
      </w:r>
      <w:r w:rsidR="00676F12" w:rsidRPr="00471989">
        <w:rPr>
          <w:rFonts w:ascii="Arial" w:hAnsi="Arial" w:cs="Arial"/>
        </w:rPr>
        <w:t>Принятое палатой или Советом заключение носит рекомендательный характер, направляется соответствующему органу местного самоуправления.</w:t>
      </w:r>
    </w:p>
    <w:p w:rsidR="002B38CF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Заключение подлежит обязательному рассмотрению тем органом, которым принимается соответствующий нормативный правовой акт. При рассмотрении заключения общественной палаты присутствует представитель палаты.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bookmarkStart w:id="8" w:name="bookmark7"/>
      <w:r w:rsidRPr="00471989">
        <w:rPr>
          <w:rFonts w:ascii="Arial" w:hAnsi="Arial" w:cs="Arial"/>
        </w:rPr>
        <w:t>6. Общественные слушания</w:t>
      </w:r>
      <w:bookmarkEnd w:id="8"/>
    </w:p>
    <w:p w:rsidR="002B38CF" w:rsidRPr="00471989" w:rsidRDefault="002B38CF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6.1.</w:t>
      </w:r>
      <w:r w:rsidR="00676F12" w:rsidRPr="00471989">
        <w:rPr>
          <w:rFonts w:ascii="Arial" w:hAnsi="Arial" w:cs="Arial"/>
        </w:rPr>
        <w:t>Палата вправе проводить общественные</w:t>
      </w:r>
      <w:r w:rsidRPr="00471989">
        <w:rPr>
          <w:rFonts w:ascii="Arial" w:hAnsi="Arial" w:cs="Arial"/>
        </w:rPr>
        <w:t xml:space="preserve"> слушания по общественно важным </w:t>
      </w:r>
      <w:r w:rsidR="00676F12" w:rsidRPr="00471989">
        <w:rPr>
          <w:rFonts w:ascii="Arial" w:hAnsi="Arial" w:cs="Arial"/>
        </w:rPr>
        <w:t>проблемам.</w:t>
      </w:r>
    </w:p>
    <w:p w:rsidR="00676F12" w:rsidRPr="00471989" w:rsidRDefault="00676F12" w:rsidP="00822CD5">
      <w:pPr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Общественные слушания представляют собой публичное обсуждение вопроса, представляющего общественный интерес, с целью согласования общественно значимых интересов граждан, общественных объединений, органов местного самоуправления и выработки взаимоприемлемых путей его решения.</w:t>
      </w:r>
    </w:p>
    <w:p w:rsidR="00676F12" w:rsidRPr="00471989" w:rsidRDefault="002B38CF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6.2.</w:t>
      </w:r>
      <w:r w:rsidR="00676F12" w:rsidRPr="00471989">
        <w:rPr>
          <w:rFonts w:ascii="Arial" w:hAnsi="Arial" w:cs="Arial"/>
        </w:rPr>
        <w:t xml:space="preserve">Общественные слушания проводятся на основании решения палаты </w:t>
      </w:r>
      <w:r w:rsidR="00676F12" w:rsidRPr="00471989">
        <w:rPr>
          <w:rFonts w:ascii="Arial" w:hAnsi="Arial" w:cs="Arial"/>
        </w:rPr>
        <w:lastRenderedPageBreak/>
        <w:t>или Совета, определяющего тематику вопроса, участвующих лиц, время и место проведения общественных слушаний.</w:t>
      </w:r>
    </w:p>
    <w:p w:rsidR="00676F12" w:rsidRPr="00471989" w:rsidRDefault="002B38CF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6.3.</w:t>
      </w:r>
      <w:r w:rsidR="00676F12" w:rsidRPr="00471989">
        <w:rPr>
          <w:rFonts w:ascii="Arial" w:hAnsi="Arial" w:cs="Arial"/>
        </w:rPr>
        <w:t>Организация и проведение общественных слушаний возлагается на рабочую группу.</w:t>
      </w:r>
    </w:p>
    <w:p w:rsidR="00676F12" w:rsidRPr="00471989" w:rsidRDefault="002B38CF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6.4.</w:t>
      </w:r>
      <w:r w:rsidR="00676F12" w:rsidRPr="00471989">
        <w:rPr>
          <w:rFonts w:ascii="Arial" w:hAnsi="Arial" w:cs="Arial"/>
        </w:rPr>
        <w:t>Информация о теме общественных слушаний, времени и месте их проведения доводится до населения соответствующего муниципального образования любыми доступными способами не позднее, чем за 10 дней до начала мероприятия.</w:t>
      </w:r>
    </w:p>
    <w:p w:rsidR="00676F12" w:rsidRPr="00471989" w:rsidRDefault="002B38CF" w:rsidP="00C47FB7">
      <w:pPr>
        <w:ind w:firstLine="708"/>
        <w:jc w:val="both"/>
        <w:rPr>
          <w:rFonts w:ascii="Arial" w:hAnsi="Arial" w:cs="Arial"/>
        </w:rPr>
      </w:pPr>
      <w:r w:rsidRPr="00471989">
        <w:rPr>
          <w:rFonts w:ascii="Arial" w:hAnsi="Arial" w:cs="Arial"/>
        </w:rPr>
        <w:t>6.5.</w:t>
      </w:r>
      <w:r w:rsidR="00676F12" w:rsidRPr="00471989">
        <w:rPr>
          <w:rFonts w:ascii="Arial" w:hAnsi="Arial" w:cs="Arial"/>
        </w:rPr>
        <w:t>По результатам общественных мероприятий принимаются рекомендации по обсуждаемому вопросу. Рекомендации принимаются путем одобрения большинством лиц, участвующих в мероприятии, и доводятся до сведения органов местного самоуправления, иных органов и должностных лиц по решению участников мероприятия.</w:t>
      </w:r>
    </w:p>
    <w:sectPr w:rsidR="00676F12" w:rsidRPr="00471989" w:rsidSect="00E451DD">
      <w:headerReference w:type="even" r:id="rId9"/>
      <w:footerReference w:type="even" r:id="rId10"/>
      <w:footerReference w:type="default" r:id="rId11"/>
      <w:footerReference w:type="first" r:id="rId12"/>
      <w:pgSz w:w="11909" w:h="16840"/>
      <w:pgMar w:top="1344" w:right="1026" w:bottom="1083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59" w:rsidRDefault="007A6759">
      <w:r>
        <w:separator/>
      </w:r>
    </w:p>
  </w:endnote>
  <w:endnote w:type="continuationSeparator" w:id="0">
    <w:p w:rsidR="007A6759" w:rsidRDefault="007A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D5" w:rsidRDefault="007A67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9.45pt;margin-top:810.1pt;width:229.9pt;height:9.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6D5" w:rsidRDefault="001526D5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D5" w:rsidRDefault="007A67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9.45pt;margin-top:810.1pt;width:229.9pt;height:9.6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6D5" w:rsidRDefault="001526D5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D5" w:rsidRDefault="007A67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8.25pt;margin-top:810pt;width:229.9pt;height:9.8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6D5" w:rsidRDefault="001526D5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59" w:rsidRDefault="007A6759"/>
  </w:footnote>
  <w:footnote w:type="continuationSeparator" w:id="0">
    <w:p w:rsidR="007A6759" w:rsidRDefault="007A67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D5" w:rsidRDefault="007A67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.4pt;margin-top:37.55pt;width:6pt;height:9.3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26D5" w:rsidRDefault="001526D5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353"/>
    <w:multiLevelType w:val="multilevel"/>
    <w:tmpl w:val="FF8417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06A36A0"/>
    <w:multiLevelType w:val="multilevel"/>
    <w:tmpl w:val="D1BCC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A2302"/>
    <w:multiLevelType w:val="multilevel"/>
    <w:tmpl w:val="70781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C045E0C"/>
    <w:multiLevelType w:val="multilevel"/>
    <w:tmpl w:val="81BCAC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4">
    <w:nsid w:val="2D4A2F6D"/>
    <w:multiLevelType w:val="multilevel"/>
    <w:tmpl w:val="9D9E4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D2BFF"/>
    <w:multiLevelType w:val="multilevel"/>
    <w:tmpl w:val="2732FDA6"/>
    <w:lvl w:ilvl="0">
      <w:start w:val="1"/>
      <w:numFmt w:val="decimal"/>
      <w:lvlText w:val="5.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82069D"/>
    <w:multiLevelType w:val="multilevel"/>
    <w:tmpl w:val="D68EBCA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8F7648"/>
    <w:multiLevelType w:val="multilevel"/>
    <w:tmpl w:val="B3FA05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75E584D"/>
    <w:multiLevelType w:val="multilevel"/>
    <w:tmpl w:val="817858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9">
    <w:nsid w:val="7AD761FB"/>
    <w:multiLevelType w:val="multilevel"/>
    <w:tmpl w:val="322AC0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0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b w:val="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526D5"/>
    <w:rsid w:val="00060B19"/>
    <w:rsid w:val="0008702A"/>
    <w:rsid w:val="000D30C9"/>
    <w:rsid w:val="00126E33"/>
    <w:rsid w:val="001526D5"/>
    <w:rsid w:val="001825B5"/>
    <w:rsid w:val="001A5CAF"/>
    <w:rsid w:val="002632F7"/>
    <w:rsid w:val="00277279"/>
    <w:rsid w:val="002B38CF"/>
    <w:rsid w:val="002C4D51"/>
    <w:rsid w:val="002F2506"/>
    <w:rsid w:val="003B4C28"/>
    <w:rsid w:val="00471989"/>
    <w:rsid w:val="00493ED0"/>
    <w:rsid w:val="005E3DA0"/>
    <w:rsid w:val="0066726E"/>
    <w:rsid w:val="00676F12"/>
    <w:rsid w:val="00705238"/>
    <w:rsid w:val="007A6759"/>
    <w:rsid w:val="007B2488"/>
    <w:rsid w:val="00822CD5"/>
    <w:rsid w:val="0086514E"/>
    <w:rsid w:val="00867027"/>
    <w:rsid w:val="008E2758"/>
    <w:rsid w:val="009237A6"/>
    <w:rsid w:val="00A022AE"/>
    <w:rsid w:val="00C427DA"/>
    <w:rsid w:val="00C47FB7"/>
    <w:rsid w:val="00C807AD"/>
    <w:rsid w:val="00D44449"/>
    <w:rsid w:val="00D80A73"/>
    <w:rsid w:val="00DA00BD"/>
    <w:rsid w:val="00DE0E23"/>
    <w:rsid w:val="00E451DD"/>
    <w:rsid w:val="00EC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;Полужирный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ind w:hanging="168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B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37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7A6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71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198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012F-2F9E-4F40-B8F5-136E132A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RabekinaNN</cp:lastModifiedBy>
  <cp:revision>22</cp:revision>
  <cp:lastPrinted>2017-06-20T03:05:00Z</cp:lastPrinted>
  <dcterms:created xsi:type="dcterms:W3CDTF">2017-05-18T02:58:00Z</dcterms:created>
  <dcterms:modified xsi:type="dcterms:W3CDTF">2017-06-21T06:52:00Z</dcterms:modified>
</cp:coreProperties>
</file>