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F9" w:rsidRPr="005A7B88" w:rsidRDefault="00E845F9" w:rsidP="00E845F9">
      <w:pPr>
        <w:shd w:val="clear" w:color="auto" w:fill="FFFFFF"/>
        <w:spacing w:after="0" w:line="326" w:lineRule="exact"/>
        <w:ind w:left="2914" w:right="1610" w:hanging="1117"/>
        <w:rPr>
          <w:rFonts w:ascii="Times New Roman" w:hAnsi="Times New Roman" w:cs="Times New Roman"/>
          <w:b/>
          <w:sz w:val="26"/>
          <w:szCs w:val="26"/>
        </w:rPr>
      </w:pPr>
      <w:r w:rsidRPr="005A7B88">
        <w:rPr>
          <w:rFonts w:ascii="Times New Roman" w:hAnsi="Times New Roman" w:cs="Times New Roman"/>
          <w:b/>
          <w:sz w:val="26"/>
          <w:szCs w:val="26"/>
        </w:rPr>
        <w:t xml:space="preserve">АДМИНИСТРАЦИЯ ГОРОДА БОРОДИНО </w:t>
      </w:r>
    </w:p>
    <w:p w:rsidR="00E845F9" w:rsidRPr="005A7B88" w:rsidRDefault="00E845F9" w:rsidP="00E845F9">
      <w:pPr>
        <w:shd w:val="clear" w:color="auto" w:fill="FFFFFF"/>
        <w:spacing w:after="0" w:line="326" w:lineRule="exact"/>
        <w:ind w:left="2914" w:right="1610" w:hanging="1117"/>
        <w:rPr>
          <w:rFonts w:ascii="Times New Roman" w:hAnsi="Times New Roman" w:cs="Times New Roman"/>
          <w:b/>
          <w:sz w:val="26"/>
          <w:szCs w:val="26"/>
        </w:rPr>
      </w:pPr>
      <w:r w:rsidRPr="005A7B88">
        <w:rPr>
          <w:rFonts w:ascii="Times New Roman" w:hAnsi="Times New Roman" w:cs="Times New Roman"/>
          <w:b/>
          <w:sz w:val="26"/>
          <w:szCs w:val="26"/>
        </w:rPr>
        <w:t xml:space="preserve">                КРАСНОЯРСКОГО КРАЯ</w:t>
      </w:r>
    </w:p>
    <w:p w:rsidR="00E845F9" w:rsidRPr="005A7B88" w:rsidRDefault="00E845F9" w:rsidP="00E845F9">
      <w:pPr>
        <w:shd w:val="clear" w:color="auto" w:fill="FFFFFF"/>
        <w:spacing w:after="0" w:line="326" w:lineRule="exact"/>
        <w:ind w:left="2914" w:right="1610" w:hanging="1117"/>
        <w:rPr>
          <w:rFonts w:ascii="Times New Roman" w:hAnsi="Times New Roman" w:cs="Times New Roman"/>
          <w:b/>
          <w:sz w:val="26"/>
          <w:szCs w:val="26"/>
        </w:rPr>
      </w:pPr>
    </w:p>
    <w:p w:rsidR="00E845F9" w:rsidRPr="005A7B88" w:rsidRDefault="00E845F9" w:rsidP="00E845F9">
      <w:pPr>
        <w:shd w:val="clear" w:color="auto" w:fill="FFFFFF"/>
        <w:spacing w:line="326" w:lineRule="exact"/>
        <w:ind w:left="2914" w:right="1610" w:hanging="1117"/>
        <w:rPr>
          <w:rFonts w:ascii="Times New Roman" w:hAnsi="Times New Roman" w:cs="Times New Roman"/>
          <w:b/>
          <w:sz w:val="26"/>
          <w:szCs w:val="26"/>
        </w:rPr>
      </w:pPr>
      <w:r w:rsidRPr="005A7B88">
        <w:rPr>
          <w:rFonts w:ascii="Times New Roman" w:hAnsi="Times New Roman" w:cs="Times New Roman"/>
          <w:b/>
          <w:sz w:val="26"/>
          <w:szCs w:val="26"/>
        </w:rPr>
        <w:t xml:space="preserve">                     ПОСТАНОВЛЕНИЕ</w:t>
      </w:r>
    </w:p>
    <w:p w:rsidR="00E845F9" w:rsidRPr="005A7B88" w:rsidRDefault="00E845F9" w:rsidP="00E845F9">
      <w:pPr>
        <w:shd w:val="clear" w:color="auto" w:fill="FFFFFF"/>
        <w:spacing w:line="326" w:lineRule="exact"/>
        <w:ind w:left="2914" w:right="1610" w:hanging="1117"/>
        <w:rPr>
          <w:rFonts w:ascii="Times New Roman" w:hAnsi="Times New Roman" w:cs="Times New Roman"/>
          <w:sz w:val="26"/>
          <w:szCs w:val="26"/>
        </w:rPr>
      </w:pPr>
      <w:r w:rsidRPr="005A7B88">
        <w:rPr>
          <w:rFonts w:ascii="Times New Roman" w:hAnsi="Times New Roman" w:cs="Times New Roman"/>
          <w:b/>
          <w:sz w:val="26"/>
          <w:szCs w:val="26"/>
        </w:rPr>
        <w:t xml:space="preserve">                          </w:t>
      </w:r>
      <w:r w:rsidRPr="005A7B88">
        <w:rPr>
          <w:rFonts w:ascii="Times New Roman" w:hAnsi="Times New Roman" w:cs="Times New Roman"/>
          <w:sz w:val="26"/>
          <w:szCs w:val="26"/>
        </w:rPr>
        <w:t>г. Бородино</w:t>
      </w:r>
    </w:p>
    <w:p w:rsidR="00E845F9" w:rsidRPr="005A7B88" w:rsidRDefault="00CD51A6" w:rsidP="00CD51A6">
      <w:pPr>
        <w:shd w:val="clear" w:color="auto" w:fill="FFFFFF"/>
        <w:spacing w:line="326" w:lineRule="exact"/>
        <w:ind w:left="2914" w:right="-3" w:hanging="2914"/>
        <w:jc w:val="both"/>
        <w:rPr>
          <w:rFonts w:ascii="Times New Roman" w:hAnsi="Times New Roman" w:cs="Times New Roman"/>
          <w:sz w:val="26"/>
          <w:szCs w:val="26"/>
        </w:rPr>
      </w:pPr>
      <w:r>
        <w:rPr>
          <w:rFonts w:ascii="Times New Roman" w:hAnsi="Times New Roman" w:cs="Times New Roman"/>
          <w:sz w:val="26"/>
          <w:szCs w:val="26"/>
        </w:rPr>
        <w:t xml:space="preserve">31.05.2016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374</w:t>
      </w:r>
    </w:p>
    <w:p w:rsidR="00E845F9" w:rsidRPr="005A7B88" w:rsidRDefault="00E845F9" w:rsidP="00CD51A6">
      <w:pPr>
        <w:shd w:val="clear" w:color="auto" w:fill="FFFFFF"/>
        <w:tabs>
          <w:tab w:val="left" w:pos="4253"/>
          <w:tab w:val="left" w:pos="5245"/>
        </w:tabs>
        <w:ind w:left="14" w:right="4675"/>
        <w:jc w:val="both"/>
        <w:rPr>
          <w:rFonts w:ascii="Times New Roman" w:hAnsi="Times New Roman" w:cs="Times New Roman"/>
          <w:sz w:val="26"/>
          <w:szCs w:val="26"/>
        </w:rPr>
      </w:pPr>
      <w:r w:rsidRPr="005A7B88">
        <w:rPr>
          <w:rFonts w:ascii="Times New Roman" w:hAnsi="Times New Roman" w:cs="Times New Roman"/>
          <w:sz w:val="26"/>
          <w:szCs w:val="26"/>
        </w:rPr>
        <w:t xml:space="preserve">0б утверждении административного регламента муниципальной услуги </w:t>
      </w:r>
      <w:r w:rsidR="00CE3C33">
        <w:rPr>
          <w:rFonts w:ascii="Times New Roman" w:hAnsi="Times New Roman" w:cs="Times New Roman"/>
          <w:sz w:val="26"/>
          <w:szCs w:val="26"/>
        </w:rPr>
        <w:t>«П</w:t>
      </w:r>
      <w:r w:rsidRPr="005A7B88">
        <w:rPr>
          <w:rFonts w:ascii="Times New Roman" w:hAnsi="Times New Roman" w:cs="Times New Roman"/>
          <w:sz w:val="26"/>
          <w:szCs w:val="26"/>
        </w:rPr>
        <w:t xml:space="preserve">ризнание граждан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в целях постановки на учет в к</w:t>
      </w:r>
      <w:bookmarkStart w:id="0" w:name="_GoBack"/>
      <w:bookmarkEnd w:id="0"/>
      <w:r w:rsidRPr="005A7B88">
        <w:rPr>
          <w:rFonts w:ascii="Times New Roman" w:hAnsi="Times New Roman" w:cs="Times New Roman"/>
          <w:sz w:val="26"/>
          <w:szCs w:val="26"/>
        </w:rPr>
        <w:t>ачестве нуждающихся в жилых помещениях, предоставляемых по договорам социального найма</w:t>
      </w:r>
      <w:r w:rsidR="00CE3C33">
        <w:rPr>
          <w:rFonts w:ascii="Times New Roman" w:hAnsi="Times New Roman" w:cs="Times New Roman"/>
          <w:sz w:val="26"/>
          <w:szCs w:val="26"/>
        </w:rPr>
        <w:t>»</w:t>
      </w:r>
    </w:p>
    <w:p w:rsidR="00E845F9" w:rsidRPr="005A7B88" w:rsidRDefault="00E845F9" w:rsidP="003448F3">
      <w:pPr>
        <w:shd w:val="clear" w:color="auto" w:fill="FFFFFF"/>
        <w:spacing w:line="326" w:lineRule="exact"/>
        <w:ind w:left="38" w:right="48" w:firstLine="813"/>
        <w:jc w:val="both"/>
        <w:rPr>
          <w:rFonts w:ascii="Times New Roman" w:hAnsi="Times New Roman" w:cs="Times New Roman"/>
          <w:sz w:val="26"/>
          <w:szCs w:val="26"/>
        </w:rPr>
      </w:pPr>
      <w:r w:rsidRPr="005A7B88">
        <w:rPr>
          <w:rFonts w:ascii="Times New Roman" w:hAnsi="Times New Roman" w:cs="Times New Roman"/>
          <w:sz w:val="26"/>
          <w:szCs w:val="26"/>
        </w:rPr>
        <w:t xml:space="preserve">В целях реализации Федерального </w:t>
      </w:r>
      <w:hyperlink r:id="rId8" w:history="1">
        <w:proofErr w:type="gramStart"/>
        <w:r w:rsidRPr="005A7B88">
          <w:rPr>
            <w:rFonts w:ascii="Times New Roman" w:hAnsi="Times New Roman" w:cs="Times New Roman"/>
            <w:sz w:val="26"/>
            <w:szCs w:val="26"/>
          </w:rPr>
          <w:t>закон</w:t>
        </w:r>
        <w:proofErr w:type="gramEnd"/>
      </w:hyperlink>
      <w:r w:rsidRPr="005A7B88">
        <w:rPr>
          <w:rFonts w:ascii="Times New Roman" w:hAnsi="Times New Roman" w:cs="Times New Roman"/>
          <w:sz w:val="26"/>
          <w:szCs w:val="26"/>
        </w:rPr>
        <w:t xml:space="preserve">а от 27.07.2010 N 210-ФЗ </w:t>
      </w:r>
      <w:r w:rsidR="0017609D">
        <w:rPr>
          <w:rFonts w:ascii="Times New Roman" w:hAnsi="Times New Roman" w:cs="Times New Roman"/>
          <w:sz w:val="26"/>
          <w:szCs w:val="26"/>
        </w:rPr>
        <w:t>«</w:t>
      </w:r>
      <w:r w:rsidRPr="005A7B88">
        <w:rPr>
          <w:rFonts w:ascii="Times New Roman" w:hAnsi="Times New Roman" w:cs="Times New Roman"/>
          <w:sz w:val="26"/>
          <w:szCs w:val="26"/>
        </w:rPr>
        <w:t>Об организации предоставления государственных и муниципальных услуг</w:t>
      </w:r>
      <w:r w:rsidR="0017609D">
        <w:rPr>
          <w:rFonts w:ascii="Times New Roman" w:hAnsi="Times New Roman" w:cs="Times New Roman"/>
          <w:sz w:val="26"/>
          <w:szCs w:val="26"/>
        </w:rPr>
        <w:t>»</w:t>
      </w:r>
      <w:r w:rsidRPr="005A7B88">
        <w:rPr>
          <w:rFonts w:ascii="Times New Roman" w:hAnsi="Times New Roman" w:cs="Times New Roman"/>
          <w:sz w:val="26"/>
          <w:szCs w:val="26"/>
        </w:rPr>
        <w:t xml:space="preserve">, в соответствии с  </w:t>
      </w:r>
      <w:hyperlink r:id="rId9" w:history="1">
        <w:r w:rsidRPr="005A7B88">
          <w:rPr>
            <w:rFonts w:ascii="Times New Roman" w:hAnsi="Times New Roman" w:cs="Times New Roman"/>
            <w:sz w:val="26"/>
            <w:szCs w:val="26"/>
          </w:rPr>
          <w:t>Постановлением</w:t>
        </w:r>
      </w:hyperlink>
      <w:r w:rsidRPr="005A7B88">
        <w:rPr>
          <w:rFonts w:ascii="Times New Roman" w:hAnsi="Times New Roman" w:cs="Times New Roman"/>
          <w:sz w:val="26"/>
          <w:szCs w:val="26"/>
        </w:rPr>
        <w:t xml:space="preserve"> Правительства Красноярского края от 14.03.2012 N 93-п </w:t>
      </w:r>
      <w:r w:rsidR="0017609D">
        <w:rPr>
          <w:rFonts w:ascii="Times New Roman" w:hAnsi="Times New Roman" w:cs="Times New Roman"/>
          <w:sz w:val="26"/>
          <w:szCs w:val="26"/>
        </w:rPr>
        <w:t>«</w:t>
      </w:r>
      <w:r w:rsidRPr="005A7B88">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w:t>
      </w:r>
      <w:r w:rsidR="00CE3C33">
        <w:rPr>
          <w:rFonts w:ascii="Times New Roman" w:hAnsi="Times New Roman" w:cs="Times New Roman"/>
          <w:sz w:val="26"/>
          <w:szCs w:val="26"/>
        </w:rPr>
        <w:t>,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7609D">
        <w:rPr>
          <w:rFonts w:ascii="Times New Roman" w:hAnsi="Times New Roman" w:cs="Times New Roman"/>
          <w:sz w:val="26"/>
          <w:szCs w:val="26"/>
        </w:rPr>
        <w:t>»</w:t>
      </w:r>
      <w:r w:rsidR="00CE3C33">
        <w:rPr>
          <w:rFonts w:ascii="Times New Roman" w:hAnsi="Times New Roman" w:cs="Times New Roman"/>
          <w:sz w:val="26"/>
          <w:szCs w:val="26"/>
        </w:rPr>
        <w:t>,</w:t>
      </w:r>
      <w:r w:rsidRPr="005A7B88">
        <w:rPr>
          <w:rFonts w:ascii="Times New Roman" w:hAnsi="Times New Roman" w:cs="Times New Roman"/>
          <w:sz w:val="26"/>
          <w:szCs w:val="26"/>
        </w:rPr>
        <w:t xml:space="preserve"> в соответствии с распоряжением администрации города Бородино от 15.02.2010 г. № 11 «О разработке административных регламентов исполнения муниципальных функций структурными подразделениями администрации города Бородино», на основании Устава города Бородино</w:t>
      </w:r>
      <w:r w:rsidR="003448F3" w:rsidRPr="005A7B88">
        <w:rPr>
          <w:rFonts w:ascii="Times New Roman" w:hAnsi="Times New Roman" w:cs="Times New Roman"/>
          <w:sz w:val="26"/>
          <w:szCs w:val="26"/>
        </w:rPr>
        <w:t>, ПОСТАНОВЛЯЮ</w:t>
      </w:r>
      <w:r w:rsidRPr="005A7B88">
        <w:rPr>
          <w:rFonts w:ascii="Times New Roman" w:hAnsi="Times New Roman" w:cs="Times New Roman"/>
          <w:sz w:val="26"/>
          <w:szCs w:val="26"/>
        </w:rPr>
        <w:t>,</w:t>
      </w:r>
    </w:p>
    <w:p w:rsidR="003448F3" w:rsidRPr="005A7B88" w:rsidRDefault="00E845F9" w:rsidP="003448F3">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1. </w:t>
      </w:r>
      <w:r w:rsidR="003448F3" w:rsidRPr="005A7B88">
        <w:rPr>
          <w:rFonts w:ascii="Times New Roman" w:hAnsi="Times New Roman" w:cs="Times New Roman"/>
          <w:sz w:val="26"/>
          <w:szCs w:val="26"/>
        </w:rPr>
        <w:t xml:space="preserve">Утвердить </w:t>
      </w:r>
      <w:r w:rsidR="008F373E">
        <w:rPr>
          <w:rFonts w:ascii="Times New Roman" w:hAnsi="Times New Roman" w:cs="Times New Roman"/>
          <w:sz w:val="26"/>
          <w:szCs w:val="26"/>
        </w:rPr>
        <w:t>а</w:t>
      </w:r>
      <w:r w:rsidR="003448F3" w:rsidRPr="005A7B88">
        <w:rPr>
          <w:rFonts w:ascii="Times New Roman" w:hAnsi="Times New Roman" w:cs="Times New Roman"/>
          <w:sz w:val="26"/>
          <w:szCs w:val="26"/>
        </w:rPr>
        <w:t xml:space="preserve">дминистративный </w:t>
      </w:r>
      <w:hyperlink w:anchor="P37" w:history="1">
        <w:r w:rsidR="003448F3" w:rsidRPr="005A7B88">
          <w:rPr>
            <w:rFonts w:ascii="Times New Roman" w:hAnsi="Times New Roman" w:cs="Times New Roman"/>
            <w:sz w:val="26"/>
            <w:szCs w:val="26"/>
          </w:rPr>
          <w:t>регламент</w:t>
        </w:r>
      </w:hyperlink>
      <w:r w:rsidR="003448F3" w:rsidRPr="005A7B88">
        <w:rPr>
          <w:rFonts w:ascii="Times New Roman" w:hAnsi="Times New Roman" w:cs="Times New Roman"/>
          <w:sz w:val="26"/>
          <w:szCs w:val="26"/>
        </w:rPr>
        <w:t xml:space="preserve"> муниципальной услуги </w:t>
      </w:r>
      <w:r w:rsidR="0017609D">
        <w:rPr>
          <w:rFonts w:ascii="Times New Roman" w:hAnsi="Times New Roman" w:cs="Times New Roman"/>
          <w:sz w:val="26"/>
          <w:szCs w:val="26"/>
        </w:rPr>
        <w:t>«</w:t>
      </w:r>
      <w:r w:rsidR="003448F3" w:rsidRPr="005A7B88">
        <w:rPr>
          <w:rFonts w:ascii="Times New Roman" w:hAnsi="Times New Roman" w:cs="Times New Roman"/>
          <w:sz w:val="26"/>
          <w:szCs w:val="26"/>
        </w:rPr>
        <w:t xml:space="preserve">Признание граждан </w:t>
      </w:r>
      <w:proofErr w:type="gramStart"/>
      <w:r w:rsidR="003448F3" w:rsidRPr="005A7B88">
        <w:rPr>
          <w:rFonts w:ascii="Times New Roman" w:hAnsi="Times New Roman" w:cs="Times New Roman"/>
          <w:sz w:val="26"/>
          <w:szCs w:val="26"/>
        </w:rPr>
        <w:t>малоимущими</w:t>
      </w:r>
      <w:proofErr w:type="gramEnd"/>
      <w:r w:rsidR="003448F3" w:rsidRPr="005A7B88">
        <w:rPr>
          <w:rFonts w:ascii="Times New Roman" w:hAnsi="Times New Roman" w:cs="Times New Roman"/>
          <w:sz w:val="26"/>
          <w:szCs w:val="26"/>
        </w:rPr>
        <w:t xml:space="preserve"> в целях постановки на учет в качестве нуждающихся в жилых помещениях, предоставляемых по договорам социального найма</w:t>
      </w:r>
      <w:r w:rsidR="0017609D">
        <w:rPr>
          <w:rFonts w:ascii="Times New Roman" w:hAnsi="Times New Roman" w:cs="Times New Roman"/>
          <w:sz w:val="26"/>
          <w:szCs w:val="26"/>
        </w:rPr>
        <w:t>»</w:t>
      </w:r>
      <w:r w:rsidR="001A6E5A" w:rsidRPr="005A7B88">
        <w:rPr>
          <w:rFonts w:ascii="Times New Roman" w:hAnsi="Times New Roman" w:cs="Times New Roman"/>
          <w:sz w:val="26"/>
          <w:szCs w:val="26"/>
        </w:rPr>
        <w:t>,</w:t>
      </w:r>
      <w:r w:rsidR="003448F3" w:rsidRPr="005A7B88">
        <w:rPr>
          <w:rFonts w:ascii="Times New Roman" w:hAnsi="Times New Roman" w:cs="Times New Roman"/>
          <w:sz w:val="26"/>
          <w:szCs w:val="26"/>
        </w:rPr>
        <w:t xml:space="preserve"> согласно приложению.</w:t>
      </w:r>
    </w:p>
    <w:p w:rsidR="00E845F9" w:rsidRPr="005A7B88" w:rsidRDefault="00E845F9" w:rsidP="003448F3">
      <w:pPr>
        <w:shd w:val="clear" w:color="auto" w:fill="FFFFFF"/>
        <w:spacing w:after="0"/>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2. </w:t>
      </w:r>
      <w:proofErr w:type="gramStart"/>
      <w:r w:rsidRPr="005A7B88">
        <w:rPr>
          <w:rFonts w:ascii="Times New Roman" w:hAnsi="Times New Roman" w:cs="Times New Roman"/>
          <w:sz w:val="26"/>
          <w:szCs w:val="26"/>
        </w:rPr>
        <w:t>Признать утратившими силу распоряжения администрации города Бородино от 10.08.2010 № 112 «0б утверждении административного регламента предоставления муниципальной услуги признание граждан малоимущими и принятие их на учет в качестве нуждающихся в жилых помещениях, предоставляемых по договорам социального найма», от 29.09.2011 № 137 «О внесении изменений в распоряжение администрации города Бородино от 10.08.2010 № 112 «0б утверждении административного регламента предоставления муниципальной услуги признание граждан малоимущими</w:t>
      </w:r>
      <w:proofErr w:type="gramEnd"/>
      <w:r w:rsidRPr="005A7B88">
        <w:rPr>
          <w:rFonts w:ascii="Times New Roman" w:hAnsi="Times New Roman" w:cs="Times New Roman"/>
          <w:sz w:val="26"/>
          <w:szCs w:val="26"/>
        </w:rPr>
        <w:t xml:space="preserve"> </w:t>
      </w:r>
      <w:proofErr w:type="gramStart"/>
      <w:r w:rsidRPr="005A7B88">
        <w:rPr>
          <w:rFonts w:ascii="Times New Roman" w:hAnsi="Times New Roman" w:cs="Times New Roman"/>
          <w:sz w:val="26"/>
          <w:szCs w:val="26"/>
        </w:rPr>
        <w:t>и принятие их на учет в качестве нуждающихся в жилых помещениях, предоставляемых п</w:t>
      </w:r>
      <w:r w:rsidR="003448F3" w:rsidRPr="005A7B88">
        <w:rPr>
          <w:rFonts w:ascii="Times New Roman" w:hAnsi="Times New Roman" w:cs="Times New Roman"/>
          <w:sz w:val="26"/>
          <w:szCs w:val="26"/>
        </w:rPr>
        <w:t xml:space="preserve">о договорам социального найма», </w:t>
      </w:r>
      <w:r w:rsidRPr="005A7B88">
        <w:rPr>
          <w:rFonts w:ascii="Times New Roman" w:hAnsi="Times New Roman" w:cs="Times New Roman"/>
          <w:sz w:val="26"/>
          <w:szCs w:val="26"/>
        </w:rPr>
        <w:t xml:space="preserve">от 29.06.2012 № 80 «О внесении изменений в распоряжение администрации города Бородино от 10.08.2010 № 112 «0б утверждении </w:t>
      </w:r>
      <w:r w:rsidRPr="005A7B88">
        <w:rPr>
          <w:rFonts w:ascii="Times New Roman" w:hAnsi="Times New Roman" w:cs="Times New Roman"/>
          <w:sz w:val="26"/>
          <w:szCs w:val="26"/>
        </w:rPr>
        <w:lastRenderedPageBreak/>
        <w:t xml:space="preserve">административного регламента предоставления муниципальной услуги признание граждан малоимущими и принятие их на учет в качестве нуждающихся в жилых помещениях, предоставляемых по договорам социального найма». </w:t>
      </w:r>
      <w:proofErr w:type="gramEnd"/>
    </w:p>
    <w:p w:rsidR="00E845F9" w:rsidRPr="005A7B88" w:rsidRDefault="00E845F9" w:rsidP="003448F3">
      <w:pPr>
        <w:spacing w:after="0"/>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 Опубликовать </w:t>
      </w:r>
      <w:r w:rsidR="003448F3" w:rsidRPr="005A7B88">
        <w:rPr>
          <w:rFonts w:ascii="Times New Roman" w:hAnsi="Times New Roman" w:cs="Times New Roman"/>
          <w:sz w:val="26"/>
          <w:szCs w:val="26"/>
        </w:rPr>
        <w:t>постановление</w:t>
      </w:r>
      <w:r w:rsidRPr="005A7B88">
        <w:rPr>
          <w:rFonts w:ascii="Times New Roman" w:hAnsi="Times New Roman" w:cs="Times New Roman"/>
          <w:sz w:val="26"/>
          <w:szCs w:val="26"/>
        </w:rPr>
        <w:t xml:space="preserve"> в газете «Бородинский вестник» и разместить на официальном сайте администрации города Бородино в сети Интернет.</w:t>
      </w:r>
    </w:p>
    <w:p w:rsidR="00E845F9" w:rsidRPr="005A7B88" w:rsidRDefault="00E845F9" w:rsidP="003448F3">
      <w:pPr>
        <w:spacing w:after="0"/>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4. </w:t>
      </w:r>
      <w:proofErr w:type="gramStart"/>
      <w:r w:rsidRPr="005A7B88">
        <w:rPr>
          <w:rFonts w:ascii="Times New Roman" w:hAnsi="Times New Roman" w:cs="Times New Roman"/>
          <w:sz w:val="26"/>
          <w:szCs w:val="26"/>
        </w:rPr>
        <w:t>Контроль за</w:t>
      </w:r>
      <w:proofErr w:type="gramEnd"/>
      <w:r w:rsidRPr="005A7B88">
        <w:rPr>
          <w:rFonts w:ascii="Times New Roman" w:hAnsi="Times New Roman" w:cs="Times New Roman"/>
          <w:sz w:val="26"/>
          <w:szCs w:val="26"/>
        </w:rPr>
        <w:t xml:space="preserve"> выполнением настоящего </w:t>
      </w:r>
      <w:r w:rsidR="00396250">
        <w:rPr>
          <w:rFonts w:ascii="Times New Roman" w:hAnsi="Times New Roman" w:cs="Times New Roman"/>
          <w:sz w:val="26"/>
          <w:szCs w:val="26"/>
        </w:rPr>
        <w:t>постановления</w:t>
      </w:r>
      <w:r w:rsidRPr="005A7B88">
        <w:rPr>
          <w:rFonts w:ascii="Times New Roman" w:hAnsi="Times New Roman" w:cs="Times New Roman"/>
          <w:sz w:val="26"/>
          <w:szCs w:val="26"/>
        </w:rPr>
        <w:t xml:space="preserve"> оставляю за собой.</w:t>
      </w:r>
    </w:p>
    <w:p w:rsidR="003448F3" w:rsidRPr="005A7B88" w:rsidRDefault="003448F3" w:rsidP="003448F3">
      <w:pPr>
        <w:spacing w:after="0"/>
        <w:ind w:firstLine="851"/>
        <w:jc w:val="both"/>
        <w:rPr>
          <w:rFonts w:ascii="Times New Roman" w:hAnsi="Times New Roman" w:cs="Times New Roman"/>
          <w:spacing w:val="-12"/>
          <w:sz w:val="26"/>
          <w:szCs w:val="26"/>
        </w:rPr>
      </w:pPr>
      <w:r w:rsidRPr="005A7B88">
        <w:rPr>
          <w:rFonts w:ascii="Times New Roman" w:hAnsi="Times New Roman" w:cs="Times New Roman"/>
          <w:sz w:val="26"/>
          <w:szCs w:val="26"/>
        </w:rPr>
        <w:t>5. Постановление вступает в силу в день, следующий за днем его официального опубликования.</w:t>
      </w:r>
    </w:p>
    <w:p w:rsidR="00E845F9" w:rsidRPr="005A7B88" w:rsidRDefault="00E845F9" w:rsidP="00E845F9">
      <w:pPr>
        <w:shd w:val="clear" w:color="auto" w:fill="FFFFFF"/>
        <w:tabs>
          <w:tab w:val="left" w:pos="284"/>
          <w:tab w:val="left" w:pos="1134"/>
          <w:tab w:val="left" w:pos="1276"/>
        </w:tabs>
        <w:spacing w:line="322" w:lineRule="exact"/>
        <w:ind w:right="14"/>
        <w:jc w:val="both"/>
        <w:rPr>
          <w:rFonts w:ascii="Times New Roman" w:hAnsi="Times New Roman" w:cs="Times New Roman"/>
          <w:sz w:val="26"/>
          <w:szCs w:val="26"/>
        </w:rPr>
      </w:pPr>
    </w:p>
    <w:p w:rsidR="00E845F9" w:rsidRPr="005A7B88" w:rsidRDefault="00E845F9" w:rsidP="00E845F9">
      <w:pPr>
        <w:shd w:val="clear" w:color="auto" w:fill="FFFFFF"/>
        <w:tabs>
          <w:tab w:val="left" w:pos="830"/>
        </w:tabs>
        <w:rPr>
          <w:rFonts w:ascii="Times New Roman" w:hAnsi="Times New Roman" w:cs="Times New Roman"/>
          <w:spacing w:val="-11"/>
          <w:sz w:val="26"/>
          <w:szCs w:val="26"/>
        </w:rPr>
      </w:pPr>
    </w:p>
    <w:p w:rsidR="00E845F9" w:rsidRPr="005A7B88" w:rsidRDefault="00E845F9" w:rsidP="00E845F9">
      <w:pPr>
        <w:shd w:val="clear" w:color="auto" w:fill="FFFFFF"/>
        <w:tabs>
          <w:tab w:val="left" w:pos="830"/>
        </w:tabs>
        <w:rPr>
          <w:rFonts w:ascii="Times New Roman" w:hAnsi="Times New Roman" w:cs="Times New Roman"/>
          <w:spacing w:val="-11"/>
          <w:sz w:val="26"/>
          <w:szCs w:val="26"/>
        </w:rPr>
      </w:pPr>
    </w:p>
    <w:p w:rsidR="00E845F9" w:rsidRPr="005A7B88" w:rsidRDefault="00E845F9" w:rsidP="00E845F9">
      <w:pPr>
        <w:shd w:val="clear" w:color="auto" w:fill="FFFFFF"/>
        <w:tabs>
          <w:tab w:val="left" w:pos="830"/>
        </w:tabs>
        <w:rPr>
          <w:spacing w:val="-11"/>
          <w:sz w:val="26"/>
          <w:szCs w:val="26"/>
        </w:rPr>
      </w:pPr>
      <w:r w:rsidRPr="005A7B88">
        <w:rPr>
          <w:rFonts w:ascii="Times New Roman" w:hAnsi="Times New Roman" w:cs="Times New Roman"/>
          <w:spacing w:val="-11"/>
          <w:sz w:val="26"/>
          <w:szCs w:val="26"/>
        </w:rPr>
        <w:t xml:space="preserve">Глава города Бородино                                                       </w:t>
      </w:r>
      <w:r w:rsidR="005A7B88">
        <w:rPr>
          <w:rFonts w:ascii="Times New Roman" w:hAnsi="Times New Roman" w:cs="Times New Roman"/>
          <w:spacing w:val="-11"/>
          <w:sz w:val="26"/>
          <w:szCs w:val="26"/>
        </w:rPr>
        <w:t xml:space="preserve">              </w:t>
      </w:r>
      <w:r w:rsidRPr="005A7B88">
        <w:rPr>
          <w:rFonts w:ascii="Times New Roman" w:hAnsi="Times New Roman" w:cs="Times New Roman"/>
          <w:spacing w:val="-11"/>
          <w:sz w:val="26"/>
          <w:szCs w:val="26"/>
        </w:rPr>
        <w:t xml:space="preserve">                        А.Ф. Веретенников</w:t>
      </w:r>
    </w:p>
    <w:p w:rsidR="00C95F92" w:rsidRPr="005A7B88" w:rsidRDefault="00C95F92">
      <w:pPr>
        <w:pStyle w:val="ConsPlusNormal"/>
        <w:jc w:val="center"/>
        <w:rPr>
          <w:rFonts w:ascii="Times New Roman" w:hAnsi="Times New Roman" w:cs="Times New Roman"/>
          <w:sz w:val="26"/>
          <w:szCs w:val="26"/>
        </w:rPr>
      </w:pPr>
    </w:p>
    <w:p w:rsidR="00C95F92" w:rsidRPr="005A7B88" w:rsidRDefault="00C95F92">
      <w:pPr>
        <w:pStyle w:val="ConsPlusNormal"/>
        <w:jc w:val="both"/>
        <w:rPr>
          <w:sz w:val="26"/>
          <w:szCs w:val="26"/>
        </w:rPr>
      </w:pPr>
    </w:p>
    <w:p w:rsidR="00C95F92" w:rsidRPr="005A7B88" w:rsidRDefault="00C95F92">
      <w:pPr>
        <w:pStyle w:val="ConsPlusNormal"/>
        <w:jc w:val="both"/>
        <w:rPr>
          <w:sz w:val="26"/>
          <w:szCs w:val="26"/>
        </w:rPr>
      </w:pPr>
    </w:p>
    <w:p w:rsidR="001A6E5A" w:rsidRPr="005A7B88" w:rsidRDefault="001A6E5A" w:rsidP="001A6E5A">
      <w:pPr>
        <w:pStyle w:val="ConsPlusNormal"/>
        <w:rPr>
          <w:sz w:val="26"/>
          <w:szCs w:val="26"/>
        </w:rPr>
      </w:pPr>
    </w:p>
    <w:p w:rsidR="001A6E5A" w:rsidRPr="005A7B88" w:rsidRDefault="001A6E5A" w:rsidP="001A6E5A">
      <w:pPr>
        <w:pStyle w:val="ConsPlusNormal"/>
        <w:rPr>
          <w:sz w:val="26"/>
          <w:szCs w:val="26"/>
        </w:rPr>
      </w:pPr>
    </w:p>
    <w:p w:rsidR="001A6E5A" w:rsidRPr="005A7B88" w:rsidRDefault="001A6E5A" w:rsidP="001A6E5A">
      <w:pPr>
        <w:pStyle w:val="ConsPlusNormal"/>
        <w:rPr>
          <w:sz w:val="26"/>
          <w:szCs w:val="26"/>
        </w:rPr>
      </w:pPr>
    </w:p>
    <w:p w:rsidR="001A6E5A" w:rsidRPr="005A7B88" w:rsidRDefault="001A6E5A" w:rsidP="001A6E5A">
      <w:pPr>
        <w:pStyle w:val="ConsPlusNormal"/>
        <w:rPr>
          <w:sz w:val="26"/>
          <w:szCs w:val="26"/>
        </w:rPr>
      </w:pPr>
    </w:p>
    <w:p w:rsidR="001A6E5A" w:rsidRPr="005A7B88" w:rsidRDefault="001A6E5A" w:rsidP="001A6E5A">
      <w:pPr>
        <w:pStyle w:val="ConsPlusNormal"/>
        <w:rPr>
          <w:sz w:val="26"/>
          <w:szCs w:val="26"/>
        </w:rPr>
      </w:pPr>
    </w:p>
    <w:p w:rsidR="001A6E5A" w:rsidRPr="005A7B88" w:rsidRDefault="001A6E5A" w:rsidP="001A6E5A">
      <w:pPr>
        <w:pStyle w:val="ConsPlusNormal"/>
        <w:rPr>
          <w:sz w:val="26"/>
          <w:szCs w:val="26"/>
        </w:rPr>
      </w:pPr>
    </w:p>
    <w:p w:rsidR="001A6E5A" w:rsidRPr="005A7B88" w:rsidRDefault="001A6E5A" w:rsidP="001A6E5A">
      <w:pPr>
        <w:pStyle w:val="ConsPlusNormal"/>
        <w:rPr>
          <w:sz w:val="26"/>
          <w:szCs w:val="26"/>
        </w:rPr>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1A6E5A" w:rsidRDefault="001A6E5A" w:rsidP="001A6E5A">
      <w:pPr>
        <w:pStyle w:val="ConsPlusNormal"/>
      </w:pPr>
    </w:p>
    <w:p w:rsidR="005A7B88" w:rsidRDefault="005A7B88" w:rsidP="001A6E5A">
      <w:pPr>
        <w:pStyle w:val="ConsPlusNormal"/>
      </w:pPr>
    </w:p>
    <w:p w:rsidR="005A7B88" w:rsidRDefault="005A7B88" w:rsidP="001A6E5A">
      <w:pPr>
        <w:pStyle w:val="ConsPlusNormal"/>
      </w:pPr>
    </w:p>
    <w:p w:rsidR="005A7B88" w:rsidRDefault="005A7B88" w:rsidP="001A6E5A">
      <w:pPr>
        <w:pStyle w:val="ConsPlusNormal"/>
      </w:pPr>
    </w:p>
    <w:p w:rsidR="005A7B88" w:rsidRDefault="005A7B88" w:rsidP="001A6E5A">
      <w:pPr>
        <w:pStyle w:val="ConsPlusNormal"/>
      </w:pPr>
    </w:p>
    <w:p w:rsidR="001A6E5A" w:rsidRPr="001A6E5A" w:rsidRDefault="001A6E5A" w:rsidP="001A6E5A">
      <w:pPr>
        <w:pStyle w:val="ConsPlusNormal"/>
        <w:rPr>
          <w:rFonts w:ascii="Times New Roman" w:hAnsi="Times New Roman" w:cs="Times New Roman"/>
          <w:sz w:val="18"/>
          <w:szCs w:val="18"/>
        </w:rPr>
      </w:pPr>
      <w:r w:rsidRPr="001A6E5A">
        <w:rPr>
          <w:rFonts w:ascii="Times New Roman" w:hAnsi="Times New Roman" w:cs="Times New Roman"/>
          <w:sz w:val="18"/>
          <w:szCs w:val="18"/>
        </w:rPr>
        <w:t>Ермакова 4-55-04</w:t>
      </w:r>
    </w:p>
    <w:p w:rsidR="00C95F92" w:rsidRPr="0008012A" w:rsidRDefault="0008012A" w:rsidP="005A7B88">
      <w:pPr>
        <w:pStyle w:val="ConsPlusNormal"/>
        <w:ind w:left="5812"/>
        <w:rPr>
          <w:rFonts w:ascii="Times New Roman" w:hAnsi="Times New Roman" w:cs="Times New Roman"/>
          <w:sz w:val="24"/>
          <w:szCs w:val="24"/>
        </w:rPr>
      </w:pPr>
      <w:r>
        <w:br w:type="page"/>
      </w:r>
      <w:r w:rsidR="00C95F92" w:rsidRPr="0008012A">
        <w:rPr>
          <w:rFonts w:ascii="Times New Roman" w:hAnsi="Times New Roman" w:cs="Times New Roman"/>
          <w:sz w:val="24"/>
          <w:szCs w:val="24"/>
        </w:rPr>
        <w:lastRenderedPageBreak/>
        <w:t>Приложение</w:t>
      </w:r>
      <w:r w:rsidRPr="0008012A">
        <w:rPr>
          <w:rFonts w:ascii="Times New Roman" w:hAnsi="Times New Roman" w:cs="Times New Roman"/>
          <w:sz w:val="24"/>
          <w:szCs w:val="24"/>
        </w:rPr>
        <w:t xml:space="preserve"> </w:t>
      </w:r>
    </w:p>
    <w:p w:rsidR="00C95F92" w:rsidRPr="0008012A" w:rsidRDefault="00C95F92" w:rsidP="00860F96">
      <w:pPr>
        <w:pStyle w:val="ConsPlusNormal"/>
        <w:ind w:left="5812"/>
        <w:jc w:val="both"/>
        <w:rPr>
          <w:rFonts w:ascii="Times New Roman" w:hAnsi="Times New Roman" w:cs="Times New Roman"/>
          <w:sz w:val="24"/>
          <w:szCs w:val="24"/>
        </w:rPr>
      </w:pPr>
      <w:r w:rsidRPr="0008012A">
        <w:rPr>
          <w:rFonts w:ascii="Times New Roman" w:hAnsi="Times New Roman" w:cs="Times New Roman"/>
          <w:sz w:val="24"/>
          <w:szCs w:val="24"/>
        </w:rPr>
        <w:t xml:space="preserve">к </w:t>
      </w:r>
      <w:r w:rsidR="0008012A" w:rsidRPr="0008012A">
        <w:rPr>
          <w:rFonts w:ascii="Times New Roman" w:hAnsi="Times New Roman" w:cs="Times New Roman"/>
          <w:sz w:val="24"/>
          <w:szCs w:val="24"/>
        </w:rPr>
        <w:t>п</w:t>
      </w:r>
      <w:r w:rsidRPr="0008012A">
        <w:rPr>
          <w:rFonts w:ascii="Times New Roman" w:hAnsi="Times New Roman" w:cs="Times New Roman"/>
          <w:sz w:val="24"/>
          <w:szCs w:val="24"/>
        </w:rPr>
        <w:t>остановлению</w:t>
      </w:r>
      <w:r w:rsidR="0008012A" w:rsidRPr="0008012A">
        <w:rPr>
          <w:rFonts w:ascii="Times New Roman" w:hAnsi="Times New Roman" w:cs="Times New Roman"/>
          <w:sz w:val="24"/>
          <w:szCs w:val="24"/>
        </w:rPr>
        <w:t xml:space="preserve"> а</w:t>
      </w:r>
      <w:r w:rsidRPr="0008012A">
        <w:rPr>
          <w:rFonts w:ascii="Times New Roman" w:hAnsi="Times New Roman" w:cs="Times New Roman"/>
          <w:sz w:val="24"/>
          <w:szCs w:val="24"/>
        </w:rPr>
        <w:t>дминистрации</w:t>
      </w:r>
      <w:r w:rsidR="0008012A">
        <w:rPr>
          <w:rFonts w:ascii="Times New Roman" w:hAnsi="Times New Roman" w:cs="Times New Roman"/>
          <w:sz w:val="24"/>
          <w:szCs w:val="24"/>
        </w:rPr>
        <w:t xml:space="preserve"> </w:t>
      </w:r>
      <w:r w:rsidRPr="0008012A">
        <w:rPr>
          <w:rFonts w:ascii="Times New Roman" w:hAnsi="Times New Roman" w:cs="Times New Roman"/>
          <w:sz w:val="24"/>
          <w:szCs w:val="24"/>
        </w:rPr>
        <w:t>города</w:t>
      </w:r>
      <w:r w:rsidR="0008012A" w:rsidRPr="0008012A">
        <w:rPr>
          <w:rFonts w:ascii="Times New Roman" w:hAnsi="Times New Roman" w:cs="Times New Roman"/>
          <w:sz w:val="24"/>
          <w:szCs w:val="24"/>
        </w:rPr>
        <w:t xml:space="preserve"> Бородино</w:t>
      </w:r>
      <w:r w:rsidRPr="0008012A">
        <w:rPr>
          <w:rFonts w:ascii="Times New Roman" w:hAnsi="Times New Roman" w:cs="Times New Roman"/>
          <w:sz w:val="24"/>
          <w:szCs w:val="24"/>
        </w:rPr>
        <w:t xml:space="preserve"> </w:t>
      </w:r>
      <w:r w:rsidR="00CD51A6">
        <w:rPr>
          <w:rFonts w:ascii="Times New Roman" w:hAnsi="Times New Roman" w:cs="Times New Roman"/>
          <w:sz w:val="24"/>
          <w:szCs w:val="24"/>
        </w:rPr>
        <w:t>31.05.2016 № 374</w:t>
      </w:r>
    </w:p>
    <w:p w:rsidR="00C95F92" w:rsidRPr="0008012A" w:rsidRDefault="00C95F92">
      <w:pPr>
        <w:pStyle w:val="ConsPlusNormal"/>
        <w:jc w:val="both"/>
        <w:rPr>
          <w:rFonts w:ascii="Times New Roman" w:hAnsi="Times New Roman" w:cs="Times New Roman"/>
          <w:sz w:val="28"/>
          <w:szCs w:val="28"/>
        </w:rPr>
      </w:pPr>
    </w:p>
    <w:p w:rsidR="00C95F92" w:rsidRPr="005A7B88" w:rsidRDefault="0008012A">
      <w:pPr>
        <w:pStyle w:val="ConsPlusTitle"/>
        <w:jc w:val="center"/>
        <w:rPr>
          <w:rFonts w:ascii="Times New Roman" w:hAnsi="Times New Roman" w:cs="Times New Roman"/>
          <w:sz w:val="26"/>
          <w:szCs w:val="26"/>
        </w:rPr>
      </w:pPr>
      <w:bookmarkStart w:id="1" w:name="P37"/>
      <w:bookmarkEnd w:id="1"/>
      <w:r w:rsidRPr="005A7B88">
        <w:rPr>
          <w:rFonts w:ascii="Times New Roman" w:hAnsi="Times New Roman" w:cs="Times New Roman"/>
          <w:sz w:val="26"/>
          <w:szCs w:val="26"/>
        </w:rPr>
        <w:t>Административный регламент</w:t>
      </w:r>
    </w:p>
    <w:p w:rsidR="00C95F92" w:rsidRPr="005A7B88" w:rsidRDefault="0008012A">
      <w:pPr>
        <w:pStyle w:val="ConsPlusTitle"/>
        <w:jc w:val="center"/>
        <w:rPr>
          <w:rFonts w:ascii="Times New Roman" w:hAnsi="Times New Roman" w:cs="Times New Roman"/>
          <w:sz w:val="26"/>
          <w:szCs w:val="26"/>
        </w:rPr>
      </w:pPr>
      <w:r w:rsidRPr="005A7B88">
        <w:rPr>
          <w:rFonts w:ascii="Times New Roman" w:hAnsi="Times New Roman" w:cs="Times New Roman"/>
          <w:sz w:val="26"/>
          <w:szCs w:val="26"/>
        </w:rPr>
        <w:t xml:space="preserve">муниципальной услуги «Признание граждан </w:t>
      </w:r>
      <w:proofErr w:type="gramStart"/>
      <w:r w:rsidRPr="005A7B88">
        <w:rPr>
          <w:rFonts w:ascii="Times New Roman" w:hAnsi="Times New Roman" w:cs="Times New Roman"/>
          <w:sz w:val="26"/>
          <w:szCs w:val="26"/>
        </w:rPr>
        <w:t>малоимущими</w:t>
      </w:r>
      <w:proofErr w:type="gramEnd"/>
    </w:p>
    <w:p w:rsidR="00C95F92" w:rsidRPr="005A7B88" w:rsidRDefault="0008012A">
      <w:pPr>
        <w:pStyle w:val="ConsPlusTitle"/>
        <w:jc w:val="center"/>
        <w:rPr>
          <w:rFonts w:ascii="Times New Roman" w:hAnsi="Times New Roman" w:cs="Times New Roman"/>
          <w:sz w:val="26"/>
          <w:szCs w:val="26"/>
        </w:rPr>
      </w:pPr>
      <w:r w:rsidRPr="005A7B88">
        <w:rPr>
          <w:rFonts w:ascii="Times New Roman" w:hAnsi="Times New Roman" w:cs="Times New Roman"/>
          <w:sz w:val="26"/>
          <w:szCs w:val="26"/>
        </w:rPr>
        <w:t>в целях постановки на учет в качестве нуждающихся</w:t>
      </w:r>
    </w:p>
    <w:p w:rsidR="00C95F92" w:rsidRPr="005A7B88" w:rsidRDefault="0008012A">
      <w:pPr>
        <w:pStyle w:val="ConsPlusTitle"/>
        <w:jc w:val="center"/>
        <w:rPr>
          <w:rFonts w:ascii="Times New Roman" w:hAnsi="Times New Roman" w:cs="Times New Roman"/>
          <w:sz w:val="26"/>
          <w:szCs w:val="26"/>
        </w:rPr>
      </w:pPr>
      <w:r w:rsidRPr="005A7B88">
        <w:rPr>
          <w:rFonts w:ascii="Times New Roman" w:hAnsi="Times New Roman" w:cs="Times New Roman"/>
          <w:sz w:val="26"/>
          <w:szCs w:val="26"/>
        </w:rPr>
        <w:t>в жилых помещениях, предоставляемых</w:t>
      </w:r>
    </w:p>
    <w:p w:rsidR="00C95F92" w:rsidRPr="005A7B88" w:rsidRDefault="0008012A">
      <w:pPr>
        <w:pStyle w:val="ConsPlusTitle"/>
        <w:jc w:val="center"/>
        <w:rPr>
          <w:rFonts w:ascii="Times New Roman" w:hAnsi="Times New Roman" w:cs="Times New Roman"/>
          <w:sz w:val="26"/>
          <w:szCs w:val="26"/>
        </w:rPr>
      </w:pPr>
      <w:r w:rsidRPr="005A7B88">
        <w:rPr>
          <w:rFonts w:ascii="Times New Roman" w:hAnsi="Times New Roman" w:cs="Times New Roman"/>
          <w:sz w:val="26"/>
          <w:szCs w:val="26"/>
        </w:rPr>
        <w:t>по договорам социального найма»</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I. ОБЩИЕ ПОЛОЖЕНИЯ</w:t>
      </w:r>
    </w:p>
    <w:p w:rsidR="00C95F92" w:rsidRPr="005A7B88" w:rsidRDefault="00C95F92">
      <w:pPr>
        <w:pStyle w:val="ConsPlusNormal"/>
        <w:jc w:val="both"/>
        <w:rPr>
          <w:rFonts w:ascii="Times New Roman" w:hAnsi="Times New Roman" w:cs="Times New Roman"/>
          <w:sz w:val="26"/>
          <w:szCs w:val="26"/>
        </w:rPr>
      </w:pP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1. </w:t>
      </w:r>
      <w:proofErr w:type="gramStart"/>
      <w:r w:rsidRPr="005A7B88">
        <w:rPr>
          <w:rFonts w:ascii="Times New Roman" w:hAnsi="Times New Roman" w:cs="Times New Roman"/>
          <w:sz w:val="26"/>
          <w:szCs w:val="26"/>
        </w:rPr>
        <w:t xml:space="preserve">Настоящий </w:t>
      </w:r>
      <w:r w:rsidR="008F373E">
        <w:rPr>
          <w:rFonts w:ascii="Times New Roman" w:hAnsi="Times New Roman" w:cs="Times New Roman"/>
          <w:sz w:val="26"/>
          <w:szCs w:val="26"/>
        </w:rPr>
        <w:t>а</w:t>
      </w:r>
      <w:r w:rsidRPr="005A7B88">
        <w:rPr>
          <w:rFonts w:ascii="Times New Roman" w:hAnsi="Times New Roman" w:cs="Times New Roman"/>
          <w:sz w:val="26"/>
          <w:szCs w:val="26"/>
        </w:rPr>
        <w:t xml:space="preserve">дминистративный регламент муниципальной услуги </w:t>
      </w:r>
      <w:r w:rsidR="0008012A" w:rsidRPr="005A7B88">
        <w:rPr>
          <w:rFonts w:ascii="Times New Roman" w:hAnsi="Times New Roman" w:cs="Times New Roman"/>
          <w:sz w:val="26"/>
          <w:szCs w:val="26"/>
        </w:rPr>
        <w:t>«</w:t>
      </w:r>
      <w:r w:rsidRPr="005A7B88">
        <w:rPr>
          <w:rFonts w:ascii="Times New Roman" w:hAnsi="Times New Roman" w:cs="Times New Roman"/>
          <w:sz w:val="26"/>
          <w:szCs w:val="26"/>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08012A" w:rsidRPr="005A7B88">
        <w:rPr>
          <w:rFonts w:ascii="Times New Roman" w:hAnsi="Times New Roman" w:cs="Times New Roman"/>
          <w:sz w:val="26"/>
          <w:szCs w:val="26"/>
        </w:rPr>
        <w:t>»</w:t>
      </w:r>
      <w:r w:rsidRPr="005A7B88">
        <w:rPr>
          <w:rFonts w:ascii="Times New Roman" w:hAnsi="Times New Roman" w:cs="Times New Roman"/>
          <w:sz w:val="26"/>
          <w:szCs w:val="26"/>
        </w:rPr>
        <w:t xml:space="preserve"> (далее - Регламент) определяет порядок и стандарт предоставления муниципальной услуги признания граждан малоимущими в целях постановки на учет в качестве нуждающихся в жилых помещениях, предоставляемых по договорам социального найма (далее - Услуга).</w:t>
      </w:r>
      <w:proofErr w:type="gramEnd"/>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2. Заявителями являются физические лица - граждане Российской Федерации, местом жительства которых является город </w:t>
      </w:r>
      <w:r w:rsidR="00E742D4" w:rsidRPr="005A7B88">
        <w:rPr>
          <w:rFonts w:ascii="Times New Roman" w:hAnsi="Times New Roman" w:cs="Times New Roman"/>
          <w:sz w:val="26"/>
          <w:szCs w:val="26"/>
        </w:rPr>
        <w:t>Бородино</w:t>
      </w:r>
      <w:r w:rsidRPr="005A7B88">
        <w:rPr>
          <w:rFonts w:ascii="Times New Roman" w:hAnsi="Times New Roman" w:cs="Times New Roman"/>
          <w:sz w:val="26"/>
          <w:szCs w:val="26"/>
        </w:rPr>
        <w:t>.</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 </w:t>
      </w:r>
      <w:proofErr w:type="gramStart"/>
      <w:r w:rsidRPr="005A7B88">
        <w:rPr>
          <w:rFonts w:ascii="Times New Roman" w:hAnsi="Times New Roman" w:cs="Times New Roman"/>
          <w:sz w:val="26"/>
          <w:szCs w:val="26"/>
        </w:rPr>
        <w:t xml:space="preserve">Заявление о признании граждан малоимущими в целях постановки на учет в качестве нуждающихся в жилых помещениях, предоставляемых по договорам социального найма (далее - Заявление), с прилагаемыми документами подается в </w:t>
      </w:r>
      <w:r w:rsidR="00E742D4" w:rsidRPr="005A7B88">
        <w:rPr>
          <w:rFonts w:ascii="Times New Roman" w:hAnsi="Times New Roman" w:cs="Times New Roman"/>
          <w:sz w:val="26"/>
          <w:szCs w:val="26"/>
        </w:rPr>
        <w:t>Отдел по управлению муниципальным имуществом города Бородино</w:t>
      </w:r>
      <w:r w:rsidRPr="005A7B88">
        <w:rPr>
          <w:rFonts w:ascii="Times New Roman" w:hAnsi="Times New Roman" w:cs="Times New Roman"/>
          <w:sz w:val="26"/>
          <w:szCs w:val="26"/>
        </w:rPr>
        <w:t xml:space="preserve"> (далее - </w:t>
      </w:r>
      <w:r w:rsidR="00E742D4" w:rsidRPr="005A7B88">
        <w:rPr>
          <w:rFonts w:ascii="Times New Roman" w:hAnsi="Times New Roman" w:cs="Times New Roman"/>
          <w:sz w:val="26"/>
          <w:szCs w:val="26"/>
        </w:rPr>
        <w:t>ОУМИ</w:t>
      </w:r>
      <w:r w:rsidRPr="005A7B88">
        <w:rPr>
          <w:rFonts w:ascii="Times New Roman" w:hAnsi="Times New Roman" w:cs="Times New Roman"/>
          <w:sz w:val="26"/>
          <w:szCs w:val="26"/>
        </w:rPr>
        <w:t>) одним из следующих способов:</w:t>
      </w:r>
      <w:proofErr w:type="gramEnd"/>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 xml:space="preserve">лично (либо через уполномоченного представителя) сотруднику </w:t>
      </w:r>
      <w:r w:rsidR="00E742D4" w:rsidRPr="005A7B88">
        <w:rPr>
          <w:rFonts w:ascii="Times New Roman" w:hAnsi="Times New Roman" w:cs="Times New Roman"/>
          <w:sz w:val="26"/>
          <w:szCs w:val="26"/>
        </w:rPr>
        <w:t>ОУМИ</w:t>
      </w:r>
      <w:r w:rsidRPr="005A7B88">
        <w:rPr>
          <w:rFonts w:ascii="Times New Roman" w:hAnsi="Times New Roman" w:cs="Times New Roman"/>
          <w:sz w:val="26"/>
          <w:szCs w:val="26"/>
        </w:rPr>
        <w:t>;</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по почте;</w:t>
      </w:r>
    </w:p>
    <w:p w:rsidR="004A17C2" w:rsidRDefault="00C95F92" w:rsidP="004A17C2">
      <w:pPr>
        <w:spacing w:after="0"/>
        <w:rPr>
          <w:rStyle w:val="a3"/>
          <w:sz w:val="26"/>
          <w:szCs w:val="26"/>
        </w:rPr>
      </w:pPr>
      <w:r w:rsidRPr="005A7B88">
        <w:rPr>
          <w:rFonts w:ascii="Times New Roman" w:hAnsi="Times New Roman" w:cs="Times New Roman"/>
          <w:sz w:val="26"/>
          <w:szCs w:val="26"/>
        </w:rPr>
        <w:t xml:space="preserve">посредством электронной почты: </w:t>
      </w:r>
      <w:hyperlink r:id="rId10" w:history="1">
        <w:r w:rsidR="00E742D4" w:rsidRPr="005A7B88">
          <w:rPr>
            <w:rStyle w:val="a3"/>
            <w:sz w:val="26"/>
            <w:szCs w:val="26"/>
          </w:rPr>
          <w:t>borodino.oumi@yandex.ru</w:t>
        </w:r>
      </w:hyperlink>
    </w:p>
    <w:p w:rsidR="00C95F92" w:rsidRPr="005A7B88" w:rsidRDefault="00C95F92" w:rsidP="004A17C2">
      <w:pPr>
        <w:spacing w:after="0"/>
        <w:ind w:firstLine="851"/>
        <w:rPr>
          <w:rFonts w:ascii="Times New Roman" w:hAnsi="Times New Roman" w:cs="Times New Roman"/>
          <w:sz w:val="26"/>
          <w:szCs w:val="26"/>
        </w:rPr>
      </w:pPr>
      <w:r w:rsidRPr="005A7B88">
        <w:rPr>
          <w:rFonts w:ascii="Times New Roman" w:hAnsi="Times New Roman" w:cs="Times New Roman"/>
          <w:sz w:val="26"/>
          <w:szCs w:val="26"/>
        </w:rPr>
        <w:t>4.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5. Местонахождение </w:t>
      </w:r>
      <w:r w:rsidR="00E742D4" w:rsidRPr="005A7B88">
        <w:rPr>
          <w:rFonts w:ascii="Times New Roman" w:hAnsi="Times New Roman" w:cs="Times New Roman"/>
          <w:sz w:val="26"/>
          <w:szCs w:val="26"/>
        </w:rPr>
        <w:t xml:space="preserve">ОУМИ </w:t>
      </w:r>
      <w:r w:rsidRPr="005A7B88">
        <w:rPr>
          <w:rFonts w:ascii="Times New Roman" w:hAnsi="Times New Roman" w:cs="Times New Roman"/>
          <w:sz w:val="26"/>
          <w:szCs w:val="26"/>
        </w:rPr>
        <w:t xml:space="preserve">и его почтовый адрес: </w:t>
      </w:r>
      <w:r w:rsidR="00E742D4" w:rsidRPr="005A7B88">
        <w:rPr>
          <w:rFonts w:ascii="Times New Roman" w:hAnsi="Times New Roman" w:cs="Times New Roman"/>
          <w:sz w:val="26"/>
          <w:szCs w:val="26"/>
        </w:rPr>
        <w:t>663980</w:t>
      </w:r>
      <w:r w:rsidRPr="005A7B88">
        <w:rPr>
          <w:rFonts w:ascii="Times New Roman" w:hAnsi="Times New Roman" w:cs="Times New Roman"/>
          <w:sz w:val="26"/>
          <w:szCs w:val="26"/>
        </w:rPr>
        <w:t xml:space="preserve">, Красноярский край, город </w:t>
      </w:r>
      <w:r w:rsidR="00E742D4" w:rsidRPr="005A7B88">
        <w:rPr>
          <w:rFonts w:ascii="Times New Roman" w:hAnsi="Times New Roman" w:cs="Times New Roman"/>
          <w:sz w:val="26"/>
          <w:szCs w:val="26"/>
        </w:rPr>
        <w:t>Бородино</w:t>
      </w:r>
      <w:r w:rsidRPr="005A7B88">
        <w:rPr>
          <w:rFonts w:ascii="Times New Roman" w:hAnsi="Times New Roman" w:cs="Times New Roman"/>
          <w:sz w:val="26"/>
          <w:szCs w:val="26"/>
        </w:rPr>
        <w:t xml:space="preserve">, </w:t>
      </w:r>
      <w:r w:rsidR="00306469" w:rsidRPr="005A7B88">
        <w:rPr>
          <w:rFonts w:ascii="Times New Roman" w:hAnsi="Times New Roman" w:cs="Times New Roman"/>
          <w:sz w:val="26"/>
          <w:szCs w:val="26"/>
        </w:rPr>
        <w:t>ул. Горького</w:t>
      </w:r>
      <w:r w:rsidRPr="005A7B88">
        <w:rPr>
          <w:rFonts w:ascii="Times New Roman" w:hAnsi="Times New Roman" w:cs="Times New Roman"/>
          <w:sz w:val="26"/>
          <w:szCs w:val="26"/>
        </w:rPr>
        <w:t xml:space="preserve">, д. </w:t>
      </w:r>
      <w:r w:rsidR="00306469" w:rsidRPr="005A7B88">
        <w:rPr>
          <w:rFonts w:ascii="Times New Roman" w:hAnsi="Times New Roman" w:cs="Times New Roman"/>
          <w:sz w:val="26"/>
          <w:szCs w:val="26"/>
        </w:rPr>
        <w:t>5.</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Местонахождение </w:t>
      </w:r>
      <w:r w:rsidR="0005113B">
        <w:rPr>
          <w:rFonts w:ascii="Times New Roman" w:hAnsi="Times New Roman" w:cs="Times New Roman"/>
          <w:sz w:val="26"/>
          <w:szCs w:val="26"/>
        </w:rPr>
        <w:t>ОУМИ</w:t>
      </w:r>
      <w:r w:rsidRPr="005A7B88">
        <w:rPr>
          <w:rFonts w:ascii="Times New Roman" w:hAnsi="Times New Roman" w:cs="Times New Roman"/>
          <w:sz w:val="26"/>
          <w:szCs w:val="26"/>
        </w:rPr>
        <w:t xml:space="preserve">: Красноярский край, город </w:t>
      </w:r>
      <w:r w:rsidR="00306469" w:rsidRPr="005A7B88">
        <w:rPr>
          <w:rFonts w:ascii="Times New Roman" w:hAnsi="Times New Roman" w:cs="Times New Roman"/>
          <w:sz w:val="26"/>
          <w:szCs w:val="26"/>
        </w:rPr>
        <w:t>Бородино</w:t>
      </w:r>
      <w:r w:rsidRPr="005A7B88">
        <w:rPr>
          <w:rFonts w:ascii="Times New Roman" w:hAnsi="Times New Roman" w:cs="Times New Roman"/>
          <w:sz w:val="26"/>
          <w:szCs w:val="26"/>
        </w:rPr>
        <w:t xml:space="preserve">, </w:t>
      </w:r>
      <w:r w:rsidR="00306469" w:rsidRPr="005A7B88">
        <w:rPr>
          <w:rFonts w:ascii="Times New Roman" w:hAnsi="Times New Roman" w:cs="Times New Roman"/>
          <w:sz w:val="26"/>
          <w:szCs w:val="26"/>
        </w:rPr>
        <w:t>ул. Горького</w:t>
      </w:r>
      <w:r w:rsidRPr="005A7B88">
        <w:rPr>
          <w:rFonts w:ascii="Times New Roman" w:hAnsi="Times New Roman" w:cs="Times New Roman"/>
          <w:sz w:val="26"/>
          <w:szCs w:val="26"/>
        </w:rPr>
        <w:t xml:space="preserve">, дом </w:t>
      </w:r>
      <w:r w:rsidR="00306469" w:rsidRPr="005A7B88">
        <w:rPr>
          <w:rFonts w:ascii="Times New Roman" w:hAnsi="Times New Roman" w:cs="Times New Roman"/>
          <w:sz w:val="26"/>
          <w:szCs w:val="26"/>
        </w:rPr>
        <w:t>5</w:t>
      </w:r>
      <w:r w:rsidRPr="005A7B88">
        <w:rPr>
          <w:rFonts w:ascii="Times New Roman" w:hAnsi="Times New Roman" w:cs="Times New Roman"/>
          <w:sz w:val="26"/>
          <w:szCs w:val="26"/>
        </w:rPr>
        <w:t>.</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Телефон начальника </w:t>
      </w:r>
      <w:r w:rsidR="00306469" w:rsidRPr="005A7B88">
        <w:rPr>
          <w:rFonts w:ascii="Times New Roman" w:hAnsi="Times New Roman" w:cs="Times New Roman"/>
          <w:sz w:val="26"/>
          <w:szCs w:val="26"/>
        </w:rPr>
        <w:t>ОУМИ</w:t>
      </w:r>
      <w:r w:rsidRPr="005A7B88">
        <w:rPr>
          <w:rFonts w:ascii="Times New Roman" w:hAnsi="Times New Roman" w:cs="Times New Roman"/>
          <w:sz w:val="26"/>
          <w:szCs w:val="26"/>
        </w:rPr>
        <w:t>: 8 (39</w:t>
      </w:r>
      <w:r w:rsidR="00306469" w:rsidRPr="005A7B88">
        <w:rPr>
          <w:rFonts w:ascii="Times New Roman" w:hAnsi="Times New Roman" w:cs="Times New Roman"/>
          <w:sz w:val="26"/>
          <w:szCs w:val="26"/>
        </w:rPr>
        <w:t>168</w:t>
      </w:r>
      <w:r w:rsidRPr="005A7B88">
        <w:rPr>
          <w:rFonts w:ascii="Times New Roman" w:hAnsi="Times New Roman" w:cs="Times New Roman"/>
          <w:sz w:val="26"/>
          <w:szCs w:val="26"/>
        </w:rPr>
        <w:t xml:space="preserve">) </w:t>
      </w:r>
      <w:r w:rsidR="00306469" w:rsidRPr="005A7B88">
        <w:rPr>
          <w:rFonts w:ascii="Times New Roman" w:hAnsi="Times New Roman" w:cs="Times New Roman"/>
          <w:sz w:val="26"/>
          <w:szCs w:val="26"/>
        </w:rPr>
        <w:t>4-55-04</w:t>
      </w:r>
      <w:r w:rsidRPr="005A7B88">
        <w:rPr>
          <w:rFonts w:ascii="Times New Roman" w:hAnsi="Times New Roman" w:cs="Times New Roman"/>
          <w:sz w:val="26"/>
          <w:szCs w:val="26"/>
        </w:rPr>
        <w:t xml:space="preserve">, факс </w:t>
      </w:r>
      <w:r w:rsidR="00306469" w:rsidRPr="005A7B88">
        <w:rPr>
          <w:rFonts w:ascii="Times New Roman" w:hAnsi="Times New Roman" w:cs="Times New Roman"/>
          <w:sz w:val="26"/>
          <w:szCs w:val="26"/>
        </w:rPr>
        <w:t>ОУМИ</w:t>
      </w:r>
      <w:r w:rsidRPr="005A7B88">
        <w:rPr>
          <w:rFonts w:ascii="Times New Roman" w:hAnsi="Times New Roman" w:cs="Times New Roman"/>
          <w:sz w:val="26"/>
          <w:szCs w:val="26"/>
        </w:rPr>
        <w:t>: 8 (39</w:t>
      </w:r>
      <w:r w:rsidR="00306469" w:rsidRPr="005A7B88">
        <w:rPr>
          <w:rFonts w:ascii="Times New Roman" w:hAnsi="Times New Roman" w:cs="Times New Roman"/>
          <w:sz w:val="26"/>
          <w:szCs w:val="26"/>
        </w:rPr>
        <w:t>168</w:t>
      </w:r>
      <w:r w:rsidRPr="005A7B88">
        <w:rPr>
          <w:rFonts w:ascii="Times New Roman" w:hAnsi="Times New Roman" w:cs="Times New Roman"/>
          <w:sz w:val="26"/>
          <w:szCs w:val="26"/>
        </w:rPr>
        <w:t xml:space="preserve">) </w:t>
      </w:r>
      <w:r w:rsidR="00306469" w:rsidRPr="005A7B88">
        <w:rPr>
          <w:rFonts w:ascii="Times New Roman" w:hAnsi="Times New Roman" w:cs="Times New Roman"/>
          <w:sz w:val="26"/>
          <w:szCs w:val="26"/>
        </w:rPr>
        <w:t>4-40-13</w:t>
      </w:r>
      <w:r w:rsidRPr="005A7B88">
        <w:rPr>
          <w:rFonts w:ascii="Times New Roman" w:hAnsi="Times New Roman" w:cs="Times New Roman"/>
          <w:sz w:val="26"/>
          <w:szCs w:val="26"/>
        </w:rPr>
        <w:t>;</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телефоны специалистов </w:t>
      </w:r>
      <w:r w:rsidR="00306469" w:rsidRPr="005A7B88">
        <w:rPr>
          <w:rFonts w:ascii="Times New Roman" w:hAnsi="Times New Roman" w:cs="Times New Roman"/>
          <w:sz w:val="26"/>
          <w:szCs w:val="26"/>
        </w:rPr>
        <w:t>ОУМИ</w:t>
      </w:r>
      <w:r w:rsidRPr="005A7B88">
        <w:rPr>
          <w:rFonts w:ascii="Times New Roman" w:hAnsi="Times New Roman" w:cs="Times New Roman"/>
          <w:sz w:val="26"/>
          <w:szCs w:val="26"/>
        </w:rPr>
        <w:t>: 8 (39</w:t>
      </w:r>
      <w:r w:rsidR="00306469" w:rsidRPr="005A7B88">
        <w:rPr>
          <w:rFonts w:ascii="Times New Roman" w:hAnsi="Times New Roman" w:cs="Times New Roman"/>
          <w:sz w:val="26"/>
          <w:szCs w:val="26"/>
        </w:rPr>
        <w:t>168</w:t>
      </w:r>
      <w:r w:rsidRPr="005A7B88">
        <w:rPr>
          <w:rFonts w:ascii="Times New Roman" w:hAnsi="Times New Roman" w:cs="Times New Roman"/>
          <w:sz w:val="26"/>
          <w:szCs w:val="26"/>
        </w:rPr>
        <w:t xml:space="preserve">) </w:t>
      </w:r>
      <w:r w:rsidR="00306469" w:rsidRPr="005A7B88">
        <w:rPr>
          <w:rFonts w:ascii="Times New Roman" w:hAnsi="Times New Roman" w:cs="Times New Roman"/>
          <w:sz w:val="26"/>
          <w:szCs w:val="26"/>
        </w:rPr>
        <w:t>3-33-18</w:t>
      </w:r>
      <w:r w:rsidRPr="005A7B88">
        <w:rPr>
          <w:rFonts w:ascii="Times New Roman" w:hAnsi="Times New Roman" w:cs="Times New Roman"/>
          <w:sz w:val="26"/>
          <w:szCs w:val="26"/>
        </w:rPr>
        <w:t>;</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электронный адрес </w:t>
      </w:r>
      <w:r w:rsidR="00306469" w:rsidRPr="005A7B88">
        <w:rPr>
          <w:rFonts w:ascii="Times New Roman" w:hAnsi="Times New Roman" w:cs="Times New Roman"/>
          <w:sz w:val="26"/>
          <w:szCs w:val="26"/>
        </w:rPr>
        <w:t>ОУМИ</w:t>
      </w:r>
      <w:r w:rsidRPr="005A7B88">
        <w:rPr>
          <w:rFonts w:ascii="Times New Roman" w:hAnsi="Times New Roman" w:cs="Times New Roman"/>
          <w:sz w:val="26"/>
          <w:szCs w:val="26"/>
        </w:rPr>
        <w:t>: e-</w:t>
      </w:r>
      <w:proofErr w:type="spellStart"/>
      <w:r w:rsidRPr="005A7B88">
        <w:rPr>
          <w:rFonts w:ascii="Times New Roman" w:hAnsi="Times New Roman" w:cs="Times New Roman"/>
          <w:sz w:val="26"/>
          <w:szCs w:val="26"/>
        </w:rPr>
        <w:t>mail</w:t>
      </w:r>
      <w:proofErr w:type="spellEnd"/>
      <w:r w:rsidRPr="005A7B88">
        <w:rPr>
          <w:rFonts w:ascii="Times New Roman" w:hAnsi="Times New Roman" w:cs="Times New Roman"/>
          <w:sz w:val="26"/>
          <w:szCs w:val="26"/>
        </w:rPr>
        <w:t xml:space="preserve">: </w:t>
      </w:r>
      <w:hyperlink r:id="rId11" w:history="1">
        <w:r w:rsidR="00306469" w:rsidRPr="005A7B88">
          <w:rPr>
            <w:rStyle w:val="a3"/>
            <w:sz w:val="26"/>
            <w:szCs w:val="26"/>
          </w:rPr>
          <w:t>borodino.oumi@yandex.ru</w:t>
        </w:r>
      </w:hyperlink>
      <w:r w:rsidRPr="005A7B88">
        <w:rPr>
          <w:rFonts w:ascii="Times New Roman" w:hAnsi="Times New Roman" w:cs="Times New Roman"/>
          <w:sz w:val="26"/>
          <w:szCs w:val="26"/>
        </w:rPr>
        <w:t>;</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график приема заявителей:</w:t>
      </w:r>
    </w:p>
    <w:p w:rsidR="00306469" w:rsidRPr="005A7B88" w:rsidRDefault="00306469" w:rsidP="004D18E0">
      <w:pPr>
        <w:spacing w:after="0"/>
        <w:rPr>
          <w:rFonts w:ascii="Times New Roman" w:hAnsi="Times New Roman" w:cs="Times New Roman"/>
          <w:sz w:val="26"/>
          <w:szCs w:val="26"/>
        </w:rPr>
      </w:pPr>
      <w:r w:rsidRPr="005A7B88">
        <w:rPr>
          <w:rFonts w:ascii="Times New Roman" w:hAnsi="Times New Roman" w:cs="Times New Roman"/>
          <w:sz w:val="26"/>
          <w:szCs w:val="26"/>
        </w:rPr>
        <w:t>вторник с 09-00 до 12-00 и с 13-00 до 16-00;</w:t>
      </w:r>
    </w:p>
    <w:p w:rsidR="00306469" w:rsidRPr="005A7B88" w:rsidRDefault="00306469" w:rsidP="004D18E0">
      <w:pPr>
        <w:spacing w:after="0"/>
        <w:rPr>
          <w:rFonts w:ascii="Times New Roman" w:hAnsi="Times New Roman" w:cs="Times New Roman"/>
          <w:sz w:val="26"/>
          <w:szCs w:val="26"/>
        </w:rPr>
      </w:pPr>
      <w:r w:rsidRPr="005A7B88">
        <w:rPr>
          <w:rFonts w:ascii="Times New Roman" w:hAnsi="Times New Roman" w:cs="Times New Roman"/>
          <w:sz w:val="26"/>
          <w:szCs w:val="26"/>
        </w:rPr>
        <w:t>четверг с 09-00 до 12-00 и с 13-00 до 16-00</w:t>
      </w:r>
      <w:r w:rsidR="00D609F9" w:rsidRPr="005A7B88">
        <w:rPr>
          <w:rFonts w:ascii="Times New Roman" w:hAnsi="Times New Roman" w:cs="Times New Roman"/>
          <w:sz w:val="26"/>
          <w:szCs w:val="26"/>
        </w:rPr>
        <w:t>.</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6. Для получения информации по вопросам предоставления Услуги заинтересованные лица вправе обратиться в </w:t>
      </w:r>
      <w:r w:rsidR="00306469"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либо КГБУ "Многофункциональный центр предоставления государственных и муниципальных </w:t>
      </w:r>
      <w:r w:rsidRPr="005A7B88">
        <w:rPr>
          <w:rFonts w:ascii="Times New Roman" w:hAnsi="Times New Roman" w:cs="Times New Roman"/>
          <w:sz w:val="26"/>
          <w:szCs w:val="26"/>
        </w:rPr>
        <w:lastRenderedPageBreak/>
        <w:t>услуг" (далее также - МФЦ).</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7. Информирование заявителей о предоставлении муниципальной услуги осуществляется: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по телефону;</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по письменным обращениям;</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при личном обращении;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по электронной почте;</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с использованием официального сайта органов местного самоуправления города </w:t>
      </w:r>
      <w:r w:rsidR="00306469" w:rsidRPr="005A7B88">
        <w:rPr>
          <w:rFonts w:ascii="Times New Roman" w:hAnsi="Times New Roman" w:cs="Times New Roman"/>
          <w:sz w:val="26"/>
          <w:szCs w:val="26"/>
        </w:rPr>
        <w:t>Бородино</w:t>
      </w:r>
      <w:r w:rsidRPr="005A7B88">
        <w:rPr>
          <w:rFonts w:ascii="Times New Roman" w:hAnsi="Times New Roman" w:cs="Times New Roman"/>
          <w:sz w:val="26"/>
          <w:szCs w:val="26"/>
        </w:rPr>
        <w:t>, средств массовой информации (печатных и электронных), информационных стендов.</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1) Основными требованиями при информировании заявителей являются: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адресность;</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актуальность;</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своевременность;</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четкость в изложении материала;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полнота информирования;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наглядность форм подачи материала;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удобство и доступность.</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2) Индивидуальное устное информирование осуществляется специалистами при обращении за информацией лично либо по телефону.</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Информация об обратившемся заявителе заносится в журнал личного приема.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3) Ответ на телефонный звонок должен начинаться с информации о наименовании структурного подразделения, должности, фамилии, имени, отчестве специалиста, принявшего телефонный звонок.</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Во время разговора специалист обязан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4) Индивидуальное письменное информирование осуществляется при обращении заявителя: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нарочным;</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посредством направления почтой, в том числе электронной;</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направления по факсу.</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5) Письменные обращения заявителя рассматриваются специалистами в течение тридцати дней со дня регистрации письменного обращения в порядке, установленном действующим законодательством.</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6) Информирование заявителей осуществляется по следующим вопросам:</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состава документов, необходимых для предоставления муниципальной услуги, комплектности (достаточности) представленных документов;</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источника получения документов, необходимых для предоставления муниципальной услуги (орган, организация и их местонахождение);</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сроков предоставления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порядка обжалования действий (бездействия) должностного лица, а также принимаемого им решения при предоставлении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lastRenderedPageBreak/>
        <w:t>7) Информация о муниципальной услуге и порядке ее предоставления является бесплатной.</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8. Информирование заявителей осуществляется в структурном подразделении МФЦ, осуществляющем работу не менее 60 часов в неделю, расположенном по адресу: Красноярский край, г. </w:t>
      </w:r>
      <w:r w:rsidR="006A7C73" w:rsidRPr="005A7B88">
        <w:rPr>
          <w:rFonts w:ascii="Times New Roman" w:hAnsi="Times New Roman" w:cs="Times New Roman"/>
          <w:sz w:val="26"/>
          <w:szCs w:val="26"/>
        </w:rPr>
        <w:t>Бородино</w:t>
      </w:r>
      <w:r w:rsidRPr="005A7B88">
        <w:rPr>
          <w:rFonts w:ascii="Times New Roman" w:hAnsi="Times New Roman" w:cs="Times New Roman"/>
          <w:sz w:val="26"/>
          <w:szCs w:val="26"/>
        </w:rPr>
        <w:t xml:space="preserve">, </w:t>
      </w:r>
      <w:r w:rsidR="006A7C73" w:rsidRPr="005A7B88">
        <w:rPr>
          <w:rFonts w:ascii="Times New Roman" w:hAnsi="Times New Roman" w:cs="Times New Roman"/>
          <w:sz w:val="26"/>
          <w:szCs w:val="26"/>
        </w:rPr>
        <w:t xml:space="preserve">ул. </w:t>
      </w:r>
      <w:proofErr w:type="gramStart"/>
      <w:r w:rsidR="006A7C73" w:rsidRPr="005A7B88">
        <w:rPr>
          <w:rFonts w:ascii="Times New Roman" w:hAnsi="Times New Roman" w:cs="Times New Roman"/>
          <w:sz w:val="26"/>
          <w:szCs w:val="26"/>
        </w:rPr>
        <w:t>Октябрьская</w:t>
      </w:r>
      <w:proofErr w:type="gramEnd"/>
      <w:r w:rsidRPr="005A7B88">
        <w:rPr>
          <w:rFonts w:ascii="Times New Roman" w:hAnsi="Times New Roman" w:cs="Times New Roman"/>
          <w:sz w:val="26"/>
          <w:szCs w:val="26"/>
        </w:rPr>
        <w:t xml:space="preserve">, д. </w:t>
      </w:r>
      <w:r w:rsidR="006A7C73" w:rsidRPr="005A7B88">
        <w:rPr>
          <w:rFonts w:ascii="Times New Roman" w:hAnsi="Times New Roman" w:cs="Times New Roman"/>
          <w:sz w:val="26"/>
          <w:szCs w:val="26"/>
        </w:rPr>
        <w:t>30</w:t>
      </w:r>
      <w:r w:rsidRPr="005A7B88">
        <w:rPr>
          <w:rFonts w:ascii="Times New Roman" w:hAnsi="Times New Roman" w:cs="Times New Roman"/>
          <w:sz w:val="26"/>
          <w:szCs w:val="26"/>
        </w:rPr>
        <w:t>.</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II. СТАНДАРТ ПРЕДОСТАВЛЕНИЯ УСЛУГИ</w:t>
      </w:r>
    </w:p>
    <w:p w:rsidR="00C95F92" w:rsidRPr="005A7B88" w:rsidRDefault="00C95F92">
      <w:pPr>
        <w:pStyle w:val="ConsPlusNormal"/>
        <w:jc w:val="both"/>
        <w:rPr>
          <w:rFonts w:ascii="Times New Roman" w:hAnsi="Times New Roman" w:cs="Times New Roman"/>
          <w:sz w:val="26"/>
          <w:szCs w:val="26"/>
        </w:rPr>
      </w:pP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9. Наименование Услуги: </w:t>
      </w:r>
      <w:r w:rsidR="004A17C2">
        <w:rPr>
          <w:rFonts w:ascii="Times New Roman" w:hAnsi="Times New Roman" w:cs="Times New Roman"/>
          <w:sz w:val="26"/>
          <w:szCs w:val="26"/>
        </w:rPr>
        <w:t>«</w:t>
      </w:r>
      <w:r w:rsidRPr="005A7B88">
        <w:rPr>
          <w:rFonts w:ascii="Times New Roman" w:hAnsi="Times New Roman" w:cs="Times New Roman"/>
          <w:sz w:val="26"/>
          <w:szCs w:val="26"/>
        </w:rPr>
        <w:t xml:space="preserve">Признание граждан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в целях постановки на учет в качестве нуждающихся в жилых помещениях, предоставляемых по договорам социального найма</w:t>
      </w:r>
      <w:r w:rsidR="004A17C2">
        <w:rPr>
          <w:rFonts w:ascii="Times New Roman" w:hAnsi="Times New Roman" w:cs="Times New Roman"/>
          <w:sz w:val="26"/>
          <w:szCs w:val="26"/>
        </w:rPr>
        <w:t>»</w:t>
      </w:r>
      <w:r w:rsidRPr="005A7B88">
        <w:rPr>
          <w:rFonts w:ascii="Times New Roman" w:hAnsi="Times New Roman" w:cs="Times New Roman"/>
          <w:sz w:val="26"/>
          <w:szCs w:val="26"/>
        </w:rPr>
        <w:t>.</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10. Услуга предоставляется </w:t>
      </w:r>
      <w:r w:rsidR="006A7C73" w:rsidRPr="005A7B88">
        <w:rPr>
          <w:rFonts w:ascii="Times New Roman" w:hAnsi="Times New Roman" w:cs="Times New Roman"/>
          <w:sz w:val="26"/>
          <w:szCs w:val="26"/>
        </w:rPr>
        <w:t>ОУМИ</w:t>
      </w:r>
      <w:r w:rsidRPr="005A7B88">
        <w:rPr>
          <w:rFonts w:ascii="Times New Roman" w:hAnsi="Times New Roman" w:cs="Times New Roman"/>
          <w:sz w:val="26"/>
          <w:szCs w:val="26"/>
        </w:rPr>
        <w:t>.</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11. Результатом предоставления Услуги является: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признание граждан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в целях постановки на учет в качестве нуждающихся в жилых помещениях, предоставляемых по договорам социального найма;</w:t>
      </w:r>
    </w:p>
    <w:p w:rsidR="004A17C2"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отказ </w:t>
      </w:r>
      <w:proofErr w:type="gramStart"/>
      <w:r w:rsidRPr="005A7B88">
        <w:rPr>
          <w:rFonts w:ascii="Times New Roman" w:hAnsi="Times New Roman" w:cs="Times New Roman"/>
          <w:sz w:val="26"/>
          <w:szCs w:val="26"/>
        </w:rPr>
        <w:t>в признании граждан малоимущими в целях постановки на учет в качестве нуждающихся в жилых помещениях</w:t>
      </w:r>
      <w:proofErr w:type="gramEnd"/>
      <w:r w:rsidRPr="005A7B88">
        <w:rPr>
          <w:rFonts w:ascii="Times New Roman" w:hAnsi="Times New Roman" w:cs="Times New Roman"/>
          <w:sz w:val="26"/>
          <w:szCs w:val="26"/>
        </w:rPr>
        <w:t>, предоставляемых по договорам социального найма.</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12. Максимальный срок предоставления муниципальной услуги со дня поступления Заявления с приложенными документами, указанными в </w:t>
      </w:r>
      <w:hyperlink w:anchor="P142" w:history="1">
        <w:r w:rsidRPr="005A7B88">
          <w:rPr>
            <w:rFonts w:ascii="Times New Roman" w:hAnsi="Times New Roman" w:cs="Times New Roman"/>
            <w:color w:val="0000FF"/>
            <w:sz w:val="26"/>
            <w:szCs w:val="26"/>
          </w:rPr>
          <w:t>пункте 14</w:t>
        </w:r>
      </w:hyperlink>
      <w:r w:rsidRPr="005A7B88">
        <w:rPr>
          <w:rFonts w:ascii="Times New Roman" w:hAnsi="Times New Roman" w:cs="Times New Roman"/>
          <w:sz w:val="26"/>
          <w:szCs w:val="26"/>
        </w:rPr>
        <w:t xml:space="preserve"> настоящего Регламента, не должен превышать 30 рабочих дней.</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13. Предоставление Услуги осуществляется в соответствии со следующими нормативными правовыми актами:</w:t>
      </w:r>
    </w:p>
    <w:p w:rsidR="00C95F92" w:rsidRPr="005A7B88" w:rsidRDefault="00825A6D">
      <w:pPr>
        <w:pStyle w:val="ConsPlusNormal"/>
        <w:ind w:firstLine="540"/>
        <w:jc w:val="both"/>
        <w:rPr>
          <w:rFonts w:ascii="Times New Roman" w:hAnsi="Times New Roman" w:cs="Times New Roman"/>
          <w:sz w:val="26"/>
          <w:szCs w:val="26"/>
        </w:rPr>
      </w:pPr>
      <w:hyperlink r:id="rId12" w:history="1">
        <w:r w:rsidR="00C95F92" w:rsidRPr="005A7B88">
          <w:rPr>
            <w:rFonts w:ascii="Times New Roman" w:hAnsi="Times New Roman" w:cs="Times New Roman"/>
            <w:color w:val="0000FF"/>
            <w:sz w:val="26"/>
            <w:szCs w:val="26"/>
          </w:rPr>
          <w:t>Конституцией</w:t>
        </w:r>
      </w:hyperlink>
      <w:r w:rsidR="00C95F92" w:rsidRPr="005A7B88">
        <w:rPr>
          <w:rFonts w:ascii="Times New Roman" w:hAnsi="Times New Roman" w:cs="Times New Roman"/>
          <w:sz w:val="26"/>
          <w:szCs w:val="26"/>
        </w:rPr>
        <w:t xml:space="preserve"> Российской Федерации;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Жилищным </w:t>
      </w:r>
      <w:hyperlink r:id="rId13" w:history="1">
        <w:r w:rsidRPr="005A7B88">
          <w:rPr>
            <w:rFonts w:ascii="Times New Roman" w:hAnsi="Times New Roman" w:cs="Times New Roman"/>
            <w:color w:val="0000FF"/>
            <w:sz w:val="26"/>
            <w:szCs w:val="26"/>
          </w:rPr>
          <w:t>кодексом</w:t>
        </w:r>
      </w:hyperlink>
      <w:r w:rsidRPr="005A7B88">
        <w:rPr>
          <w:rFonts w:ascii="Times New Roman" w:hAnsi="Times New Roman" w:cs="Times New Roman"/>
          <w:sz w:val="26"/>
          <w:szCs w:val="26"/>
        </w:rPr>
        <w:t xml:space="preserve"> Российской Федерации;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Федеральным </w:t>
      </w:r>
      <w:hyperlink r:id="rId14" w:history="1">
        <w:r w:rsidRPr="005A7B88">
          <w:rPr>
            <w:rFonts w:ascii="Times New Roman" w:hAnsi="Times New Roman" w:cs="Times New Roman"/>
            <w:color w:val="0000FF"/>
            <w:sz w:val="26"/>
            <w:szCs w:val="26"/>
          </w:rPr>
          <w:t>законом</w:t>
        </w:r>
      </w:hyperlink>
      <w:r w:rsidRPr="005A7B88">
        <w:rPr>
          <w:rFonts w:ascii="Times New Roman" w:hAnsi="Times New Roman" w:cs="Times New Roman"/>
          <w:sz w:val="26"/>
          <w:szCs w:val="26"/>
        </w:rPr>
        <w:t xml:space="preserve"> от 24.10.1997 N 134-ФЗ </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О прожиточном минимуме в Российской Федерации</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Федеральным </w:t>
      </w:r>
      <w:hyperlink r:id="rId15" w:history="1">
        <w:r w:rsidRPr="005A7B88">
          <w:rPr>
            <w:rFonts w:ascii="Times New Roman" w:hAnsi="Times New Roman" w:cs="Times New Roman"/>
            <w:color w:val="0000FF"/>
            <w:sz w:val="26"/>
            <w:szCs w:val="26"/>
          </w:rPr>
          <w:t>законом</w:t>
        </w:r>
      </w:hyperlink>
      <w:r w:rsidRPr="005A7B88">
        <w:rPr>
          <w:rFonts w:ascii="Times New Roman" w:hAnsi="Times New Roman" w:cs="Times New Roman"/>
          <w:sz w:val="26"/>
          <w:szCs w:val="26"/>
        </w:rPr>
        <w:t xml:space="preserve"> от 06.10.2003 N 131-ФЗ </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Об общих принципах организации местного самоуправления в Российской Федерации</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Федеральным </w:t>
      </w:r>
      <w:hyperlink r:id="rId16" w:history="1">
        <w:r w:rsidRPr="005A7B88">
          <w:rPr>
            <w:rFonts w:ascii="Times New Roman" w:hAnsi="Times New Roman" w:cs="Times New Roman"/>
            <w:color w:val="0000FF"/>
            <w:sz w:val="26"/>
            <w:szCs w:val="26"/>
          </w:rPr>
          <w:t>законом</w:t>
        </w:r>
      </w:hyperlink>
      <w:r w:rsidRPr="005A7B88">
        <w:rPr>
          <w:rFonts w:ascii="Times New Roman" w:hAnsi="Times New Roman" w:cs="Times New Roman"/>
          <w:sz w:val="26"/>
          <w:szCs w:val="26"/>
        </w:rPr>
        <w:t xml:space="preserve"> от 02.05.2006 N 59-ФЗ </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О порядке рассмотрения обращений граждан Российской Федерации</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Федеральным </w:t>
      </w:r>
      <w:hyperlink r:id="rId17" w:history="1">
        <w:r w:rsidRPr="005A7B88">
          <w:rPr>
            <w:rFonts w:ascii="Times New Roman" w:hAnsi="Times New Roman" w:cs="Times New Roman"/>
            <w:color w:val="0000FF"/>
            <w:sz w:val="26"/>
            <w:szCs w:val="26"/>
          </w:rPr>
          <w:t>законом</w:t>
        </w:r>
      </w:hyperlink>
      <w:r w:rsidRPr="005A7B88">
        <w:rPr>
          <w:rFonts w:ascii="Times New Roman" w:hAnsi="Times New Roman" w:cs="Times New Roman"/>
          <w:sz w:val="26"/>
          <w:szCs w:val="26"/>
        </w:rPr>
        <w:t xml:space="preserve"> от 27.07.2010 N 210-ФЗ </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Об организации предоставления государственных и муниципальных услуг</w:t>
      </w:r>
      <w:r w:rsidR="00336BD2" w:rsidRPr="005A7B88">
        <w:rPr>
          <w:rFonts w:ascii="Times New Roman" w:hAnsi="Times New Roman" w:cs="Times New Roman"/>
          <w:sz w:val="26"/>
          <w:szCs w:val="26"/>
        </w:rPr>
        <w:t>»</w:t>
      </w:r>
      <w:r w:rsidRPr="005A7B88">
        <w:rPr>
          <w:rFonts w:ascii="Times New Roman" w:hAnsi="Times New Roman" w:cs="Times New Roman"/>
          <w:sz w:val="26"/>
          <w:szCs w:val="26"/>
        </w:rPr>
        <w:t>;</w:t>
      </w:r>
    </w:p>
    <w:p w:rsidR="00C95F92" w:rsidRPr="005A7B88" w:rsidRDefault="00825A6D">
      <w:pPr>
        <w:pStyle w:val="ConsPlusNormal"/>
        <w:ind w:firstLine="540"/>
        <w:jc w:val="both"/>
        <w:rPr>
          <w:rFonts w:ascii="Times New Roman" w:hAnsi="Times New Roman" w:cs="Times New Roman"/>
          <w:sz w:val="26"/>
          <w:szCs w:val="26"/>
        </w:rPr>
      </w:pPr>
      <w:hyperlink r:id="rId18" w:history="1">
        <w:r w:rsidR="00C95F92" w:rsidRPr="005A7B88">
          <w:rPr>
            <w:rFonts w:ascii="Times New Roman" w:hAnsi="Times New Roman" w:cs="Times New Roman"/>
            <w:color w:val="0000FF"/>
            <w:sz w:val="26"/>
            <w:szCs w:val="26"/>
          </w:rPr>
          <w:t>Законом</w:t>
        </w:r>
      </w:hyperlink>
      <w:r w:rsidR="00C95F92" w:rsidRPr="005A7B88">
        <w:rPr>
          <w:rFonts w:ascii="Times New Roman" w:hAnsi="Times New Roman" w:cs="Times New Roman"/>
          <w:sz w:val="26"/>
          <w:szCs w:val="26"/>
        </w:rPr>
        <w:t xml:space="preserve"> Красноярского края от 20.06.2006 N 19-4833 </w:t>
      </w:r>
      <w:r w:rsidR="00336BD2" w:rsidRPr="005A7B88">
        <w:rPr>
          <w:rFonts w:ascii="Times New Roman" w:hAnsi="Times New Roman" w:cs="Times New Roman"/>
          <w:sz w:val="26"/>
          <w:szCs w:val="26"/>
        </w:rPr>
        <w:t>«</w:t>
      </w:r>
      <w:r w:rsidR="00C95F92" w:rsidRPr="005A7B88">
        <w:rPr>
          <w:rFonts w:ascii="Times New Roman" w:hAnsi="Times New Roman" w:cs="Times New Roman"/>
          <w:sz w:val="26"/>
          <w:szCs w:val="26"/>
        </w:rPr>
        <w:t xml:space="preserve">О порядке определения размера дохода и стоимости имущества в целях признания граждан </w:t>
      </w:r>
      <w:proofErr w:type="gramStart"/>
      <w:r w:rsidR="00C95F92" w:rsidRPr="005A7B88">
        <w:rPr>
          <w:rFonts w:ascii="Times New Roman" w:hAnsi="Times New Roman" w:cs="Times New Roman"/>
          <w:sz w:val="26"/>
          <w:szCs w:val="26"/>
        </w:rPr>
        <w:t>малоимущими</w:t>
      </w:r>
      <w:proofErr w:type="gramEnd"/>
      <w:r w:rsidR="00C95F92" w:rsidRPr="005A7B88">
        <w:rPr>
          <w:rFonts w:ascii="Times New Roman" w:hAnsi="Times New Roman" w:cs="Times New Roman"/>
          <w:sz w:val="26"/>
          <w:szCs w:val="26"/>
        </w:rPr>
        <w:t xml:space="preserve"> на территории края</w:t>
      </w:r>
      <w:r w:rsidR="00336BD2" w:rsidRPr="005A7B88">
        <w:rPr>
          <w:rFonts w:ascii="Times New Roman" w:hAnsi="Times New Roman" w:cs="Times New Roman"/>
          <w:sz w:val="26"/>
          <w:szCs w:val="26"/>
        </w:rPr>
        <w:t>»</w:t>
      </w:r>
      <w:r w:rsidR="00C95F92" w:rsidRPr="005A7B88">
        <w:rPr>
          <w:rFonts w:ascii="Times New Roman" w:hAnsi="Times New Roman" w:cs="Times New Roman"/>
          <w:sz w:val="26"/>
          <w:szCs w:val="26"/>
        </w:rPr>
        <w:t>;</w:t>
      </w:r>
    </w:p>
    <w:p w:rsidR="00C95F92" w:rsidRPr="005A7B88" w:rsidRDefault="00825A6D">
      <w:pPr>
        <w:pStyle w:val="ConsPlusNormal"/>
        <w:ind w:firstLine="540"/>
        <w:jc w:val="both"/>
        <w:rPr>
          <w:rFonts w:ascii="Times New Roman" w:hAnsi="Times New Roman" w:cs="Times New Roman"/>
          <w:sz w:val="26"/>
          <w:szCs w:val="26"/>
        </w:rPr>
      </w:pPr>
      <w:hyperlink r:id="rId19" w:history="1">
        <w:r w:rsidR="00C95F92" w:rsidRPr="005A7B88">
          <w:rPr>
            <w:rFonts w:ascii="Times New Roman" w:hAnsi="Times New Roman" w:cs="Times New Roman"/>
            <w:sz w:val="26"/>
            <w:szCs w:val="26"/>
          </w:rPr>
          <w:t>Уставом</w:t>
        </w:r>
      </w:hyperlink>
      <w:r w:rsidR="00C95F92" w:rsidRPr="005A7B88">
        <w:rPr>
          <w:rFonts w:ascii="Times New Roman" w:hAnsi="Times New Roman" w:cs="Times New Roman"/>
          <w:sz w:val="26"/>
          <w:szCs w:val="26"/>
        </w:rPr>
        <w:t xml:space="preserve"> города </w:t>
      </w:r>
      <w:r w:rsidR="006A7C73" w:rsidRPr="005A7B88">
        <w:rPr>
          <w:rFonts w:ascii="Times New Roman" w:hAnsi="Times New Roman" w:cs="Times New Roman"/>
          <w:sz w:val="26"/>
          <w:szCs w:val="26"/>
        </w:rPr>
        <w:t>Бородино</w:t>
      </w:r>
      <w:r w:rsidR="00C95F92" w:rsidRPr="005A7B88">
        <w:rPr>
          <w:rFonts w:ascii="Times New Roman" w:hAnsi="Times New Roman" w:cs="Times New Roman"/>
          <w:sz w:val="26"/>
          <w:szCs w:val="26"/>
        </w:rPr>
        <w:t>;</w:t>
      </w:r>
    </w:p>
    <w:p w:rsidR="00C95F92" w:rsidRPr="005A7B88" w:rsidRDefault="00825A6D">
      <w:pPr>
        <w:pStyle w:val="ConsPlusNormal"/>
        <w:ind w:firstLine="540"/>
        <w:jc w:val="both"/>
        <w:rPr>
          <w:rFonts w:ascii="Times New Roman" w:hAnsi="Times New Roman" w:cs="Times New Roman"/>
          <w:sz w:val="26"/>
          <w:szCs w:val="26"/>
        </w:rPr>
      </w:pPr>
      <w:hyperlink r:id="rId20" w:history="1">
        <w:r w:rsidR="00C95F92" w:rsidRPr="005A7B88">
          <w:rPr>
            <w:rFonts w:ascii="Times New Roman" w:hAnsi="Times New Roman" w:cs="Times New Roman"/>
            <w:sz w:val="26"/>
            <w:szCs w:val="26"/>
          </w:rPr>
          <w:t>Решением</w:t>
        </w:r>
      </w:hyperlink>
      <w:r w:rsidR="00C95F92" w:rsidRPr="005A7B88">
        <w:rPr>
          <w:rFonts w:ascii="Times New Roman" w:hAnsi="Times New Roman" w:cs="Times New Roman"/>
          <w:sz w:val="26"/>
          <w:szCs w:val="26"/>
        </w:rPr>
        <w:t xml:space="preserve"> </w:t>
      </w:r>
      <w:r w:rsidR="00336BD2" w:rsidRPr="005A7B88">
        <w:rPr>
          <w:rFonts w:ascii="Times New Roman" w:hAnsi="Times New Roman" w:cs="Times New Roman"/>
          <w:sz w:val="26"/>
          <w:szCs w:val="26"/>
        </w:rPr>
        <w:t>Бородинского</w:t>
      </w:r>
      <w:r w:rsidR="00C95F92" w:rsidRPr="005A7B88">
        <w:rPr>
          <w:rFonts w:ascii="Times New Roman" w:hAnsi="Times New Roman" w:cs="Times New Roman"/>
          <w:sz w:val="26"/>
          <w:szCs w:val="26"/>
        </w:rPr>
        <w:t xml:space="preserve"> городского Совета депутатов от </w:t>
      </w:r>
      <w:r w:rsidR="00336BD2" w:rsidRPr="005A7B88">
        <w:rPr>
          <w:rFonts w:ascii="Times New Roman" w:hAnsi="Times New Roman" w:cs="Times New Roman"/>
          <w:sz w:val="26"/>
          <w:szCs w:val="26"/>
        </w:rPr>
        <w:t>29.06.2012</w:t>
      </w:r>
      <w:r w:rsidR="00C95F92" w:rsidRPr="005A7B88">
        <w:rPr>
          <w:rFonts w:ascii="Times New Roman" w:hAnsi="Times New Roman" w:cs="Times New Roman"/>
          <w:sz w:val="26"/>
          <w:szCs w:val="26"/>
        </w:rPr>
        <w:t xml:space="preserve"> N </w:t>
      </w:r>
      <w:r w:rsidR="00336BD2" w:rsidRPr="005A7B88">
        <w:rPr>
          <w:rFonts w:ascii="Times New Roman" w:hAnsi="Times New Roman" w:cs="Times New Roman"/>
          <w:sz w:val="26"/>
          <w:szCs w:val="26"/>
        </w:rPr>
        <w:t>19-179р</w:t>
      </w:r>
      <w:r w:rsidR="00C95F92" w:rsidRPr="005A7B88">
        <w:rPr>
          <w:rFonts w:ascii="Times New Roman" w:hAnsi="Times New Roman" w:cs="Times New Roman"/>
          <w:sz w:val="26"/>
          <w:szCs w:val="26"/>
        </w:rPr>
        <w:t xml:space="preserve"> </w:t>
      </w:r>
      <w:r w:rsidR="00336BD2" w:rsidRPr="005A7B88">
        <w:rPr>
          <w:rFonts w:ascii="Times New Roman" w:hAnsi="Times New Roman" w:cs="Times New Roman"/>
          <w:sz w:val="26"/>
          <w:szCs w:val="26"/>
        </w:rPr>
        <w:t>«</w:t>
      </w:r>
      <w:r w:rsidR="00C95F92" w:rsidRPr="005A7B88">
        <w:rPr>
          <w:rFonts w:ascii="Times New Roman" w:hAnsi="Times New Roman" w:cs="Times New Roman"/>
          <w:sz w:val="26"/>
          <w:szCs w:val="26"/>
        </w:rPr>
        <w:t xml:space="preserve">Об утверждении Положения об </w:t>
      </w:r>
      <w:r w:rsidR="00336BD2" w:rsidRPr="005A7B88">
        <w:rPr>
          <w:rFonts w:ascii="Times New Roman" w:hAnsi="Times New Roman" w:cs="Times New Roman"/>
          <w:sz w:val="26"/>
          <w:szCs w:val="26"/>
        </w:rPr>
        <w:t>Отделе по управлению муниципальным имуществом города Бородино Красноярского края»</w:t>
      </w:r>
      <w:r w:rsidR="00C95F92" w:rsidRPr="005A7B88">
        <w:rPr>
          <w:rFonts w:ascii="Times New Roman" w:hAnsi="Times New Roman" w:cs="Times New Roman"/>
          <w:sz w:val="26"/>
          <w:szCs w:val="26"/>
        </w:rPr>
        <w:t>;</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иными правовыми актами, регламентирующими правоотношения, возникающие при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C95F92" w:rsidRPr="005A7B88" w:rsidRDefault="00C95F92" w:rsidP="004A17C2">
      <w:pPr>
        <w:pStyle w:val="ConsPlusNormal"/>
        <w:ind w:firstLine="851"/>
        <w:jc w:val="both"/>
        <w:rPr>
          <w:rFonts w:ascii="Times New Roman" w:hAnsi="Times New Roman" w:cs="Times New Roman"/>
          <w:sz w:val="26"/>
          <w:szCs w:val="26"/>
        </w:rPr>
      </w:pPr>
      <w:bookmarkStart w:id="2" w:name="P142"/>
      <w:bookmarkEnd w:id="2"/>
      <w:r w:rsidRPr="005A7B88">
        <w:rPr>
          <w:rFonts w:ascii="Times New Roman" w:hAnsi="Times New Roman" w:cs="Times New Roman"/>
          <w:sz w:val="26"/>
          <w:szCs w:val="26"/>
        </w:rPr>
        <w:t xml:space="preserve">14. </w:t>
      </w:r>
      <w:r w:rsidR="0004619E">
        <w:rPr>
          <w:rFonts w:ascii="Times New Roman" w:hAnsi="Times New Roman" w:cs="Times New Roman"/>
          <w:sz w:val="26"/>
          <w:szCs w:val="26"/>
        </w:rPr>
        <w:t xml:space="preserve">Исчерпывающий перечень документов, </w:t>
      </w:r>
      <w:r w:rsidRPr="005A7B88">
        <w:rPr>
          <w:rFonts w:ascii="Times New Roman" w:hAnsi="Times New Roman" w:cs="Times New Roman"/>
          <w:sz w:val="26"/>
          <w:szCs w:val="26"/>
        </w:rPr>
        <w:t>необходимых для предоставления Услуги:</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 xml:space="preserve">1) </w:t>
      </w:r>
      <w:hyperlink w:anchor="P297" w:history="1">
        <w:r w:rsidRPr="005A7B88">
          <w:rPr>
            <w:rFonts w:ascii="Times New Roman" w:hAnsi="Times New Roman" w:cs="Times New Roman"/>
            <w:color w:val="0000FF"/>
            <w:sz w:val="26"/>
            <w:szCs w:val="26"/>
          </w:rPr>
          <w:t>Заявление</w:t>
        </w:r>
      </w:hyperlink>
      <w:r w:rsidRPr="005A7B88">
        <w:rPr>
          <w:rFonts w:ascii="Times New Roman" w:hAnsi="Times New Roman" w:cs="Times New Roman"/>
          <w:sz w:val="26"/>
          <w:szCs w:val="26"/>
        </w:rPr>
        <w:t xml:space="preserve"> о признании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по форме согласно приложению N 1 к </w:t>
      </w:r>
      <w:r w:rsidRPr="005A7B88">
        <w:rPr>
          <w:rFonts w:ascii="Times New Roman" w:hAnsi="Times New Roman" w:cs="Times New Roman"/>
          <w:sz w:val="26"/>
          <w:szCs w:val="26"/>
        </w:rPr>
        <w:lastRenderedPageBreak/>
        <w:t>Регламенту;</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2) документ, удостоверяющий личность гражданина, в том числе военнослужащего, и его копия;</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3) документы, подтверждающие состав семьи;</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 xml:space="preserve">4) документы, подтверждающие доходы, в соответствии со </w:t>
      </w:r>
      <w:hyperlink r:id="rId21" w:history="1">
        <w:r w:rsidRPr="005A7B88">
          <w:rPr>
            <w:rFonts w:ascii="Times New Roman" w:hAnsi="Times New Roman" w:cs="Times New Roman"/>
            <w:color w:val="0000FF"/>
            <w:sz w:val="26"/>
            <w:szCs w:val="26"/>
          </w:rPr>
          <w:t>статьями 5</w:t>
        </w:r>
      </w:hyperlink>
      <w:r w:rsidRPr="005A7B88">
        <w:rPr>
          <w:rFonts w:ascii="Times New Roman" w:hAnsi="Times New Roman" w:cs="Times New Roman"/>
          <w:sz w:val="26"/>
          <w:szCs w:val="26"/>
        </w:rPr>
        <w:t xml:space="preserve">, </w:t>
      </w:r>
      <w:hyperlink r:id="rId22" w:history="1">
        <w:r w:rsidRPr="005A7B88">
          <w:rPr>
            <w:rFonts w:ascii="Times New Roman" w:hAnsi="Times New Roman" w:cs="Times New Roman"/>
            <w:color w:val="0000FF"/>
            <w:sz w:val="26"/>
            <w:szCs w:val="26"/>
          </w:rPr>
          <w:t>6</w:t>
        </w:r>
      </w:hyperlink>
      <w:r w:rsidRPr="005A7B88">
        <w:rPr>
          <w:rFonts w:ascii="Times New Roman" w:hAnsi="Times New Roman" w:cs="Times New Roman"/>
          <w:sz w:val="26"/>
          <w:szCs w:val="26"/>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 xml:space="preserve">5)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23" w:history="1">
        <w:r w:rsidRPr="005A7B88">
          <w:rPr>
            <w:rFonts w:ascii="Times New Roman" w:hAnsi="Times New Roman" w:cs="Times New Roman"/>
            <w:color w:val="0000FF"/>
            <w:sz w:val="26"/>
            <w:szCs w:val="26"/>
          </w:rPr>
          <w:t>статьей 8</w:t>
        </w:r>
      </w:hyperlink>
      <w:r w:rsidRPr="005A7B88">
        <w:rPr>
          <w:rFonts w:ascii="Times New Roman" w:hAnsi="Times New Roman" w:cs="Times New Roman"/>
          <w:sz w:val="26"/>
          <w:szCs w:val="26"/>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6) справка о наличии или отсутствии недвижимого имущества на праве собственности по состоянию на 3 марта 1999 года;</w:t>
      </w:r>
    </w:p>
    <w:p w:rsidR="00C95F92" w:rsidRPr="005A7B88" w:rsidRDefault="00C95F92" w:rsidP="0005113B">
      <w:pPr>
        <w:pStyle w:val="ConsPlusNormal"/>
        <w:jc w:val="both"/>
        <w:rPr>
          <w:rFonts w:ascii="Times New Roman" w:hAnsi="Times New Roman" w:cs="Times New Roman"/>
          <w:sz w:val="26"/>
          <w:szCs w:val="26"/>
        </w:rPr>
      </w:pPr>
      <w:r w:rsidRPr="005A7B88">
        <w:rPr>
          <w:rFonts w:ascii="Times New Roman" w:hAnsi="Times New Roman" w:cs="Times New Roman"/>
          <w:sz w:val="26"/>
          <w:szCs w:val="26"/>
        </w:rPr>
        <w:t>Рыночная стоимость имущества декларируется гражданином при подаче Заявления о признании его малоимущим.</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w:t>
      </w:r>
      <w:proofErr w:type="gramStart"/>
      <w:r w:rsidRPr="005A7B88">
        <w:rPr>
          <w:rFonts w:ascii="Times New Roman" w:hAnsi="Times New Roman" w:cs="Times New Roman"/>
          <w:sz w:val="26"/>
          <w:szCs w:val="26"/>
        </w:rPr>
        <w:t xml:space="preserve">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w:t>
      </w:r>
      <w:r w:rsidR="006A7C73" w:rsidRPr="005A7B88">
        <w:rPr>
          <w:rFonts w:ascii="Times New Roman" w:hAnsi="Times New Roman" w:cs="Times New Roman"/>
          <w:sz w:val="26"/>
          <w:szCs w:val="26"/>
        </w:rPr>
        <w:t>ОУМИ</w:t>
      </w:r>
      <w:r w:rsidRPr="005A7B88">
        <w:rPr>
          <w:rFonts w:ascii="Times New Roman" w:hAnsi="Times New Roman" w:cs="Times New Roman"/>
          <w:sz w:val="26"/>
          <w:szCs w:val="26"/>
        </w:rPr>
        <w:t>, ответственный в соответствии с должностной инструкцией за прием</w:t>
      </w:r>
      <w:proofErr w:type="gramEnd"/>
      <w:r w:rsidRPr="005A7B88">
        <w:rPr>
          <w:rFonts w:ascii="Times New Roman" w:hAnsi="Times New Roman" w:cs="Times New Roman"/>
          <w:sz w:val="26"/>
          <w:szCs w:val="26"/>
        </w:rPr>
        <w:t xml:space="preserve">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24" w:history="1">
        <w:r w:rsidRPr="005A7B88">
          <w:rPr>
            <w:rFonts w:ascii="Times New Roman" w:hAnsi="Times New Roman" w:cs="Times New Roman"/>
            <w:color w:val="0000FF"/>
            <w:sz w:val="26"/>
            <w:szCs w:val="26"/>
          </w:rPr>
          <w:t>частью 6 статьи 7</w:t>
        </w:r>
      </w:hyperlink>
      <w:r w:rsidRPr="005A7B88">
        <w:rPr>
          <w:rFonts w:ascii="Times New Roman" w:hAnsi="Times New Roman" w:cs="Times New Roman"/>
          <w:sz w:val="26"/>
          <w:szCs w:val="26"/>
        </w:rPr>
        <w:t xml:space="preserve"> Федерального закона N 210-ФЗ.</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15. При направлении Заявления по почте документы, предусмотренные </w:t>
      </w:r>
      <w:hyperlink w:anchor="P142" w:history="1">
        <w:r w:rsidRPr="005A7B88">
          <w:rPr>
            <w:rFonts w:ascii="Times New Roman" w:hAnsi="Times New Roman" w:cs="Times New Roman"/>
            <w:color w:val="0000FF"/>
            <w:sz w:val="26"/>
            <w:szCs w:val="26"/>
          </w:rPr>
          <w:t>пунктом 14</w:t>
        </w:r>
      </w:hyperlink>
      <w:r w:rsidRPr="005A7B88">
        <w:rPr>
          <w:rFonts w:ascii="Times New Roman" w:hAnsi="Times New Roman" w:cs="Times New Roman"/>
          <w:sz w:val="26"/>
          <w:szCs w:val="26"/>
        </w:rPr>
        <w:t xml:space="preserve"> настоящего Регламента, представляются в виде нотариально удостоверенных копий документов.</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При направлении Заявления посредством электронной почты документы подписываются электронной подписью в соответствии с требованиями Федерального </w:t>
      </w:r>
      <w:hyperlink r:id="rId25" w:history="1">
        <w:r w:rsidRPr="005A7B88">
          <w:rPr>
            <w:rFonts w:ascii="Times New Roman" w:hAnsi="Times New Roman" w:cs="Times New Roman"/>
            <w:color w:val="0000FF"/>
            <w:sz w:val="26"/>
            <w:szCs w:val="26"/>
          </w:rPr>
          <w:t>закона</w:t>
        </w:r>
      </w:hyperlink>
      <w:r w:rsidRPr="005A7B88">
        <w:rPr>
          <w:rFonts w:ascii="Times New Roman" w:hAnsi="Times New Roman" w:cs="Times New Roman"/>
          <w:sz w:val="26"/>
          <w:szCs w:val="26"/>
        </w:rPr>
        <w:t xml:space="preserve"> "Об электронной подписи" и требованиями </w:t>
      </w:r>
      <w:hyperlink r:id="rId26" w:history="1">
        <w:r w:rsidRPr="005A7B88">
          <w:rPr>
            <w:rFonts w:ascii="Times New Roman" w:hAnsi="Times New Roman" w:cs="Times New Roman"/>
            <w:color w:val="0000FF"/>
            <w:sz w:val="26"/>
            <w:szCs w:val="26"/>
          </w:rPr>
          <w:t>ст. ст. 21.1</w:t>
        </w:r>
      </w:hyperlink>
      <w:r w:rsidRPr="005A7B88">
        <w:rPr>
          <w:rFonts w:ascii="Times New Roman" w:hAnsi="Times New Roman" w:cs="Times New Roman"/>
          <w:sz w:val="26"/>
          <w:szCs w:val="26"/>
        </w:rPr>
        <w:t xml:space="preserve"> и </w:t>
      </w:r>
      <w:hyperlink r:id="rId27" w:history="1">
        <w:r w:rsidRPr="005A7B88">
          <w:rPr>
            <w:rFonts w:ascii="Times New Roman" w:hAnsi="Times New Roman" w:cs="Times New Roman"/>
            <w:color w:val="0000FF"/>
            <w:sz w:val="26"/>
            <w:szCs w:val="26"/>
          </w:rPr>
          <w:t>21.2</w:t>
        </w:r>
      </w:hyperlink>
      <w:r w:rsidRPr="005A7B88">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16. Основания для отказа в приеме Заявления и документов отсутствуют.</w:t>
      </w:r>
    </w:p>
    <w:p w:rsidR="00C95F92" w:rsidRPr="005A7B88" w:rsidRDefault="00C95F92" w:rsidP="004A17C2">
      <w:pPr>
        <w:pStyle w:val="ConsPlusNormal"/>
        <w:ind w:firstLine="851"/>
        <w:jc w:val="both"/>
        <w:rPr>
          <w:rFonts w:ascii="Times New Roman" w:hAnsi="Times New Roman" w:cs="Times New Roman"/>
          <w:sz w:val="26"/>
          <w:szCs w:val="26"/>
        </w:rPr>
      </w:pPr>
      <w:bookmarkStart w:id="3" w:name="P157"/>
      <w:bookmarkEnd w:id="3"/>
      <w:r w:rsidRPr="005A7B88">
        <w:rPr>
          <w:rFonts w:ascii="Times New Roman" w:hAnsi="Times New Roman" w:cs="Times New Roman"/>
          <w:sz w:val="26"/>
          <w:szCs w:val="26"/>
        </w:rPr>
        <w:t>17. Основаниями для отказа в предоставлении Услуги являются: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1) представление гражданином неполных и (или) недостоверных сведений в документах, указанных в </w:t>
      </w:r>
      <w:hyperlink w:anchor="P142" w:history="1">
        <w:r w:rsidRPr="005A7B88">
          <w:rPr>
            <w:rFonts w:ascii="Times New Roman" w:hAnsi="Times New Roman" w:cs="Times New Roman"/>
            <w:color w:val="0000FF"/>
            <w:sz w:val="26"/>
            <w:szCs w:val="26"/>
          </w:rPr>
          <w:t>14</w:t>
        </w:r>
      </w:hyperlink>
      <w:r w:rsidRPr="005A7B88">
        <w:rPr>
          <w:rFonts w:ascii="Times New Roman" w:hAnsi="Times New Roman" w:cs="Times New Roman"/>
          <w:sz w:val="26"/>
          <w:szCs w:val="26"/>
        </w:rPr>
        <w:t xml:space="preserve"> настоящего </w:t>
      </w:r>
      <w:r w:rsidR="008F373E">
        <w:rPr>
          <w:rFonts w:ascii="Times New Roman" w:hAnsi="Times New Roman" w:cs="Times New Roman"/>
          <w:sz w:val="26"/>
          <w:szCs w:val="26"/>
        </w:rPr>
        <w:t>а</w:t>
      </w:r>
      <w:r w:rsidRPr="005A7B88">
        <w:rPr>
          <w:rFonts w:ascii="Times New Roman" w:hAnsi="Times New Roman" w:cs="Times New Roman"/>
          <w:sz w:val="26"/>
          <w:szCs w:val="26"/>
        </w:rPr>
        <w:t>дминистративного регламента;</w:t>
      </w:r>
    </w:p>
    <w:p w:rsidR="00C95F92" w:rsidRPr="005A7B88" w:rsidRDefault="00C95F92">
      <w:pPr>
        <w:pStyle w:val="ConsPlusNormal"/>
        <w:ind w:firstLine="540"/>
        <w:jc w:val="both"/>
        <w:rPr>
          <w:rFonts w:ascii="Times New Roman" w:hAnsi="Times New Roman" w:cs="Times New Roman"/>
          <w:sz w:val="26"/>
          <w:szCs w:val="26"/>
        </w:rPr>
      </w:pPr>
      <w:proofErr w:type="gramStart"/>
      <w:r w:rsidRPr="005A7B88">
        <w:rPr>
          <w:rFonts w:ascii="Times New Roman" w:hAnsi="Times New Roman" w:cs="Times New Roman"/>
          <w:sz w:val="26"/>
          <w:szCs w:val="26"/>
        </w:rPr>
        <w:t>2) представление гражданином документа (</w:t>
      </w:r>
      <w:r w:rsidR="00680709">
        <w:rPr>
          <w:rFonts w:ascii="Times New Roman" w:hAnsi="Times New Roman" w:cs="Times New Roman"/>
          <w:sz w:val="26"/>
          <w:szCs w:val="26"/>
        </w:rPr>
        <w:t>во</w:t>
      </w:r>
      <w:r w:rsidRPr="005A7B88">
        <w:rPr>
          <w:rFonts w:ascii="Times New Roman" w:hAnsi="Times New Roman" w:cs="Times New Roman"/>
          <w:sz w:val="26"/>
          <w:szCs w:val="26"/>
        </w:rPr>
        <w:t>), не соответствующего требованиям законодательства и Регламенту;</w:t>
      </w:r>
      <w:proofErr w:type="gramEnd"/>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3) если сумма совокупного дохода семьи или дохода одиноко проживающего </w:t>
      </w:r>
      <w:r w:rsidRPr="005A7B88">
        <w:rPr>
          <w:rFonts w:ascii="Times New Roman" w:hAnsi="Times New Roman" w:cs="Times New Roman"/>
          <w:sz w:val="26"/>
          <w:szCs w:val="26"/>
        </w:rPr>
        <w:lastRenderedPageBreak/>
        <w:t>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При поступлении Заявления по почте или посредством электронной почты основаниями для отказа в предоставлении Услуги также являются основания, указанные в </w:t>
      </w:r>
      <w:hyperlink w:anchor="P157" w:history="1">
        <w:r w:rsidRPr="005A7B88">
          <w:rPr>
            <w:rFonts w:ascii="Times New Roman" w:hAnsi="Times New Roman" w:cs="Times New Roman"/>
            <w:color w:val="0000FF"/>
            <w:sz w:val="26"/>
            <w:szCs w:val="26"/>
          </w:rPr>
          <w:t>пункте 17</w:t>
        </w:r>
      </w:hyperlink>
      <w:r w:rsidRPr="005A7B88">
        <w:rPr>
          <w:rFonts w:ascii="Times New Roman" w:hAnsi="Times New Roman" w:cs="Times New Roman"/>
          <w:sz w:val="26"/>
          <w:szCs w:val="26"/>
        </w:rPr>
        <w:t xml:space="preserve"> настоящего Регламента.</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18. Предоставление Услуги может быть приостановлено на следующих основаниях:</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1) при поступлении от заявителя письменного заявления о приостановлении предоставления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2) представление заявителем документов, содержащих устранимые ошибки или противоречивые сведения;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3) представление заявителем неполного комплекта документов, предусмотренного </w:t>
      </w:r>
      <w:hyperlink w:anchor="P142" w:history="1">
        <w:r w:rsidRPr="005A7B88">
          <w:rPr>
            <w:rFonts w:ascii="Times New Roman" w:hAnsi="Times New Roman" w:cs="Times New Roman"/>
            <w:color w:val="0000FF"/>
            <w:sz w:val="26"/>
            <w:szCs w:val="26"/>
          </w:rPr>
          <w:t>пунктом 14</w:t>
        </w:r>
      </w:hyperlink>
      <w:r w:rsidRPr="005A7B88">
        <w:rPr>
          <w:rFonts w:ascii="Times New Roman" w:hAnsi="Times New Roman" w:cs="Times New Roman"/>
          <w:sz w:val="26"/>
          <w:szCs w:val="26"/>
        </w:rPr>
        <w:t xml:space="preserve"> настоящего Регламента.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05113B" w:rsidRDefault="00C95F92" w:rsidP="0005113B">
      <w:pPr>
        <w:pStyle w:val="ConsPlusNormal"/>
        <w:ind w:firstLine="851"/>
        <w:jc w:val="both"/>
        <w:rPr>
          <w:rFonts w:ascii="Times New Roman" w:hAnsi="Times New Roman" w:cs="Times New Roman"/>
          <w:sz w:val="26"/>
          <w:szCs w:val="26"/>
        </w:rPr>
      </w:pPr>
      <w:proofErr w:type="gramStart"/>
      <w:r w:rsidRPr="005A7B88">
        <w:rPr>
          <w:rFonts w:ascii="Times New Roman" w:hAnsi="Times New Roman" w:cs="Times New Roman"/>
          <w:sz w:val="26"/>
          <w:szCs w:val="26"/>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05113B"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C95F92" w:rsidRPr="005A7B88" w:rsidRDefault="00C95F92" w:rsidP="0005113B">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В случае </w:t>
      </w:r>
      <w:r w:rsidR="006A7C73" w:rsidRPr="005A7B88">
        <w:rPr>
          <w:rFonts w:ascii="Times New Roman" w:hAnsi="Times New Roman" w:cs="Times New Roman"/>
          <w:sz w:val="26"/>
          <w:szCs w:val="26"/>
        </w:rPr>
        <w:t>не устранения</w:t>
      </w:r>
      <w:r w:rsidRPr="005A7B88">
        <w:rPr>
          <w:rFonts w:ascii="Times New Roman" w:hAnsi="Times New Roman" w:cs="Times New Roman"/>
          <w:sz w:val="26"/>
          <w:szCs w:val="26"/>
        </w:rPr>
        <w:t xml:space="preserve"> заявителем в течение 14 дней </w:t>
      </w:r>
      <w:proofErr w:type="gramStart"/>
      <w:r w:rsidRPr="005A7B88">
        <w:rPr>
          <w:rFonts w:ascii="Times New Roman" w:hAnsi="Times New Roman" w:cs="Times New Roman"/>
          <w:sz w:val="26"/>
          <w:szCs w:val="26"/>
        </w:rPr>
        <w:t>с даты направления</w:t>
      </w:r>
      <w:proofErr w:type="gramEnd"/>
      <w:r w:rsidRPr="005A7B88">
        <w:rPr>
          <w:rFonts w:ascii="Times New Roman" w:hAnsi="Times New Roman" w:cs="Times New Roman"/>
          <w:sz w:val="26"/>
          <w:szCs w:val="26"/>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19. Предоставление Услуги осуществляется бесплатно.</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20. Время ожидания заявителя в очереди при подаче Заявления о предоставлении Услуги не должно превышать 15 минут.</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21. Заявление о предоставлении Услуги при подаче лично сотруднику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а также при получении посредством почтовой или электронной связи должно быть зарегистрировано в течение 1 рабочего дня.</w:t>
      </w:r>
    </w:p>
    <w:p w:rsidR="0005113B" w:rsidRPr="00D072AF" w:rsidRDefault="00C95F92"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22. </w:t>
      </w:r>
      <w:r w:rsidR="004D18E0" w:rsidRPr="00D072AF">
        <w:rPr>
          <w:rFonts w:ascii="Times New Roman" w:hAnsi="Times New Roman" w:cs="Times New Roman"/>
          <w:sz w:val="26"/>
          <w:szCs w:val="26"/>
        </w:rPr>
        <w:t>Помещения для предоставления муниципальной услуги размещаются преимущественно на нижних этажах зданий.</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w:t>
      </w:r>
      <w:r w:rsidRPr="00D072AF">
        <w:rPr>
          <w:rFonts w:ascii="Times New Roman" w:hAnsi="Times New Roman" w:cs="Times New Roman"/>
          <w:sz w:val="26"/>
          <w:szCs w:val="26"/>
        </w:rPr>
        <w:lastRenderedPageBreak/>
        <w:t>расширенными проходами, позволяющими обеспечить беспрепятственный доступ заявителей, включая заявителей, использующих кресла-коляски.</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При невозможности создания в </w:t>
      </w:r>
      <w:r w:rsidR="005A7B88" w:rsidRPr="00D072AF">
        <w:rPr>
          <w:rFonts w:ascii="Times New Roman" w:hAnsi="Times New Roman" w:cs="Times New Roman"/>
          <w:sz w:val="26"/>
          <w:szCs w:val="26"/>
        </w:rPr>
        <w:t>ОУМИ</w:t>
      </w:r>
      <w:r w:rsidRPr="00D072AF">
        <w:rPr>
          <w:rFonts w:ascii="Times New Roman" w:hAnsi="Times New Roman" w:cs="Times New Roman"/>
          <w:sz w:val="26"/>
          <w:szCs w:val="26"/>
        </w:rPr>
        <w:t>, условий для его полного приспособления с учетом потребностей инвалидов, Управлением проводятся мероприятия по обеспечению беспрепятственного доступа маломобильных граждан к объекту с учетом разумного приспособления.</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005A7B88" w:rsidRPr="00D072AF">
        <w:rPr>
          <w:rFonts w:ascii="Times New Roman" w:hAnsi="Times New Roman" w:cs="Times New Roman"/>
          <w:sz w:val="26"/>
          <w:szCs w:val="26"/>
        </w:rPr>
        <w:t xml:space="preserve">ОУМИ </w:t>
      </w:r>
      <w:r w:rsidRPr="00D072AF">
        <w:rPr>
          <w:rFonts w:ascii="Times New Roman" w:hAnsi="Times New Roman" w:cs="Times New Roman"/>
          <w:sz w:val="26"/>
          <w:szCs w:val="26"/>
        </w:rPr>
        <w:t>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Специалисты </w:t>
      </w:r>
      <w:r w:rsidR="005A7B88" w:rsidRPr="00D072AF">
        <w:rPr>
          <w:rFonts w:ascii="Times New Roman" w:hAnsi="Times New Roman" w:cs="Times New Roman"/>
          <w:sz w:val="26"/>
          <w:szCs w:val="26"/>
        </w:rPr>
        <w:t>ОУМИ</w:t>
      </w:r>
      <w:r w:rsidRPr="00D072AF">
        <w:rPr>
          <w:rFonts w:ascii="Times New Roman" w:hAnsi="Times New Roman" w:cs="Times New Roman"/>
          <w:sz w:val="26"/>
          <w:szCs w:val="26"/>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В информационных терминалах (киосках) либо на информационных стендах размещаются сведения о графике (режиме) работы </w:t>
      </w:r>
      <w:r w:rsidR="005A7B88" w:rsidRPr="00D072AF">
        <w:rPr>
          <w:rFonts w:ascii="Times New Roman" w:hAnsi="Times New Roman" w:cs="Times New Roman"/>
          <w:sz w:val="26"/>
          <w:szCs w:val="26"/>
        </w:rPr>
        <w:t>ОУМИ</w:t>
      </w:r>
      <w:r w:rsidRPr="00D072AF">
        <w:rPr>
          <w:rFonts w:ascii="Times New Roman" w:hAnsi="Times New Roman" w:cs="Times New Roman"/>
          <w:sz w:val="26"/>
          <w:szCs w:val="26"/>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5A7B88" w:rsidRPr="00D072AF">
        <w:rPr>
          <w:rFonts w:ascii="Times New Roman" w:hAnsi="Times New Roman" w:cs="Times New Roman"/>
          <w:sz w:val="26"/>
          <w:szCs w:val="26"/>
        </w:rPr>
        <w:t>ОУМИ</w:t>
      </w:r>
      <w:r w:rsidRPr="00D072AF">
        <w:rPr>
          <w:rFonts w:ascii="Times New Roman" w:hAnsi="Times New Roman" w:cs="Times New Roman"/>
          <w:sz w:val="26"/>
          <w:szCs w:val="26"/>
        </w:rPr>
        <w:t>.</w:t>
      </w:r>
    </w:p>
    <w:p w:rsidR="0005113B"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При наличии на территории, прилегающей к местонахождению </w:t>
      </w:r>
      <w:r w:rsidR="005A7B88" w:rsidRPr="00D072AF">
        <w:rPr>
          <w:rFonts w:ascii="Times New Roman" w:hAnsi="Times New Roman" w:cs="Times New Roman"/>
          <w:sz w:val="26"/>
          <w:szCs w:val="26"/>
        </w:rPr>
        <w:t>ОУМИ</w:t>
      </w:r>
      <w:r w:rsidRPr="00D072AF">
        <w:rPr>
          <w:rFonts w:ascii="Times New Roman" w:hAnsi="Times New Roman" w:cs="Times New Roman"/>
          <w:sz w:val="26"/>
          <w:szCs w:val="26"/>
        </w:rPr>
        <w:t xml:space="preserve">, мест для парковки автотранспортных средств, выделяется не менее 10 процентов </w:t>
      </w:r>
      <w:r w:rsidRPr="00D072AF">
        <w:rPr>
          <w:rFonts w:ascii="Times New Roman" w:hAnsi="Times New Roman" w:cs="Times New Roman"/>
          <w:sz w:val="26"/>
          <w:szCs w:val="26"/>
        </w:rPr>
        <w:lastRenderedPageBreak/>
        <w:t>мест (но не менее одного места) для парковки специальных автотранспортных средств инвалидов.</w:t>
      </w:r>
    </w:p>
    <w:p w:rsidR="004D18E0"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 xml:space="preserve">В </w:t>
      </w:r>
      <w:r w:rsidR="005A7B88" w:rsidRPr="00D072AF">
        <w:rPr>
          <w:rFonts w:ascii="Times New Roman" w:hAnsi="Times New Roman" w:cs="Times New Roman"/>
          <w:sz w:val="26"/>
          <w:szCs w:val="26"/>
        </w:rPr>
        <w:t>ОУМИ</w:t>
      </w:r>
      <w:r w:rsidRPr="00D072AF">
        <w:rPr>
          <w:rFonts w:ascii="Times New Roman" w:hAnsi="Times New Roman" w:cs="Times New Roman"/>
          <w:sz w:val="26"/>
          <w:szCs w:val="26"/>
        </w:rPr>
        <w:t xml:space="preserve"> обеспечивается:</w:t>
      </w:r>
    </w:p>
    <w:p w:rsidR="004D18E0" w:rsidRPr="00D072AF" w:rsidRDefault="004D18E0" w:rsidP="008F373E">
      <w:pPr>
        <w:spacing w:after="0"/>
        <w:jc w:val="both"/>
        <w:rPr>
          <w:rFonts w:ascii="Times New Roman" w:hAnsi="Times New Roman" w:cs="Times New Roman"/>
          <w:sz w:val="26"/>
          <w:szCs w:val="26"/>
        </w:rPr>
      </w:pPr>
      <w:r w:rsidRPr="00D072AF">
        <w:rPr>
          <w:rFonts w:ascii="Times New Roman" w:hAnsi="Times New Roman" w:cs="Times New Roman"/>
          <w:sz w:val="26"/>
          <w:szCs w:val="26"/>
        </w:rPr>
        <w:t xml:space="preserve">- допуск на объект </w:t>
      </w:r>
      <w:proofErr w:type="spellStart"/>
      <w:r w:rsidRPr="00D072AF">
        <w:rPr>
          <w:rFonts w:ascii="Times New Roman" w:hAnsi="Times New Roman" w:cs="Times New Roman"/>
          <w:sz w:val="26"/>
          <w:szCs w:val="26"/>
        </w:rPr>
        <w:t>сурдопереводчика</w:t>
      </w:r>
      <w:proofErr w:type="spellEnd"/>
      <w:r w:rsidRPr="00D072AF">
        <w:rPr>
          <w:rFonts w:ascii="Times New Roman" w:hAnsi="Times New Roman" w:cs="Times New Roman"/>
          <w:sz w:val="26"/>
          <w:szCs w:val="26"/>
        </w:rPr>
        <w:t xml:space="preserve">, </w:t>
      </w:r>
      <w:proofErr w:type="spellStart"/>
      <w:r w:rsidRPr="00D072AF">
        <w:rPr>
          <w:rFonts w:ascii="Times New Roman" w:hAnsi="Times New Roman" w:cs="Times New Roman"/>
          <w:sz w:val="26"/>
          <w:szCs w:val="26"/>
        </w:rPr>
        <w:t>тифлосурдопереводчика</w:t>
      </w:r>
      <w:proofErr w:type="spellEnd"/>
      <w:r w:rsidRPr="00D072AF">
        <w:rPr>
          <w:rFonts w:ascii="Times New Roman" w:hAnsi="Times New Roman" w:cs="Times New Roman"/>
          <w:sz w:val="26"/>
          <w:szCs w:val="26"/>
        </w:rPr>
        <w:t>;</w:t>
      </w:r>
    </w:p>
    <w:p w:rsidR="004D18E0" w:rsidRPr="00D072AF" w:rsidRDefault="004D18E0" w:rsidP="008F373E">
      <w:pPr>
        <w:spacing w:after="0"/>
        <w:jc w:val="both"/>
        <w:rPr>
          <w:rFonts w:ascii="Times New Roman" w:hAnsi="Times New Roman" w:cs="Times New Roman"/>
          <w:sz w:val="26"/>
          <w:szCs w:val="26"/>
        </w:rPr>
      </w:pPr>
      <w:r w:rsidRPr="00D072AF">
        <w:rPr>
          <w:rFonts w:ascii="Times New Roman" w:hAnsi="Times New Roman" w:cs="Times New Roman"/>
          <w:sz w:val="26"/>
          <w:szCs w:val="26"/>
        </w:rPr>
        <w:t xml:space="preserve">- сопровождение инвалидов, имеющих стойкие нарушения функции зрения и самостоятельного передвижения по территории </w:t>
      </w:r>
      <w:r w:rsidR="00CE3C33" w:rsidRPr="00D072AF">
        <w:rPr>
          <w:rFonts w:ascii="Times New Roman" w:hAnsi="Times New Roman" w:cs="Times New Roman"/>
          <w:sz w:val="26"/>
          <w:szCs w:val="26"/>
        </w:rPr>
        <w:t>ОУМИ</w:t>
      </w:r>
      <w:r w:rsidRPr="00D072AF">
        <w:rPr>
          <w:rFonts w:ascii="Times New Roman" w:hAnsi="Times New Roman" w:cs="Times New Roman"/>
          <w:sz w:val="26"/>
          <w:szCs w:val="26"/>
        </w:rPr>
        <w:t>;</w:t>
      </w:r>
    </w:p>
    <w:p w:rsidR="004D18E0" w:rsidRPr="00D072AF" w:rsidRDefault="004D18E0" w:rsidP="008F373E">
      <w:pPr>
        <w:spacing w:after="0"/>
        <w:jc w:val="both"/>
        <w:rPr>
          <w:rFonts w:ascii="Times New Roman" w:hAnsi="Times New Roman" w:cs="Times New Roman"/>
          <w:sz w:val="26"/>
          <w:szCs w:val="26"/>
        </w:rPr>
      </w:pPr>
      <w:r w:rsidRPr="00D072AF">
        <w:rPr>
          <w:rFonts w:ascii="Times New Roman" w:hAnsi="Times New Roman" w:cs="Times New Roman"/>
          <w:sz w:val="26"/>
          <w:szCs w:val="26"/>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D072AF">
        <w:rPr>
          <w:rFonts w:ascii="Times New Roman" w:hAnsi="Times New Roman" w:cs="Times New Roman"/>
          <w:sz w:val="26"/>
          <w:szCs w:val="26"/>
        </w:rPr>
        <w:t>установленных</w:t>
      </w:r>
      <w:proofErr w:type="gramEnd"/>
      <w:r w:rsidRPr="00D072AF">
        <w:rPr>
          <w:rFonts w:ascii="Times New Roman" w:hAnsi="Times New Roman" w:cs="Times New Roman"/>
          <w:sz w:val="26"/>
          <w:szCs w:val="26"/>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18E0" w:rsidRPr="00D072AF" w:rsidRDefault="004D18E0" w:rsidP="008F373E">
      <w:pPr>
        <w:spacing w:after="0"/>
        <w:jc w:val="both"/>
        <w:rPr>
          <w:rFonts w:ascii="Times New Roman" w:hAnsi="Times New Roman" w:cs="Times New Roman"/>
          <w:sz w:val="26"/>
          <w:szCs w:val="26"/>
        </w:rPr>
      </w:pPr>
      <w:r w:rsidRPr="00D072AF">
        <w:rPr>
          <w:rFonts w:ascii="Times New Roman" w:hAnsi="Times New Roman" w:cs="Times New Roman"/>
          <w:sz w:val="26"/>
          <w:szCs w:val="26"/>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D18E0"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Услуги диспетчерской службы для инвалидов по слуху предоставляет оператор-</w:t>
      </w:r>
      <w:proofErr w:type="spellStart"/>
      <w:r w:rsidRPr="00D072AF">
        <w:rPr>
          <w:rFonts w:ascii="Times New Roman" w:hAnsi="Times New Roman" w:cs="Times New Roman"/>
          <w:sz w:val="26"/>
          <w:szCs w:val="26"/>
        </w:rPr>
        <w:t>сурдопереводчик</w:t>
      </w:r>
      <w:proofErr w:type="spellEnd"/>
      <w:r w:rsidRPr="00D072AF">
        <w:rPr>
          <w:rFonts w:ascii="Times New Roman" w:hAnsi="Times New Roman" w:cs="Times New Roman"/>
          <w:sz w:val="26"/>
          <w:szCs w:val="26"/>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D072AF">
        <w:rPr>
          <w:rFonts w:ascii="Times New Roman" w:hAnsi="Times New Roman" w:cs="Times New Roman"/>
          <w:sz w:val="26"/>
          <w:szCs w:val="26"/>
        </w:rPr>
        <w:t>г</w:t>
      </w:r>
      <w:proofErr w:type="gramStart"/>
      <w:r w:rsidRPr="00D072AF">
        <w:rPr>
          <w:rFonts w:ascii="Times New Roman" w:hAnsi="Times New Roman" w:cs="Times New Roman"/>
          <w:sz w:val="26"/>
          <w:szCs w:val="26"/>
        </w:rPr>
        <w:t>.К</w:t>
      </w:r>
      <w:proofErr w:type="gramEnd"/>
      <w:r w:rsidRPr="00D072AF">
        <w:rPr>
          <w:rFonts w:ascii="Times New Roman" w:hAnsi="Times New Roman" w:cs="Times New Roman"/>
          <w:sz w:val="26"/>
          <w:szCs w:val="26"/>
        </w:rPr>
        <w:t>расноярск</w:t>
      </w:r>
      <w:proofErr w:type="spellEnd"/>
      <w:r w:rsidRPr="00D072AF">
        <w:rPr>
          <w:rFonts w:ascii="Times New Roman" w:hAnsi="Times New Roman" w:cs="Times New Roman"/>
          <w:sz w:val="26"/>
          <w:szCs w:val="26"/>
        </w:rPr>
        <w:t>, ул. Карла Маркса, д.40 (второй этаж).</w:t>
      </w:r>
    </w:p>
    <w:p w:rsidR="004D18E0" w:rsidRPr="00D072AF" w:rsidRDefault="004D18E0" w:rsidP="008F373E">
      <w:pPr>
        <w:spacing w:after="0"/>
        <w:ind w:firstLine="851"/>
        <w:jc w:val="both"/>
        <w:rPr>
          <w:rFonts w:ascii="Times New Roman" w:hAnsi="Times New Roman" w:cs="Times New Roman"/>
          <w:sz w:val="26"/>
          <w:szCs w:val="26"/>
        </w:rPr>
      </w:pPr>
      <w:r w:rsidRPr="00D072AF">
        <w:rPr>
          <w:rFonts w:ascii="Times New Roman" w:hAnsi="Times New Roman" w:cs="Times New Roman"/>
          <w:sz w:val="26"/>
          <w:szCs w:val="26"/>
        </w:rPr>
        <w:t>Режим работы: ежедневно с 09.00 до 18.00 часов (кроме выходных и праздничных дней).</w:t>
      </w:r>
    </w:p>
    <w:p w:rsidR="004D18E0" w:rsidRPr="00D072AF" w:rsidRDefault="004D18E0" w:rsidP="008F373E">
      <w:pPr>
        <w:spacing w:after="0"/>
        <w:jc w:val="both"/>
        <w:rPr>
          <w:rFonts w:ascii="Times New Roman" w:hAnsi="Times New Roman" w:cs="Times New Roman"/>
          <w:sz w:val="26"/>
          <w:szCs w:val="26"/>
        </w:rPr>
      </w:pPr>
      <w:r w:rsidRPr="00D072AF">
        <w:rPr>
          <w:rFonts w:ascii="Times New Roman" w:hAnsi="Times New Roman" w:cs="Times New Roman"/>
          <w:sz w:val="26"/>
          <w:szCs w:val="26"/>
        </w:rPr>
        <w:t>Телефон/факс: 8 (391) 227-55-44.</w:t>
      </w:r>
    </w:p>
    <w:p w:rsidR="004D18E0" w:rsidRPr="00D072AF" w:rsidRDefault="004D18E0" w:rsidP="008F373E">
      <w:pPr>
        <w:spacing w:after="0"/>
        <w:jc w:val="both"/>
        <w:rPr>
          <w:rFonts w:ascii="Times New Roman" w:hAnsi="Times New Roman" w:cs="Times New Roman"/>
          <w:sz w:val="26"/>
          <w:szCs w:val="26"/>
        </w:rPr>
      </w:pPr>
      <w:r w:rsidRPr="00D072AF">
        <w:rPr>
          <w:rFonts w:ascii="Times New Roman" w:hAnsi="Times New Roman" w:cs="Times New Roman"/>
          <w:sz w:val="26"/>
          <w:szCs w:val="26"/>
        </w:rPr>
        <w:t>Мобильный телефон (SMS): 8-965-900-57-26.</w:t>
      </w:r>
    </w:p>
    <w:p w:rsidR="004D18E0" w:rsidRPr="00D072AF" w:rsidRDefault="004D18E0" w:rsidP="008F373E">
      <w:pPr>
        <w:spacing w:after="0"/>
        <w:jc w:val="both"/>
        <w:rPr>
          <w:rFonts w:ascii="Times New Roman" w:hAnsi="Times New Roman" w:cs="Times New Roman"/>
          <w:sz w:val="26"/>
          <w:szCs w:val="26"/>
          <w:lang w:val="en-US"/>
        </w:rPr>
      </w:pPr>
      <w:r w:rsidRPr="00D072AF">
        <w:rPr>
          <w:rFonts w:ascii="Times New Roman" w:hAnsi="Times New Roman" w:cs="Times New Roman"/>
          <w:sz w:val="26"/>
          <w:szCs w:val="26"/>
          <w:lang w:val="en-US"/>
        </w:rPr>
        <w:t>E- mail: kraivog@mail.ru.</w:t>
      </w:r>
    </w:p>
    <w:p w:rsidR="004D18E0" w:rsidRPr="00D072AF" w:rsidRDefault="004D18E0" w:rsidP="008F373E">
      <w:pPr>
        <w:spacing w:after="0"/>
        <w:jc w:val="both"/>
        <w:rPr>
          <w:rFonts w:ascii="Times New Roman" w:hAnsi="Times New Roman" w:cs="Times New Roman"/>
          <w:sz w:val="26"/>
          <w:szCs w:val="26"/>
        </w:rPr>
      </w:pPr>
      <w:proofErr w:type="spellStart"/>
      <w:r w:rsidRPr="00D072AF">
        <w:rPr>
          <w:rFonts w:ascii="Times New Roman" w:hAnsi="Times New Roman" w:cs="Times New Roman"/>
          <w:sz w:val="26"/>
          <w:szCs w:val="26"/>
        </w:rPr>
        <w:t>Skype</w:t>
      </w:r>
      <w:proofErr w:type="spellEnd"/>
      <w:r w:rsidRPr="00D072AF">
        <w:rPr>
          <w:rFonts w:ascii="Times New Roman" w:hAnsi="Times New Roman" w:cs="Times New Roman"/>
          <w:sz w:val="26"/>
          <w:szCs w:val="26"/>
        </w:rPr>
        <w:t xml:space="preserve">: </w:t>
      </w:r>
      <w:proofErr w:type="spellStart"/>
      <w:r w:rsidRPr="00D072AF">
        <w:rPr>
          <w:rFonts w:ascii="Times New Roman" w:hAnsi="Times New Roman" w:cs="Times New Roman"/>
          <w:sz w:val="26"/>
          <w:szCs w:val="26"/>
        </w:rPr>
        <w:t>kraivog</w:t>
      </w:r>
      <w:proofErr w:type="spellEnd"/>
      <w:r w:rsidRPr="00D072AF">
        <w:rPr>
          <w:rFonts w:ascii="Times New Roman" w:hAnsi="Times New Roman" w:cs="Times New Roman"/>
          <w:sz w:val="26"/>
          <w:szCs w:val="26"/>
        </w:rPr>
        <w:t>.</w:t>
      </w:r>
    </w:p>
    <w:p w:rsidR="004D18E0" w:rsidRPr="00D072AF" w:rsidRDefault="004D18E0" w:rsidP="008F373E">
      <w:pPr>
        <w:spacing w:after="0"/>
        <w:jc w:val="both"/>
        <w:rPr>
          <w:rFonts w:ascii="Times New Roman" w:hAnsi="Times New Roman" w:cs="Times New Roman"/>
          <w:sz w:val="26"/>
          <w:szCs w:val="26"/>
        </w:rPr>
      </w:pPr>
      <w:proofErr w:type="spellStart"/>
      <w:r w:rsidRPr="00D072AF">
        <w:rPr>
          <w:rFonts w:ascii="Times New Roman" w:hAnsi="Times New Roman" w:cs="Times New Roman"/>
          <w:sz w:val="26"/>
          <w:szCs w:val="26"/>
        </w:rPr>
        <w:t>ooVoo</w:t>
      </w:r>
      <w:proofErr w:type="spellEnd"/>
      <w:r w:rsidRPr="00D072AF">
        <w:rPr>
          <w:rFonts w:ascii="Times New Roman" w:hAnsi="Times New Roman" w:cs="Times New Roman"/>
          <w:sz w:val="26"/>
          <w:szCs w:val="26"/>
        </w:rPr>
        <w:t xml:space="preserve">: </w:t>
      </w:r>
      <w:proofErr w:type="spellStart"/>
      <w:r w:rsidRPr="00D072AF">
        <w:rPr>
          <w:rFonts w:ascii="Times New Roman" w:hAnsi="Times New Roman" w:cs="Times New Roman"/>
          <w:sz w:val="26"/>
          <w:szCs w:val="26"/>
        </w:rPr>
        <w:t>kraivog</w:t>
      </w:r>
      <w:proofErr w:type="spellEnd"/>
      <w:r w:rsidRPr="00D072AF">
        <w:rPr>
          <w:rFonts w:ascii="Times New Roman" w:hAnsi="Times New Roman" w:cs="Times New Roman"/>
          <w:sz w:val="26"/>
          <w:szCs w:val="26"/>
        </w:rPr>
        <w:t>.</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23. Показателями доступности и качества Услуги являются:</w:t>
      </w:r>
    </w:p>
    <w:p w:rsidR="00C95F92" w:rsidRPr="005A7B88" w:rsidRDefault="0017609D" w:rsidP="0017609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95F92" w:rsidRPr="005A7B88">
        <w:rPr>
          <w:rFonts w:ascii="Times New Roman" w:hAnsi="Times New Roman" w:cs="Times New Roman"/>
          <w:sz w:val="26"/>
          <w:szCs w:val="26"/>
        </w:rPr>
        <w:t>количество взаимодействий заявителя с должностными лицами при предоставлении Услуги и их продолжительность;</w:t>
      </w:r>
    </w:p>
    <w:p w:rsidR="00C95F92" w:rsidRPr="005A7B88" w:rsidRDefault="0017609D" w:rsidP="0017609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95F92" w:rsidRPr="005A7B88">
        <w:rPr>
          <w:rFonts w:ascii="Times New Roman" w:hAnsi="Times New Roman" w:cs="Times New Roman"/>
          <w:sz w:val="26"/>
          <w:szCs w:val="26"/>
        </w:rPr>
        <w:t>возможность получения информации о ходе предоставления Услуги;</w:t>
      </w:r>
    </w:p>
    <w:p w:rsidR="00C95F92" w:rsidRPr="005A7B88" w:rsidRDefault="0017609D" w:rsidP="0017609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95F92" w:rsidRPr="005A7B88">
        <w:rPr>
          <w:rFonts w:ascii="Times New Roman" w:hAnsi="Times New Roman" w:cs="Times New Roman"/>
          <w:sz w:val="26"/>
          <w:szCs w:val="26"/>
        </w:rPr>
        <w:t>исключение фактов необоснованного отказа в приеме Заявления о предоставлении Услуги;</w:t>
      </w:r>
    </w:p>
    <w:p w:rsidR="00C95F92" w:rsidRPr="005A7B88" w:rsidRDefault="0017609D" w:rsidP="0017609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95F92" w:rsidRPr="005A7B88">
        <w:rPr>
          <w:rFonts w:ascii="Times New Roman" w:hAnsi="Times New Roman" w:cs="Times New Roman"/>
          <w:sz w:val="26"/>
          <w:szCs w:val="26"/>
        </w:rPr>
        <w:t>исключение необоснованных отказов в предоставлении Услуги;</w:t>
      </w:r>
    </w:p>
    <w:p w:rsidR="00C95F92" w:rsidRPr="005A7B88" w:rsidRDefault="0017609D" w:rsidP="0017609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C95F92" w:rsidRPr="005A7B88">
        <w:rPr>
          <w:rFonts w:ascii="Times New Roman" w:hAnsi="Times New Roman" w:cs="Times New Roman"/>
          <w:sz w:val="26"/>
          <w:szCs w:val="26"/>
        </w:rPr>
        <w:t>исключение необоснованных отказов в предоставлении информации об Услуге.</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III. СОСТАВ, ПОСЛЕДОВАТЕЛЬНОСТЬ И СРОКИ ВЫПОЛНЕНИЯ</w:t>
      </w: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АДМИНИСТРАТИВНЫХ ПРОЦЕДУР, ТРЕБОВАНИЯ К ПОРЯДКУ</w:t>
      </w: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ИХ ВЫПОЛНЕНИЯ, В ТОМ ЧИСЛЕ ОСОБЕННОСТИ ВЫПОЛНЕНИЯ</w:t>
      </w: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АДМИНИСТРАТИВНЫХ ПРОЦЕДУР В ЭЛЕКТРОННОЙ ФОРМЕ</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24. Предоставление Услуги включает в себя следующие административные процедуры:</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1) прием, первичная проверка и регистрация Заявления в Книге регистрации Заявлений граждан о признании их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lastRenderedPageBreak/>
        <w:t xml:space="preserve">2) проверка сведений, указанных в Заявлении,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3) подготовка проекта распоряжения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о признании граждан малоимущими или об отказе в признании граждан малоимущими и уведомление гражданина о принятом решении;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4) выдача результата предоставления Услуги.</w:t>
      </w:r>
    </w:p>
    <w:p w:rsidR="00C95F92" w:rsidRPr="005A7B88" w:rsidRDefault="00825A6D">
      <w:pPr>
        <w:pStyle w:val="ConsPlusNormal"/>
        <w:ind w:firstLine="540"/>
        <w:jc w:val="both"/>
        <w:rPr>
          <w:rFonts w:ascii="Times New Roman" w:hAnsi="Times New Roman" w:cs="Times New Roman"/>
          <w:sz w:val="26"/>
          <w:szCs w:val="26"/>
        </w:rPr>
      </w:pPr>
      <w:hyperlink w:anchor="P504" w:history="1">
        <w:r w:rsidR="00C95F92" w:rsidRPr="005A7B88">
          <w:rPr>
            <w:rFonts w:ascii="Times New Roman" w:hAnsi="Times New Roman" w:cs="Times New Roman"/>
            <w:color w:val="0000FF"/>
            <w:sz w:val="26"/>
            <w:szCs w:val="26"/>
          </w:rPr>
          <w:t>Блок-схема</w:t>
        </w:r>
      </w:hyperlink>
      <w:r w:rsidR="00C95F92" w:rsidRPr="005A7B88">
        <w:rPr>
          <w:rFonts w:ascii="Times New Roman" w:hAnsi="Times New Roman" w:cs="Times New Roman"/>
          <w:sz w:val="26"/>
          <w:szCs w:val="26"/>
        </w:rPr>
        <w:t xml:space="preserve"> последовательности административных процедур при предоставлении Услуги приведена в приложении N 2 к настоящему Регламенту.</w:t>
      </w:r>
    </w:p>
    <w:p w:rsidR="0017609D"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25. Прием и регистрация Заявления.</w:t>
      </w:r>
    </w:p>
    <w:p w:rsidR="00C95F92" w:rsidRPr="005A7B88"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Прием, первичная проверка и регистрация Заявления в Книге регистрации Заявлений граждан.</w:t>
      </w:r>
    </w:p>
    <w:p w:rsidR="00C95F92" w:rsidRPr="005A7B88" w:rsidRDefault="00C95F92">
      <w:pPr>
        <w:pStyle w:val="ConsPlusNormal"/>
        <w:ind w:firstLine="540"/>
        <w:jc w:val="both"/>
        <w:rPr>
          <w:rFonts w:ascii="Times New Roman" w:hAnsi="Times New Roman" w:cs="Times New Roman"/>
          <w:sz w:val="26"/>
          <w:szCs w:val="26"/>
        </w:rPr>
      </w:pPr>
      <w:proofErr w:type="gramStart"/>
      <w:r w:rsidRPr="005A7B88">
        <w:rPr>
          <w:rFonts w:ascii="Times New Roman" w:hAnsi="Times New Roman" w:cs="Times New Roman"/>
          <w:sz w:val="26"/>
          <w:szCs w:val="26"/>
        </w:rPr>
        <w:t xml:space="preserve">1) Основанием для начала административной процедуры является поступление в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Заявления о признании гражданина (граждан) малоимущим (и) с документов, необходимых для признания их малоимущими в целях постановки на учет в качестве нуждающихся в жилых помещениях, предоставляемых по договорам социального найма (далее - заявление и документы).</w:t>
      </w:r>
      <w:proofErr w:type="gramEnd"/>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2) Заявление и документы подаются гражданином лично в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либо могут направляться почтовой корреспонденцией. При направлении заявления и документов почтовой корреспонденцией копии документов, прилагаемые к заявлению, должны быть удостоверены нотариально. При этом днем обращения считается дата получения документов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Обязанность подтверждения факта отправки документов лежит на заявителе.</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3) Специалист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ответственный в соответствии с должностной инструкцией за прием и рассмотрение документов (далее - специалист, ответственный за прием и рассмотрение документов), устанавливает личность заявителя с помощью документов, удостоверяющих личность, проверяет полномочия заявителя, проводит первичную проверку представленных документов на предмет соответствия их установленным требованиям, предусмотренным </w:t>
      </w:r>
      <w:hyperlink w:anchor="P142" w:history="1">
        <w:r w:rsidRPr="005A7B88">
          <w:rPr>
            <w:rFonts w:ascii="Times New Roman" w:hAnsi="Times New Roman" w:cs="Times New Roman"/>
            <w:color w:val="0000FF"/>
            <w:sz w:val="26"/>
            <w:szCs w:val="26"/>
          </w:rPr>
          <w:t>пунктом 14</w:t>
        </w:r>
      </w:hyperlink>
      <w:r w:rsidRPr="005A7B88">
        <w:rPr>
          <w:rFonts w:ascii="Times New Roman" w:hAnsi="Times New Roman" w:cs="Times New Roman"/>
          <w:sz w:val="26"/>
          <w:szCs w:val="26"/>
        </w:rPr>
        <w:t xml:space="preserve"> настоящего Регламента.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4) При установлении фактов отсутствия необходимых документов, указанных в </w:t>
      </w:r>
      <w:hyperlink w:anchor="P142" w:history="1">
        <w:r w:rsidRPr="005A7B88">
          <w:rPr>
            <w:rFonts w:ascii="Times New Roman" w:hAnsi="Times New Roman" w:cs="Times New Roman"/>
            <w:color w:val="0000FF"/>
            <w:sz w:val="26"/>
            <w:szCs w:val="26"/>
          </w:rPr>
          <w:t>пункте 14</w:t>
        </w:r>
      </w:hyperlink>
      <w:r w:rsidRPr="005A7B88">
        <w:rPr>
          <w:rFonts w:ascii="Times New Roman" w:hAnsi="Times New Roman" w:cs="Times New Roman"/>
          <w:sz w:val="26"/>
          <w:szCs w:val="26"/>
        </w:rPr>
        <w:t xml:space="preserve"> настоящего </w:t>
      </w:r>
      <w:r w:rsidR="008F373E">
        <w:rPr>
          <w:rFonts w:ascii="Times New Roman" w:hAnsi="Times New Roman" w:cs="Times New Roman"/>
          <w:sz w:val="26"/>
          <w:szCs w:val="26"/>
        </w:rPr>
        <w:t>а</w:t>
      </w:r>
      <w:r w:rsidRPr="005A7B88">
        <w:rPr>
          <w:rFonts w:ascii="Times New Roman" w:hAnsi="Times New Roman" w:cs="Times New Roman"/>
          <w:sz w:val="26"/>
          <w:szCs w:val="26"/>
        </w:rPr>
        <w:t>дминистративного регламента, специалист, ответственный за прием и рассмотрение документов, информирует гражданина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несогласии гражданина устранить препятствия специалист, ответственный за прием и рассмотрение документов, обращает его внимание, что указанное обстоятельство может препятствовать предоставлению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5) В случае представления гражданином заявления и документов, соответствующих требованиям законодательства и настоящему Административному регламенту, специалист, ответственный за прием и рассмотрение документов:</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удостоверяется, что они заверены надлежащим образом, либо при соответствии оригиналам проставляет </w:t>
      </w:r>
      <w:proofErr w:type="spellStart"/>
      <w:r w:rsidRPr="005A7B88">
        <w:rPr>
          <w:rFonts w:ascii="Times New Roman" w:hAnsi="Times New Roman" w:cs="Times New Roman"/>
          <w:sz w:val="26"/>
          <w:szCs w:val="26"/>
        </w:rPr>
        <w:t>заверительную</w:t>
      </w:r>
      <w:proofErr w:type="spellEnd"/>
      <w:r w:rsidRPr="005A7B88">
        <w:rPr>
          <w:rFonts w:ascii="Times New Roman" w:hAnsi="Times New Roman" w:cs="Times New Roman"/>
          <w:sz w:val="26"/>
          <w:szCs w:val="26"/>
        </w:rPr>
        <w:t xml:space="preserve"> надпись: "Верно", должность </w:t>
      </w:r>
      <w:r w:rsidRPr="005A7B88">
        <w:rPr>
          <w:rFonts w:ascii="Times New Roman" w:hAnsi="Times New Roman" w:cs="Times New Roman"/>
          <w:sz w:val="26"/>
          <w:szCs w:val="26"/>
        </w:rPr>
        <w:lastRenderedPageBreak/>
        <w:t>лица, заверившего копию, личную подпись, расшифровку подписи (инициалы, фамилию), дату заверения;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регистрирует заявление в Книге регистрации заявлений граждан и выдает заявителю расписку о принятии документов.</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6) Срок административной процедуры не должен превышать трех дней со дня поступления в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заявления и документов.</w:t>
      </w:r>
    </w:p>
    <w:p w:rsidR="00C95F92" w:rsidRPr="005A7B88" w:rsidRDefault="00C95F92" w:rsidP="004A17C2">
      <w:pPr>
        <w:pStyle w:val="ConsPlusNormal"/>
        <w:ind w:firstLine="851"/>
        <w:jc w:val="both"/>
        <w:rPr>
          <w:rFonts w:ascii="Times New Roman" w:hAnsi="Times New Roman" w:cs="Times New Roman"/>
          <w:sz w:val="26"/>
          <w:szCs w:val="26"/>
        </w:rPr>
      </w:pPr>
      <w:bookmarkStart w:id="4" w:name="P210"/>
      <w:bookmarkEnd w:id="4"/>
      <w:r w:rsidRPr="005A7B88">
        <w:rPr>
          <w:rFonts w:ascii="Times New Roman" w:hAnsi="Times New Roman" w:cs="Times New Roman"/>
          <w:sz w:val="26"/>
          <w:szCs w:val="26"/>
        </w:rPr>
        <w:t xml:space="preserve">26. Проверка сведений, указанных в заявлении гражданина о признании </w:t>
      </w:r>
      <w:proofErr w:type="gramStart"/>
      <w:r w:rsidRPr="005A7B88">
        <w:rPr>
          <w:rFonts w:ascii="Times New Roman" w:hAnsi="Times New Roman" w:cs="Times New Roman"/>
          <w:sz w:val="26"/>
          <w:szCs w:val="26"/>
        </w:rPr>
        <w:t>малоимущим</w:t>
      </w:r>
      <w:proofErr w:type="gramEnd"/>
      <w:r w:rsidRPr="005A7B88">
        <w:rPr>
          <w:rFonts w:ascii="Times New Roman" w:hAnsi="Times New Roman" w:cs="Times New Roman"/>
          <w:sz w:val="26"/>
          <w:szCs w:val="26"/>
        </w:rPr>
        <w:t>,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1) Основанием для начала исполнения административной процедуры является внесение записи о регистрации заявления в Книге регистрации заявлений граждан.</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2) Специалист, ответственный за прием и рассмотрение документов, в пределах своей компетенции: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подготавливает запросы в соответствующие органы с целью проверки сведений, указанных в заявлении и приложенных к нему документах, в течение 1 рабочего дня, следующего за днем принятия заявления;</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проводит проверку представленных документов на предмет соответствия их требованиям, предусмотренным </w:t>
      </w:r>
      <w:hyperlink w:anchor="P142" w:history="1">
        <w:r w:rsidRPr="005A7B88">
          <w:rPr>
            <w:rFonts w:ascii="Times New Roman" w:hAnsi="Times New Roman" w:cs="Times New Roman"/>
            <w:color w:val="0000FF"/>
            <w:sz w:val="26"/>
            <w:szCs w:val="26"/>
          </w:rPr>
          <w:t>пунктом 14</w:t>
        </w:r>
      </w:hyperlink>
      <w:r w:rsidRPr="005A7B88">
        <w:rPr>
          <w:rFonts w:ascii="Times New Roman" w:hAnsi="Times New Roman" w:cs="Times New Roman"/>
          <w:sz w:val="26"/>
          <w:szCs w:val="26"/>
        </w:rPr>
        <w:t xml:space="preserve"> настоящего Регламента;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проводит проверку полноты и достоверности сведений, содержащихся в представленных документах;</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определяет размер дохода, приходящегося на каждого члена семьи или одиноко проживающего гражданина, и стоимость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(далее - размер дохода).</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27. По результатам административной процедуры специалист, ответственный за прием и рассмотрение документов, формирует личное дело получателя муниципальной услуги</w:t>
      </w:r>
      <w:r w:rsidR="001A6E5A" w:rsidRPr="005A7B88">
        <w:rPr>
          <w:rFonts w:ascii="Times New Roman" w:hAnsi="Times New Roman" w:cs="Times New Roman"/>
          <w:sz w:val="26"/>
          <w:szCs w:val="26"/>
        </w:rPr>
        <w:t xml:space="preserve">. </w:t>
      </w:r>
      <w:r w:rsidRPr="005A7B88">
        <w:rPr>
          <w:rFonts w:ascii="Times New Roman" w:hAnsi="Times New Roman" w:cs="Times New Roman"/>
          <w:sz w:val="26"/>
          <w:szCs w:val="26"/>
        </w:rPr>
        <w:t xml:space="preserve"> </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28. Срок административной процедуры составляет семнадцать рабочих дней со дня регистрации заявления в Книге регистрации заявлений граждан о признании их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w:t>
      </w:r>
    </w:p>
    <w:p w:rsidR="0017609D"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29. Принятие решения о признании граждан малоимущими или об отказе в признании граждан малоимущими и уведомление получателя муниципальной услуги о принятом решении.</w:t>
      </w:r>
    </w:p>
    <w:p w:rsidR="00C95F92" w:rsidRPr="005A7B88"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По завершении административной процедуры, указанной в </w:t>
      </w:r>
      <w:hyperlink w:anchor="P210" w:history="1">
        <w:r w:rsidRPr="005A7B88">
          <w:rPr>
            <w:rFonts w:ascii="Times New Roman" w:hAnsi="Times New Roman" w:cs="Times New Roman"/>
            <w:color w:val="0000FF"/>
            <w:sz w:val="26"/>
            <w:szCs w:val="26"/>
          </w:rPr>
          <w:t>пункте 26</w:t>
        </w:r>
      </w:hyperlink>
      <w:r w:rsidRPr="005A7B88">
        <w:rPr>
          <w:rFonts w:ascii="Times New Roman" w:hAnsi="Times New Roman" w:cs="Times New Roman"/>
          <w:sz w:val="26"/>
          <w:szCs w:val="26"/>
        </w:rPr>
        <w:t xml:space="preserve"> настоящего Регламента, специалист, ответственный за прием и рассмотрение документов, подготавливает проект распоряжения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(далее - проект правового акта):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о признании гражданина (граждан)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в случае отсутствия оснований, предусмотренных </w:t>
      </w:r>
      <w:hyperlink w:anchor="P157" w:history="1">
        <w:r w:rsidRPr="005A7B88">
          <w:rPr>
            <w:rFonts w:ascii="Times New Roman" w:hAnsi="Times New Roman" w:cs="Times New Roman"/>
            <w:color w:val="0000FF"/>
            <w:sz w:val="26"/>
            <w:szCs w:val="26"/>
          </w:rPr>
          <w:t>пунктом 17</w:t>
        </w:r>
      </w:hyperlink>
      <w:r w:rsidRPr="005A7B88">
        <w:rPr>
          <w:rFonts w:ascii="Times New Roman" w:hAnsi="Times New Roman" w:cs="Times New Roman"/>
          <w:sz w:val="26"/>
          <w:szCs w:val="26"/>
        </w:rPr>
        <w:t xml:space="preserve"> настоящего </w:t>
      </w:r>
      <w:r w:rsidR="008F373E">
        <w:rPr>
          <w:rFonts w:ascii="Times New Roman" w:hAnsi="Times New Roman" w:cs="Times New Roman"/>
          <w:sz w:val="26"/>
          <w:szCs w:val="26"/>
        </w:rPr>
        <w:t>а</w:t>
      </w:r>
      <w:r w:rsidRPr="005A7B88">
        <w:rPr>
          <w:rFonts w:ascii="Times New Roman" w:hAnsi="Times New Roman" w:cs="Times New Roman"/>
          <w:sz w:val="26"/>
          <w:szCs w:val="26"/>
        </w:rPr>
        <w:t>дминистративного регламента;</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 об отказе в признании гражданина (граждан) </w:t>
      </w:r>
      <w:proofErr w:type="gramStart"/>
      <w:r w:rsidRPr="005A7B88">
        <w:rPr>
          <w:rFonts w:ascii="Times New Roman" w:hAnsi="Times New Roman" w:cs="Times New Roman"/>
          <w:sz w:val="26"/>
          <w:szCs w:val="26"/>
        </w:rPr>
        <w:t>малоимущими</w:t>
      </w:r>
      <w:proofErr w:type="gramEnd"/>
      <w:r w:rsidRPr="005A7B88">
        <w:rPr>
          <w:rFonts w:ascii="Times New Roman" w:hAnsi="Times New Roman" w:cs="Times New Roman"/>
          <w:sz w:val="26"/>
          <w:szCs w:val="26"/>
        </w:rPr>
        <w:t xml:space="preserve"> в случае наличия одного из оснований, предусмотренных </w:t>
      </w:r>
      <w:hyperlink w:anchor="P157" w:history="1">
        <w:r w:rsidRPr="005A7B88">
          <w:rPr>
            <w:rFonts w:ascii="Times New Roman" w:hAnsi="Times New Roman" w:cs="Times New Roman"/>
            <w:color w:val="0000FF"/>
            <w:sz w:val="26"/>
            <w:szCs w:val="26"/>
          </w:rPr>
          <w:t>пунктом 17</w:t>
        </w:r>
      </w:hyperlink>
      <w:r w:rsidRPr="005A7B88">
        <w:rPr>
          <w:rFonts w:ascii="Times New Roman" w:hAnsi="Times New Roman" w:cs="Times New Roman"/>
          <w:sz w:val="26"/>
          <w:szCs w:val="26"/>
        </w:rPr>
        <w:t xml:space="preserve"> настоящего </w:t>
      </w:r>
      <w:r w:rsidR="008F373E">
        <w:rPr>
          <w:rFonts w:ascii="Times New Roman" w:hAnsi="Times New Roman" w:cs="Times New Roman"/>
          <w:sz w:val="26"/>
          <w:szCs w:val="26"/>
        </w:rPr>
        <w:t>а</w:t>
      </w:r>
      <w:r w:rsidRPr="005A7B88">
        <w:rPr>
          <w:rFonts w:ascii="Times New Roman" w:hAnsi="Times New Roman" w:cs="Times New Roman"/>
          <w:sz w:val="26"/>
          <w:szCs w:val="26"/>
        </w:rPr>
        <w:t>дминистративного регламента.</w:t>
      </w:r>
    </w:p>
    <w:p w:rsidR="00C95F92" w:rsidRPr="005A7B88"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Не позднее дня, следующего за днем издания соответствующего правового </w:t>
      </w:r>
      <w:r w:rsidRPr="005A7B88">
        <w:rPr>
          <w:rFonts w:ascii="Times New Roman" w:hAnsi="Times New Roman" w:cs="Times New Roman"/>
          <w:sz w:val="26"/>
          <w:szCs w:val="26"/>
        </w:rPr>
        <w:lastRenderedPageBreak/>
        <w:t xml:space="preserve">акта, специалист, ответственный за прием и рассмотрение документов, вручает уведомление о принятом решении, подписанное начальником </w:t>
      </w:r>
      <w:r w:rsidR="00186535" w:rsidRPr="005A7B88">
        <w:rPr>
          <w:rFonts w:ascii="Times New Roman" w:hAnsi="Times New Roman" w:cs="Times New Roman"/>
          <w:sz w:val="26"/>
          <w:szCs w:val="26"/>
        </w:rPr>
        <w:t>ОУМИ</w:t>
      </w:r>
      <w:r w:rsidRPr="005A7B88">
        <w:rPr>
          <w:rFonts w:ascii="Times New Roman" w:hAnsi="Times New Roman" w:cs="Times New Roman"/>
          <w:sz w:val="26"/>
          <w:szCs w:val="26"/>
        </w:rPr>
        <w:t>, лично заявителю или направляет по почтовому адресу, указанному в соответствующем заявлении.</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30. Срок административной процедуры не превышает десяти рабочих дней со дня определения размера дохода.</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 xml:space="preserve">IV. ФОРМЫ </w:t>
      </w:r>
      <w:proofErr w:type="gramStart"/>
      <w:r w:rsidRPr="005A7B88">
        <w:rPr>
          <w:rFonts w:ascii="Times New Roman" w:hAnsi="Times New Roman" w:cs="Times New Roman"/>
          <w:sz w:val="26"/>
          <w:szCs w:val="26"/>
        </w:rPr>
        <w:t>КОНТРОЛЯ ЗА</w:t>
      </w:r>
      <w:proofErr w:type="gramEnd"/>
      <w:r w:rsidRPr="005A7B88">
        <w:rPr>
          <w:rFonts w:ascii="Times New Roman" w:hAnsi="Times New Roman" w:cs="Times New Roman"/>
          <w:sz w:val="26"/>
          <w:szCs w:val="26"/>
        </w:rPr>
        <w:t xml:space="preserve"> ИСПОЛНЕНИЕМ РЕГЛАМЕНТА</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31. Текущий </w:t>
      </w:r>
      <w:proofErr w:type="gramStart"/>
      <w:r w:rsidRPr="005A7B88">
        <w:rPr>
          <w:rFonts w:ascii="Times New Roman" w:hAnsi="Times New Roman" w:cs="Times New Roman"/>
          <w:sz w:val="26"/>
          <w:szCs w:val="26"/>
        </w:rPr>
        <w:t>контроль за</w:t>
      </w:r>
      <w:proofErr w:type="gramEnd"/>
      <w:r w:rsidRPr="005A7B88">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осуществляется постоянно сотрудником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исполняющим Услугу, а также путем проведения непосредственным начальником проверок исполнения специалистами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положений настоящего Регламента, иных нормативных правовых актов.</w:t>
      </w:r>
    </w:p>
    <w:p w:rsidR="0017609D"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Для текущего контроля используются сведения, полученные в информационной системе регистрации входящих и исходящих документов.</w:t>
      </w:r>
    </w:p>
    <w:p w:rsidR="00C95F92" w:rsidRPr="005A7B88" w:rsidRDefault="00C95F92" w:rsidP="0017609D">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О случаях и причинах нарушения сроков и содержания административных процедур ответственные за их осуществление сотрудники отдела немедленно информируют своего непосредственного начальника, а также осуществляют срочные меры по устранению нарушений.</w:t>
      </w:r>
    </w:p>
    <w:p w:rsidR="0017609D"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32. </w:t>
      </w:r>
      <w:proofErr w:type="gramStart"/>
      <w:r w:rsidRPr="005A7B88">
        <w:rPr>
          <w:rFonts w:ascii="Times New Roman" w:hAnsi="Times New Roman" w:cs="Times New Roman"/>
          <w:sz w:val="26"/>
          <w:szCs w:val="26"/>
        </w:rPr>
        <w:t>Контроль за</w:t>
      </w:r>
      <w:proofErr w:type="gramEnd"/>
      <w:r w:rsidRPr="005A7B88">
        <w:rPr>
          <w:rFonts w:ascii="Times New Roman" w:hAnsi="Times New Roman" w:cs="Times New Roman"/>
          <w:sz w:val="26"/>
          <w:szCs w:val="26"/>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сотрудниками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Проверки могут быть плановыми (осуществляться по итогам работы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за полгода или год) и внеплановыми. Проверка также может проводиться по конкретному обращению заявителя.</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center"/>
        <w:rPr>
          <w:rFonts w:ascii="Times New Roman" w:hAnsi="Times New Roman" w:cs="Times New Roman"/>
          <w:sz w:val="26"/>
          <w:szCs w:val="26"/>
        </w:rPr>
      </w:pPr>
      <w:r w:rsidRPr="005A7B88">
        <w:rPr>
          <w:rFonts w:ascii="Times New Roman" w:hAnsi="Times New Roman" w:cs="Times New Roman"/>
          <w:sz w:val="26"/>
          <w:szCs w:val="26"/>
        </w:rPr>
        <w:t>V. ПОРЯДОК ДОСУДЕБНОГО (ВНЕСУДЕБНОГО) ОБЖАЛОВАНИЯ РЕШЕНИЙ</w:t>
      </w:r>
      <w:r w:rsidR="002314C2" w:rsidRPr="005A7B88">
        <w:rPr>
          <w:rFonts w:ascii="Times New Roman" w:hAnsi="Times New Roman" w:cs="Times New Roman"/>
          <w:sz w:val="26"/>
          <w:szCs w:val="26"/>
        </w:rPr>
        <w:t xml:space="preserve"> </w:t>
      </w:r>
      <w:r w:rsidRPr="005A7B88">
        <w:rPr>
          <w:rFonts w:ascii="Times New Roman" w:hAnsi="Times New Roman" w:cs="Times New Roman"/>
          <w:sz w:val="26"/>
          <w:szCs w:val="26"/>
        </w:rPr>
        <w:t xml:space="preserve">И ДЕЙСТВИЙ (БЕЗДЕЙСТВИЯ) ОРГАНА, </w:t>
      </w:r>
      <w:r w:rsidR="002314C2" w:rsidRPr="005A7B88">
        <w:rPr>
          <w:rFonts w:ascii="Times New Roman" w:hAnsi="Times New Roman" w:cs="Times New Roman"/>
          <w:sz w:val="26"/>
          <w:szCs w:val="26"/>
        </w:rPr>
        <w:t>П</w:t>
      </w:r>
      <w:r w:rsidRPr="005A7B88">
        <w:rPr>
          <w:rFonts w:ascii="Times New Roman" w:hAnsi="Times New Roman" w:cs="Times New Roman"/>
          <w:sz w:val="26"/>
          <w:szCs w:val="26"/>
        </w:rPr>
        <w:t>РЕДОСТАВЛЯЮЩЕГО</w:t>
      </w:r>
      <w:r w:rsidR="002314C2" w:rsidRPr="005A7B88">
        <w:rPr>
          <w:rFonts w:ascii="Times New Roman" w:hAnsi="Times New Roman" w:cs="Times New Roman"/>
          <w:sz w:val="26"/>
          <w:szCs w:val="26"/>
        </w:rPr>
        <w:t xml:space="preserve"> </w:t>
      </w:r>
      <w:r w:rsidRPr="005A7B88">
        <w:rPr>
          <w:rFonts w:ascii="Times New Roman" w:hAnsi="Times New Roman" w:cs="Times New Roman"/>
          <w:sz w:val="26"/>
          <w:szCs w:val="26"/>
        </w:rPr>
        <w:t>МУНИЦИПАЛЬНУЮ УСЛУГУ, А ТАКЖЕ ДОЛЖНОСТНОГО ЛИЦА ОРГАНА,</w:t>
      </w:r>
      <w:r w:rsidR="002314C2" w:rsidRPr="005A7B88">
        <w:rPr>
          <w:rFonts w:ascii="Times New Roman" w:hAnsi="Times New Roman" w:cs="Times New Roman"/>
          <w:sz w:val="26"/>
          <w:szCs w:val="26"/>
        </w:rPr>
        <w:t xml:space="preserve"> </w:t>
      </w:r>
      <w:r w:rsidRPr="005A7B88">
        <w:rPr>
          <w:rFonts w:ascii="Times New Roman" w:hAnsi="Times New Roman" w:cs="Times New Roman"/>
          <w:sz w:val="26"/>
          <w:szCs w:val="26"/>
        </w:rPr>
        <w:t>ПРЕДОСТАВЛЯЮЩЕГО МУНИЦИПАЛЬНУЮ УСЛУГУ</w:t>
      </w:r>
      <w:r w:rsidR="002314C2" w:rsidRPr="005A7B88">
        <w:rPr>
          <w:rFonts w:ascii="Times New Roman" w:hAnsi="Times New Roman" w:cs="Times New Roman"/>
          <w:sz w:val="26"/>
          <w:szCs w:val="26"/>
        </w:rPr>
        <w:t xml:space="preserve"> </w:t>
      </w:r>
      <w:r w:rsidRPr="005A7B88">
        <w:rPr>
          <w:rFonts w:ascii="Times New Roman" w:hAnsi="Times New Roman" w:cs="Times New Roman"/>
          <w:sz w:val="26"/>
          <w:szCs w:val="26"/>
        </w:rPr>
        <w:t>МУНИЦИПАЛЬНОГО СЛУЖАЩЕГО</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33. Заявители вправе обжаловать решения, принятые в ходе предоставления муниципальной услуги, действия (бездействие) должностных лиц (специалистов)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в досудебном (внесудебном) порядке.</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34. Заявитель может обратиться с жалобой, в том числе в следующих случаях:</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2) нарушение срока предоставления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 xml:space="preserve">3) требование представления Заявителем документов, не предусмотренных нормативными правовыми актами Российской Федерации, нормативными </w:t>
      </w:r>
      <w:r w:rsidRPr="005A7B88">
        <w:rPr>
          <w:rFonts w:ascii="Times New Roman" w:hAnsi="Times New Roman" w:cs="Times New Roman"/>
          <w:sz w:val="26"/>
          <w:szCs w:val="26"/>
        </w:rPr>
        <w:lastRenderedPageBreak/>
        <w:t>правовыми актами Красноярского края, муниципальными правовыми актами для предоставления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5F92" w:rsidRPr="005A7B88" w:rsidRDefault="00C95F92">
      <w:pPr>
        <w:pStyle w:val="ConsPlusNormal"/>
        <w:ind w:firstLine="540"/>
        <w:jc w:val="both"/>
        <w:rPr>
          <w:rFonts w:ascii="Times New Roman" w:hAnsi="Times New Roman" w:cs="Times New Roman"/>
          <w:sz w:val="26"/>
          <w:szCs w:val="26"/>
        </w:rPr>
      </w:pPr>
      <w:proofErr w:type="gramStart"/>
      <w:r w:rsidRPr="005A7B88">
        <w:rPr>
          <w:rFonts w:ascii="Times New Roman" w:hAnsi="Times New Roman" w:cs="Times New Roman"/>
          <w:sz w:val="26"/>
          <w:szCs w:val="26"/>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95F92" w:rsidRPr="005A7B88" w:rsidRDefault="00C95F92">
      <w:pPr>
        <w:pStyle w:val="ConsPlusNormal"/>
        <w:ind w:firstLine="540"/>
        <w:jc w:val="both"/>
        <w:rPr>
          <w:rFonts w:ascii="Times New Roman" w:hAnsi="Times New Roman" w:cs="Times New Roman"/>
          <w:sz w:val="26"/>
          <w:szCs w:val="26"/>
        </w:rPr>
      </w:pPr>
      <w:proofErr w:type="gramStart"/>
      <w:r w:rsidRPr="005A7B88">
        <w:rPr>
          <w:rFonts w:ascii="Times New Roman" w:hAnsi="Times New Roman" w:cs="Times New Roman"/>
          <w:sz w:val="26"/>
          <w:szCs w:val="26"/>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35.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к </w:t>
      </w:r>
      <w:r w:rsidR="002314C2" w:rsidRPr="005A7B88">
        <w:rPr>
          <w:rFonts w:ascii="Times New Roman" w:hAnsi="Times New Roman" w:cs="Times New Roman"/>
          <w:sz w:val="26"/>
          <w:szCs w:val="26"/>
        </w:rPr>
        <w:t>начальнику ОУМИ</w:t>
      </w:r>
      <w:r w:rsidRPr="005A7B88">
        <w:rPr>
          <w:rFonts w:ascii="Times New Roman" w:hAnsi="Times New Roman" w:cs="Times New Roman"/>
          <w:sz w:val="26"/>
          <w:szCs w:val="26"/>
        </w:rPr>
        <w:t xml:space="preserve">, либо </w:t>
      </w:r>
      <w:r w:rsidR="002314C2" w:rsidRPr="005A7B88">
        <w:rPr>
          <w:rFonts w:ascii="Times New Roman" w:hAnsi="Times New Roman" w:cs="Times New Roman"/>
          <w:sz w:val="26"/>
          <w:szCs w:val="26"/>
        </w:rPr>
        <w:t>г</w:t>
      </w:r>
      <w:r w:rsidRPr="005A7B88">
        <w:rPr>
          <w:rFonts w:ascii="Times New Roman" w:hAnsi="Times New Roman" w:cs="Times New Roman"/>
          <w:sz w:val="26"/>
          <w:szCs w:val="26"/>
        </w:rPr>
        <w:t xml:space="preserve">лаве города </w:t>
      </w:r>
      <w:r w:rsidR="002314C2" w:rsidRPr="005A7B88">
        <w:rPr>
          <w:rFonts w:ascii="Times New Roman" w:hAnsi="Times New Roman" w:cs="Times New Roman"/>
          <w:sz w:val="26"/>
          <w:szCs w:val="26"/>
        </w:rPr>
        <w:t>Бородино</w:t>
      </w:r>
      <w:r w:rsidRPr="005A7B88">
        <w:rPr>
          <w:rFonts w:ascii="Times New Roman" w:hAnsi="Times New Roman" w:cs="Times New Roman"/>
          <w:sz w:val="26"/>
          <w:szCs w:val="26"/>
        </w:rPr>
        <w:t>.</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36. Жалоба подается в письменной форме на бумажном носителе, в электронной форме в орган, предоставляющий муниципальную услугу.</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Заявитель вправе обжаловать действия (бездействие) и решения, принятые должностными лицами в ходе предоставления муниципальной услуги, </w:t>
      </w:r>
      <w:r w:rsidR="002314C2" w:rsidRPr="005A7B88">
        <w:rPr>
          <w:rFonts w:ascii="Times New Roman" w:hAnsi="Times New Roman" w:cs="Times New Roman"/>
          <w:sz w:val="26"/>
          <w:szCs w:val="26"/>
        </w:rPr>
        <w:t>начальнику ОУМИ</w:t>
      </w:r>
      <w:r w:rsidRPr="005A7B88">
        <w:rPr>
          <w:rFonts w:ascii="Times New Roman" w:hAnsi="Times New Roman" w:cs="Times New Roman"/>
          <w:sz w:val="26"/>
          <w:szCs w:val="26"/>
        </w:rPr>
        <w:t xml:space="preserve">, либо </w:t>
      </w:r>
      <w:r w:rsidR="002314C2" w:rsidRPr="005A7B88">
        <w:rPr>
          <w:rFonts w:ascii="Times New Roman" w:hAnsi="Times New Roman" w:cs="Times New Roman"/>
          <w:sz w:val="26"/>
          <w:szCs w:val="26"/>
        </w:rPr>
        <w:t>г</w:t>
      </w:r>
      <w:r w:rsidRPr="005A7B88">
        <w:rPr>
          <w:rFonts w:ascii="Times New Roman" w:hAnsi="Times New Roman" w:cs="Times New Roman"/>
          <w:sz w:val="26"/>
          <w:szCs w:val="26"/>
        </w:rPr>
        <w:t xml:space="preserve">лаве города </w:t>
      </w:r>
      <w:r w:rsidR="002314C2" w:rsidRPr="005A7B88">
        <w:rPr>
          <w:rFonts w:ascii="Times New Roman" w:hAnsi="Times New Roman" w:cs="Times New Roman"/>
          <w:sz w:val="26"/>
          <w:szCs w:val="26"/>
        </w:rPr>
        <w:t>Бородино</w:t>
      </w:r>
      <w:r w:rsidRPr="005A7B88">
        <w:rPr>
          <w:rFonts w:ascii="Times New Roman" w:hAnsi="Times New Roman" w:cs="Times New Roman"/>
          <w:sz w:val="26"/>
          <w:szCs w:val="26"/>
        </w:rPr>
        <w:t>.</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Действия (бездействие) специалистов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обжалуются начальнику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Действия (бездействие) начальника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обжалуются </w:t>
      </w:r>
      <w:r w:rsidR="002314C2" w:rsidRPr="005A7B88">
        <w:rPr>
          <w:rFonts w:ascii="Times New Roman" w:hAnsi="Times New Roman" w:cs="Times New Roman"/>
          <w:sz w:val="26"/>
          <w:szCs w:val="26"/>
        </w:rPr>
        <w:t>г</w:t>
      </w:r>
      <w:r w:rsidRPr="005A7B88">
        <w:rPr>
          <w:rFonts w:ascii="Times New Roman" w:hAnsi="Times New Roman" w:cs="Times New Roman"/>
          <w:sz w:val="26"/>
          <w:szCs w:val="26"/>
        </w:rPr>
        <w:t xml:space="preserve">лаве города </w:t>
      </w:r>
      <w:r w:rsidR="002314C2" w:rsidRPr="005A7B88">
        <w:rPr>
          <w:rFonts w:ascii="Times New Roman" w:hAnsi="Times New Roman" w:cs="Times New Roman"/>
          <w:sz w:val="26"/>
          <w:szCs w:val="26"/>
        </w:rPr>
        <w:t>Бородино</w:t>
      </w:r>
      <w:r w:rsidRPr="005A7B88">
        <w:rPr>
          <w:rFonts w:ascii="Times New Roman" w:hAnsi="Times New Roman" w:cs="Times New Roman"/>
          <w:sz w:val="26"/>
          <w:szCs w:val="26"/>
        </w:rPr>
        <w:t>.</w:t>
      </w:r>
    </w:p>
    <w:p w:rsidR="004A17C2"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37.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38. Жалоба должна содержать:</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5F92" w:rsidRPr="005A7B88" w:rsidRDefault="00C95F92">
      <w:pPr>
        <w:pStyle w:val="ConsPlusNormal"/>
        <w:ind w:firstLine="540"/>
        <w:jc w:val="both"/>
        <w:rPr>
          <w:rFonts w:ascii="Times New Roman" w:hAnsi="Times New Roman" w:cs="Times New Roman"/>
          <w:sz w:val="26"/>
          <w:szCs w:val="26"/>
        </w:rPr>
      </w:pPr>
      <w:proofErr w:type="gramStart"/>
      <w:r w:rsidRPr="005A7B88">
        <w:rPr>
          <w:rFonts w:ascii="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A7B88">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39. </w:t>
      </w:r>
      <w:proofErr w:type="gramStart"/>
      <w:r w:rsidRPr="005A7B88">
        <w:rPr>
          <w:rFonts w:ascii="Times New Roman" w:hAnsi="Times New Roman" w:cs="Times New Roman"/>
          <w:sz w:val="26"/>
          <w:szCs w:val="26"/>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95F92" w:rsidRPr="005A7B88" w:rsidRDefault="00C95F92" w:rsidP="004A17C2">
      <w:pPr>
        <w:pStyle w:val="ConsPlusNormal"/>
        <w:ind w:firstLine="851"/>
        <w:jc w:val="both"/>
        <w:rPr>
          <w:rFonts w:ascii="Times New Roman" w:hAnsi="Times New Roman" w:cs="Times New Roman"/>
          <w:sz w:val="26"/>
          <w:szCs w:val="26"/>
        </w:rPr>
      </w:pPr>
      <w:bookmarkStart w:id="5" w:name="P265"/>
      <w:bookmarkEnd w:id="5"/>
      <w:r w:rsidRPr="005A7B88">
        <w:rPr>
          <w:rFonts w:ascii="Times New Roman" w:hAnsi="Times New Roman" w:cs="Times New Roman"/>
          <w:sz w:val="26"/>
          <w:szCs w:val="26"/>
        </w:rPr>
        <w:t>40. Результатом рассмотрения жалобы является одно из следующих решений:</w:t>
      </w:r>
    </w:p>
    <w:p w:rsidR="00C95F92" w:rsidRPr="005A7B88" w:rsidRDefault="00C95F92">
      <w:pPr>
        <w:pStyle w:val="ConsPlusNormal"/>
        <w:ind w:firstLine="540"/>
        <w:jc w:val="both"/>
        <w:rPr>
          <w:rFonts w:ascii="Times New Roman" w:hAnsi="Times New Roman" w:cs="Times New Roman"/>
          <w:sz w:val="26"/>
          <w:szCs w:val="26"/>
        </w:rPr>
      </w:pPr>
      <w:proofErr w:type="gramStart"/>
      <w:r w:rsidRPr="005A7B88">
        <w:rPr>
          <w:rFonts w:ascii="Times New Roman" w:hAnsi="Times New Roman" w:cs="Times New Roman"/>
          <w:sz w:val="26"/>
          <w:szCs w:val="26"/>
        </w:rPr>
        <w:t xml:space="preserve">1) удовлетворение жалобы, в том числе в форме отмены принятого решения, исправления допущенных </w:t>
      </w:r>
      <w:r w:rsidR="008F373E">
        <w:rPr>
          <w:rFonts w:ascii="Times New Roman" w:hAnsi="Times New Roman" w:cs="Times New Roman"/>
          <w:sz w:val="26"/>
          <w:szCs w:val="26"/>
        </w:rPr>
        <w:t>ОУМИ</w:t>
      </w:r>
      <w:r w:rsidRPr="005A7B88">
        <w:rPr>
          <w:rFonts w:ascii="Times New Roman" w:hAnsi="Times New Roman" w:cs="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C95F92" w:rsidRPr="005A7B88" w:rsidRDefault="00C95F92">
      <w:pPr>
        <w:pStyle w:val="ConsPlusNormal"/>
        <w:ind w:firstLine="540"/>
        <w:jc w:val="both"/>
        <w:rPr>
          <w:rFonts w:ascii="Times New Roman" w:hAnsi="Times New Roman" w:cs="Times New Roman"/>
          <w:sz w:val="26"/>
          <w:szCs w:val="26"/>
        </w:rPr>
      </w:pPr>
      <w:r w:rsidRPr="005A7B88">
        <w:rPr>
          <w:rFonts w:ascii="Times New Roman" w:hAnsi="Times New Roman" w:cs="Times New Roman"/>
          <w:sz w:val="26"/>
          <w:szCs w:val="26"/>
        </w:rPr>
        <w:t>2) отказ в удовлетворении жалобы.</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41. Не позднее дня, следующего за днем принятия решения, указанного в </w:t>
      </w:r>
      <w:hyperlink w:anchor="P265" w:history="1">
        <w:r w:rsidRPr="005A7B88">
          <w:rPr>
            <w:rFonts w:ascii="Times New Roman" w:hAnsi="Times New Roman" w:cs="Times New Roman"/>
            <w:color w:val="0000FF"/>
            <w:sz w:val="26"/>
            <w:szCs w:val="26"/>
          </w:rPr>
          <w:t>пункте 40</w:t>
        </w:r>
      </w:hyperlink>
      <w:r w:rsidRPr="005A7B88">
        <w:rPr>
          <w:rFonts w:ascii="Times New Roman" w:hAnsi="Times New Roman" w:cs="Times New Roman"/>
          <w:sz w:val="26"/>
          <w:szCs w:val="26"/>
        </w:rPr>
        <w:t xml:space="preserve"> </w:t>
      </w:r>
      <w:r w:rsidR="008F373E">
        <w:rPr>
          <w:rFonts w:ascii="Times New Roman" w:hAnsi="Times New Roman" w:cs="Times New Roman"/>
          <w:sz w:val="26"/>
          <w:szCs w:val="26"/>
        </w:rPr>
        <w:t>а</w:t>
      </w:r>
      <w:r w:rsidRPr="005A7B88">
        <w:rPr>
          <w:rFonts w:ascii="Times New Roman" w:hAnsi="Times New Roman" w:cs="Times New Roman"/>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42. В случае установления в ходе или по результатам </w:t>
      </w:r>
      <w:proofErr w:type="gramStart"/>
      <w:r w:rsidRPr="005A7B8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A7B88">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 xml:space="preserve">43. Заявители имеют право обратиться в </w:t>
      </w:r>
      <w:r w:rsidR="002314C2" w:rsidRPr="005A7B88">
        <w:rPr>
          <w:rFonts w:ascii="Times New Roman" w:hAnsi="Times New Roman" w:cs="Times New Roman"/>
          <w:sz w:val="26"/>
          <w:szCs w:val="26"/>
        </w:rPr>
        <w:t>ОУМИ</w:t>
      </w:r>
      <w:r w:rsidRPr="005A7B88">
        <w:rPr>
          <w:rFonts w:ascii="Times New Roman" w:hAnsi="Times New Roman" w:cs="Times New Roman"/>
          <w:sz w:val="26"/>
          <w:szCs w:val="26"/>
        </w:rPr>
        <w:t xml:space="preserve"> за получением информации и документов, необходимых для обоснования и рассмотрения жалобы.</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44. Основания для приостановления рассмотрения жалобы отсутствуют.</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45.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C95F92" w:rsidRPr="005A7B88" w:rsidRDefault="00C95F92" w:rsidP="004A17C2">
      <w:pPr>
        <w:pStyle w:val="ConsPlusNormal"/>
        <w:ind w:firstLine="851"/>
        <w:jc w:val="both"/>
        <w:rPr>
          <w:rFonts w:ascii="Times New Roman" w:hAnsi="Times New Roman" w:cs="Times New Roman"/>
          <w:sz w:val="26"/>
          <w:szCs w:val="26"/>
        </w:rPr>
      </w:pPr>
      <w:r w:rsidRPr="005A7B88">
        <w:rPr>
          <w:rFonts w:ascii="Times New Roman" w:hAnsi="Times New Roman" w:cs="Times New Roman"/>
          <w:sz w:val="26"/>
          <w:szCs w:val="26"/>
        </w:rPr>
        <w:t>46.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both"/>
        <w:rPr>
          <w:rFonts w:ascii="Times New Roman" w:hAnsi="Times New Roman" w:cs="Times New Roman"/>
          <w:sz w:val="26"/>
          <w:szCs w:val="26"/>
        </w:rPr>
      </w:pPr>
    </w:p>
    <w:p w:rsidR="00C95F92" w:rsidRPr="005A7B88" w:rsidRDefault="00C95F92">
      <w:pPr>
        <w:pStyle w:val="ConsPlusNormal"/>
        <w:jc w:val="both"/>
        <w:rPr>
          <w:rFonts w:ascii="Times New Roman" w:hAnsi="Times New Roman" w:cs="Times New Roman"/>
          <w:sz w:val="26"/>
          <w:szCs w:val="26"/>
        </w:rPr>
      </w:pPr>
    </w:p>
    <w:p w:rsidR="002314C2" w:rsidRDefault="002314C2">
      <w:pPr>
        <w:pStyle w:val="ConsPlusNormal"/>
        <w:jc w:val="right"/>
        <w:rPr>
          <w:rFonts w:ascii="Times New Roman" w:hAnsi="Times New Roman" w:cs="Times New Roman"/>
          <w:sz w:val="28"/>
          <w:szCs w:val="28"/>
        </w:rPr>
      </w:pPr>
      <w:r>
        <w:rPr>
          <w:rFonts w:ascii="Times New Roman" w:hAnsi="Times New Roman" w:cs="Times New Roman"/>
          <w:sz w:val="28"/>
          <w:szCs w:val="28"/>
        </w:rPr>
        <w:br w:type="page"/>
      </w:r>
    </w:p>
    <w:p w:rsidR="00C95F92" w:rsidRPr="004A17C2" w:rsidRDefault="00C95F92">
      <w:pPr>
        <w:pStyle w:val="ConsPlusNormal"/>
        <w:jc w:val="right"/>
        <w:rPr>
          <w:rFonts w:ascii="Times New Roman" w:hAnsi="Times New Roman" w:cs="Times New Roman"/>
          <w:sz w:val="24"/>
          <w:szCs w:val="24"/>
        </w:rPr>
      </w:pPr>
      <w:r w:rsidRPr="004A17C2">
        <w:rPr>
          <w:rFonts w:ascii="Times New Roman" w:hAnsi="Times New Roman" w:cs="Times New Roman"/>
          <w:sz w:val="24"/>
          <w:szCs w:val="24"/>
        </w:rPr>
        <w:lastRenderedPageBreak/>
        <w:t>Приложение N 1</w:t>
      </w:r>
    </w:p>
    <w:p w:rsidR="00C95F92" w:rsidRPr="004A17C2" w:rsidRDefault="00C95F92">
      <w:pPr>
        <w:pStyle w:val="ConsPlusNormal"/>
        <w:jc w:val="right"/>
        <w:rPr>
          <w:rFonts w:ascii="Times New Roman" w:hAnsi="Times New Roman" w:cs="Times New Roman"/>
          <w:sz w:val="24"/>
          <w:szCs w:val="24"/>
        </w:rPr>
      </w:pPr>
      <w:r w:rsidRPr="004A17C2">
        <w:rPr>
          <w:rFonts w:ascii="Times New Roman" w:hAnsi="Times New Roman" w:cs="Times New Roman"/>
          <w:sz w:val="24"/>
          <w:szCs w:val="24"/>
        </w:rPr>
        <w:t xml:space="preserve">к </w:t>
      </w:r>
      <w:r w:rsidR="008F373E">
        <w:rPr>
          <w:rFonts w:ascii="Times New Roman" w:hAnsi="Times New Roman" w:cs="Times New Roman"/>
          <w:sz w:val="24"/>
          <w:szCs w:val="24"/>
        </w:rPr>
        <w:t>а</w:t>
      </w:r>
      <w:r w:rsidRPr="004A17C2">
        <w:rPr>
          <w:rFonts w:ascii="Times New Roman" w:hAnsi="Times New Roman" w:cs="Times New Roman"/>
          <w:sz w:val="24"/>
          <w:szCs w:val="24"/>
        </w:rPr>
        <w:t>дминистративному регламенту</w:t>
      </w:r>
    </w:p>
    <w:p w:rsidR="00C95F92" w:rsidRPr="004A17C2" w:rsidRDefault="00C95F92">
      <w:pPr>
        <w:pStyle w:val="ConsPlusNormal"/>
        <w:jc w:val="right"/>
        <w:rPr>
          <w:rFonts w:ascii="Times New Roman" w:hAnsi="Times New Roman" w:cs="Times New Roman"/>
          <w:sz w:val="24"/>
          <w:szCs w:val="24"/>
        </w:rPr>
      </w:pPr>
      <w:r w:rsidRPr="004A17C2">
        <w:rPr>
          <w:rFonts w:ascii="Times New Roman" w:hAnsi="Times New Roman" w:cs="Times New Roman"/>
          <w:sz w:val="24"/>
          <w:szCs w:val="24"/>
        </w:rPr>
        <w:t xml:space="preserve">"Признание граждан </w:t>
      </w:r>
      <w:proofErr w:type="gramStart"/>
      <w:r w:rsidRPr="004A17C2">
        <w:rPr>
          <w:rFonts w:ascii="Times New Roman" w:hAnsi="Times New Roman" w:cs="Times New Roman"/>
          <w:sz w:val="24"/>
          <w:szCs w:val="24"/>
        </w:rPr>
        <w:t>малоимущими</w:t>
      </w:r>
      <w:proofErr w:type="gramEnd"/>
      <w:r w:rsidRPr="004A17C2">
        <w:rPr>
          <w:rFonts w:ascii="Times New Roman" w:hAnsi="Times New Roman" w:cs="Times New Roman"/>
          <w:sz w:val="24"/>
          <w:szCs w:val="24"/>
        </w:rPr>
        <w:t xml:space="preserve"> в целях</w:t>
      </w:r>
    </w:p>
    <w:p w:rsidR="00C95F92" w:rsidRPr="004A17C2" w:rsidRDefault="00C95F92">
      <w:pPr>
        <w:pStyle w:val="ConsPlusNormal"/>
        <w:jc w:val="right"/>
        <w:rPr>
          <w:rFonts w:ascii="Times New Roman" w:hAnsi="Times New Roman" w:cs="Times New Roman"/>
          <w:sz w:val="24"/>
          <w:szCs w:val="24"/>
        </w:rPr>
      </w:pPr>
      <w:r w:rsidRPr="004A17C2">
        <w:rPr>
          <w:rFonts w:ascii="Times New Roman" w:hAnsi="Times New Roman" w:cs="Times New Roman"/>
          <w:sz w:val="24"/>
          <w:szCs w:val="24"/>
        </w:rPr>
        <w:t xml:space="preserve">постановки на учет в качестве </w:t>
      </w:r>
      <w:proofErr w:type="gramStart"/>
      <w:r w:rsidRPr="004A17C2">
        <w:rPr>
          <w:rFonts w:ascii="Times New Roman" w:hAnsi="Times New Roman" w:cs="Times New Roman"/>
          <w:sz w:val="24"/>
          <w:szCs w:val="24"/>
        </w:rPr>
        <w:t>нуждающихся</w:t>
      </w:r>
      <w:proofErr w:type="gramEnd"/>
    </w:p>
    <w:p w:rsidR="00C95F92" w:rsidRPr="004A17C2" w:rsidRDefault="00C95F92">
      <w:pPr>
        <w:pStyle w:val="ConsPlusNormal"/>
        <w:jc w:val="right"/>
        <w:rPr>
          <w:rFonts w:ascii="Times New Roman" w:hAnsi="Times New Roman" w:cs="Times New Roman"/>
          <w:sz w:val="24"/>
          <w:szCs w:val="24"/>
        </w:rPr>
      </w:pPr>
      <w:r w:rsidRPr="004A17C2">
        <w:rPr>
          <w:rFonts w:ascii="Times New Roman" w:hAnsi="Times New Roman" w:cs="Times New Roman"/>
          <w:sz w:val="24"/>
          <w:szCs w:val="24"/>
        </w:rPr>
        <w:t>в жилых помещениях, предоставляемых</w:t>
      </w:r>
    </w:p>
    <w:p w:rsidR="00C95F92" w:rsidRPr="004A17C2" w:rsidRDefault="00C95F92">
      <w:pPr>
        <w:pStyle w:val="ConsPlusNormal"/>
        <w:jc w:val="right"/>
        <w:rPr>
          <w:rFonts w:ascii="Times New Roman" w:hAnsi="Times New Roman" w:cs="Times New Roman"/>
          <w:sz w:val="24"/>
          <w:szCs w:val="24"/>
        </w:rPr>
      </w:pPr>
      <w:r w:rsidRPr="004A17C2">
        <w:rPr>
          <w:rFonts w:ascii="Times New Roman" w:hAnsi="Times New Roman" w:cs="Times New Roman"/>
          <w:sz w:val="24"/>
          <w:szCs w:val="24"/>
        </w:rPr>
        <w:t>по договорам социального найма"</w:t>
      </w:r>
    </w:p>
    <w:p w:rsidR="0005113B" w:rsidRDefault="0005113B" w:rsidP="002314C2">
      <w:pPr>
        <w:pStyle w:val="ConsPlusNonformat"/>
        <w:ind w:left="5670"/>
        <w:jc w:val="both"/>
        <w:rPr>
          <w:rFonts w:ascii="Times New Roman" w:hAnsi="Times New Roman" w:cs="Times New Roman"/>
          <w:sz w:val="26"/>
          <w:szCs w:val="26"/>
        </w:rPr>
      </w:pPr>
    </w:p>
    <w:p w:rsidR="002314C2" w:rsidRPr="004A17C2" w:rsidRDefault="002314C2" w:rsidP="002314C2">
      <w:pPr>
        <w:pStyle w:val="ConsPlusNonformat"/>
        <w:ind w:left="5670"/>
        <w:jc w:val="both"/>
        <w:rPr>
          <w:rFonts w:ascii="Times New Roman" w:hAnsi="Times New Roman" w:cs="Times New Roman"/>
          <w:sz w:val="26"/>
          <w:szCs w:val="26"/>
        </w:rPr>
      </w:pPr>
      <w:r w:rsidRPr="004A17C2">
        <w:rPr>
          <w:rFonts w:ascii="Times New Roman" w:hAnsi="Times New Roman" w:cs="Times New Roman"/>
          <w:sz w:val="26"/>
          <w:szCs w:val="26"/>
        </w:rPr>
        <w:t xml:space="preserve">Начальнику ОУМИ города Бородино   </w:t>
      </w:r>
    </w:p>
    <w:p w:rsidR="002314C2" w:rsidRPr="004A17C2" w:rsidRDefault="002314C2" w:rsidP="002314C2">
      <w:pPr>
        <w:pStyle w:val="ConsPlusNonformat"/>
        <w:ind w:left="5670"/>
        <w:jc w:val="both"/>
        <w:rPr>
          <w:rFonts w:ascii="Times New Roman" w:hAnsi="Times New Roman" w:cs="Times New Roman"/>
          <w:sz w:val="26"/>
          <w:szCs w:val="26"/>
        </w:rPr>
      </w:pPr>
      <w:r w:rsidRPr="004A17C2">
        <w:rPr>
          <w:rFonts w:ascii="Times New Roman" w:hAnsi="Times New Roman" w:cs="Times New Roman"/>
          <w:sz w:val="26"/>
          <w:szCs w:val="26"/>
        </w:rPr>
        <w:t>от ______________________</w:t>
      </w:r>
      <w:r w:rsidR="009B69A6" w:rsidRPr="004A17C2">
        <w:rPr>
          <w:rFonts w:ascii="Times New Roman" w:hAnsi="Times New Roman" w:cs="Times New Roman"/>
          <w:sz w:val="26"/>
          <w:szCs w:val="26"/>
        </w:rPr>
        <w:t>_</w:t>
      </w:r>
      <w:r w:rsidR="0005113B">
        <w:rPr>
          <w:rFonts w:ascii="Times New Roman" w:hAnsi="Times New Roman" w:cs="Times New Roman"/>
          <w:sz w:val="26"/>
          <w:szCs w:val="26"/>
        </w:rPr>
        <w:t>__</w:t>
      </w:r>
    </w:p>
    <w:p w:rsidR="002314C2" w:rsidRPr="004A17C2" w:rsidRDefault="009B69A6" w:rsidP="009B69A6">
      <w:pPr>
        <w:pStyle w:val="ConsPlusNonformat"/>
        <w:ind w:left="5670"/>
        <w:jc w:val="center"/>
        <w:rPr>
          <w:rFonts w:ascii="Times New Roman" w:hAnsi="Times New Roman" w:cs="Times New Roman"/>
          <w:sz w:val="26"/>
          <w:szCs w:val="26"/>
        </w:rPr>
      </w:pPr>
      <w:r w:rsidRPr="004A17C2">
        <w:rPr>
          <w:rFonts w:ascii="Times New Roman" w:hAnsi="Times New Roman" w:cs="Times New Roman"/>
          <w:sz w:val="26"/>
          <w:szCs w:val="26"/>
        </w:rPr>
        <w:t>____________________________</w:t>
      </w:r>
      <w:r w:rsidR="002314C2" w:rsidRPr="004A17C2">
        <w:rPr>
          <w:rFonts w:ascii="Times New Roman" w:hAnsi="Times New Roman" w:cs="Times New Roman"/>
          <w:sz w:val="26"/>
          <w:szCs w:val="26"/>
        </w:rPr>
        <w:t xml:space="preserve">                                                         (Ф.И.О. полностью)</w:t>
      </w:r>
    </w:p>
    <w:p w:rsidR="002314C2" w:rsidRPr="004A17C2" w:rsidRDefault="002314C2" w:rsidP="002314C2">
      <w:pPr>
        <w:pStyle w:val="ConsPlusNonformat"/>
        <w:ind w:left="5670"/>
        <w:jc w:val="both"/>
        <w:rPr>
          <w:rFonts w:ascii="Times New Roman" w:hAnsi="Times New Roman" w:cs="Times New Roman"/>
          <w:sz w:val="26"/>
          <w:szCs w:val="26"/>
        </w:rPr>
      </w:pPr>
      <w:r w:rsidRPr="004A17C2">
        <w:rPr>
          <w:rFonts w:ascii="Times New Roman" w:hAnsi="Times New Roman" w:cs="Times New Roman"/>
          <w:sz w:val="26"/>
          <w:szCs w:val="26"/>
        </w:rPr>
        <w:t>_____________________________</w:t>
      </w:r>
      <w:r w:rsidR="009B69A6" w:rsidRPr="004A17C2">
        <w:rPr>
          <w:rFonts w:ascii="Times New Roman" w:hAnsi="Times New Roman" w:cs="Times New Roman"/>
          <w:sz w:val="26"/>
          <w:szCs w:val="26"/>
        </w:rPr>
        <w:t>___________________________</w:t>
      </w:r>
    </w:p>
    <w:p w:rsidR="002314C2" w:rsidRPr="004A17C2" w:rsidRDefault="002314C2" w:rsidP="002314C2">
      <w:pPr>
        <w:pStyle w:val="ConsPlusNonformat"/>
        <w:ind w:left="5670"/>
        <w:jc w:val="both"/>
        <w:rPr>
          <w:rFonts w:ascii="Times New Roman" w:hAnsi="Times New Roman" w:cs="Times New Roman"/>
          <w:sz w:val="26"/>
          <w:szCs w:val="26"/>
        </w:rPr>
      </w:pPr>
      <w:r w:rsidRPr="004A17C2">
        <w:rPr>
          <w:rFonts w:ascii="Times New Roman" w:hAnsi="Times New Roman" w:cs="Times New Roman"/>
          <w:sz w:val="26"/>
          <w:szCs w:val="26"/>
        </w:rPr>
        <w:t>(адрес фактического места жительства, номер телефона)</w:t>
      </w:r>
    </w:p>
    <w:p w:rsidR="002314C2" w:rsidRPr="004A17C2" w:rsidRDefault="002314C2" w:rsidP="002314C2">
      <w:pPr>
        <w:pStyle w:val="ConsPlusNonformat"/>
        <w:jc w:val="both"/>
        <w:rPr>
          <w:rFonts w:ascii="Times New Roman" w:hAnsi="Times New Roman" w:cs="Times New Roman"/>
          <w:sz w:val="26"/>
          <w:szCs w:val="26"/>
        </w:rPr>
      </w:pPr>
    </w:p>
    <w:p w:rsidR="002314C2" w:rsidRPr="004A17C2" w:rsidRDefault="002314C2" w:rsidP="009B69A6">
      <w:pPr>
        <w:pStyle w:val="ConsPlusNonformat"/>
        <w:jc w:val="center"/>
        <w:rPr>
          <w:rFonts w:ascii="Times New Roman" w:hAnsi="Times New Roman" w:cs="Times New Roman"/>
          <w:sz w:val="26"/>
          <w:szCs w:val="26"/>
        </w:rPr>
      </w:pPr>
      <w:r w:rsidRPr="004A17C2">
        <w:rPr>
          <w:rFonts w:ascii="Times New Roman" w:hAnsi="Times New Roman" w:cs="Times New Roman"/>
          <w:sz w:val="26"/>
          <w:szCs w:val="26"/>
        </w:rPr>
        <w:t>ЗАЯВЛЕНИЕ</w:t>
      </w:r>
    </w:p>
    <w:p w:rsidR="002314C2" w:rsidRPr="004A17C2" w:rsidRDefault="002314C2" w:rsidP="009B69A6">
      <w:pPr>
        <w:pStyle w:val="ConsPlusNonformat"/>
        <w:jc w:val="center"/>
        <w:rPr>
          <w:rFonts w:ascii="Times New Roman" w:hAnsi="Times New Roman" w:cs="Times New Roman"/>
          <w:sz w:val="26"/>
          <w:szCs w:val="26"/>
        </w:rPr>
      </w:pPr>
      <w:r w:rsidRPr="004A17C2">
        <w:rPr>
          <w:rFonts w:ascii="Times New Roman" w:hAnsi="Times New Roman" w:cs="Times New Roman"/>
          <w:sz w:val="26"/>
          <w:szCs w:val="26"/>
        </w:rPr>
        <w:t>1. В целях реализации положений  жилищного    законодательства    прошу</w:t>
      </w:r>
    </w:p>
    <w:p w:rsidR="002314C2" w:rsidRPr="004A17C2" w:rsidRDefault="002314C2" w:rsidP="002314C2">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признать меня и членов моей семьи малоимущим (и).</w:t>
      </w:r>
    </w:p>
    <w:p w:rsidR="002314C2" w:rsidRPr="004A17C2" w:rsidRDefault="002314C2" w:rsidP="009B69A6">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Состав семьи или одиноко проживающий гражданин:</w:t>
      </w:r>
    </w:p>
    <w:p w:rsidR="002314C2" w:rsidRPr="0008012A" w:rsidRDefault="002314C2" w:rsidP="002314C2">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2314C2" w:rsidRPr="004A17C2" w:rsidTr="00860F96">
        <w:tc>
          <w:tcPr>
            <w:tcW w:w="680"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 xml:space="preserve">N </w:t>
            </w:r>
            <w:proofErr w:type="gramStart"/>
            <w:r w:rsidRPr="004A17C2">
              <w:rPr>
                <w:rFonts w:ascii="Times New Roman" w:hAnsi="Times New Roman" w:cs="Times New Roman"/>
                <w:sz w:val="26"/>
                <w:szCs w:val="26"/>
              </w:rPr>
              <w:t>п</w:t>
            </w:r>
            <w:proofErr w:type="gramEnd"/>
            <w:r w:rsidRPr="004A17C2">
              <w:rPr>
                <w:rFonts w:ascii="Times New Roman" w:hAnsi="Times New Roman" w:cs="Times New Roman"/>
                <w:sz w:val="26"/>
                <w:szCs w:val="26"/>
              </w:rPr>
              <w:t>/п</w:t>
            </w:r>
          </w:p>
        </w:tc>
        <w:tc>
          <w:tcPr>
            <w:tcW w:w="4252"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Фамилия, имя, отчество</w:t>
            </w:r>
          </w:p>
        </w:tc>
        <w:tc>
          <w:tcPr>
            <w:tcW w:w="243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Дата рождения</w:t>
            </w:r>
          </w:p>
        </w:tc>
        <w:tc>
          <w:tcPr>
            <w:tcW w:w="2211"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Отношение к заявителю</w:t>
            </w:r>
          </w:p>
        </w:tc>
      </w:tr>
      <w:tr w:rsidR="002314C2" w:rsidRPr="004A17C2" w:rsidTr="00860F96">
        <w:tc>
          <w:tcPr>
            <w:tcW w:w="68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1</w:t>
            </w:r>
          </w:p>
        </w:tc>
        <w:tc>
          <w:tcPr>
            <w:tcW w:w="4252"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211"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860F96">
        <w:tc>
          <w:tcPr>
            <w:tcW w:w="68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2</w:t>
            </w:r>
          </w:p>
        </w:tc>
        <w:tc>
          <w:tcPr>
            <w:tcW w:w="4252"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211"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860F96">
        <w:tc>
          <w:tcPr>
            <w:tcW w:w="68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3</w:t>
            </w:r>
          </w:p>
        </w:tc>
        <w:tc>
          <w:tcPr>
            <w:tcW w:w="4252"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211"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860F96">
        <w:tc>
          <w:tcPr>
            <w:tcW w:w="68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4</w:t>
            </w:r>
          </w:p>
        </w:tc>
        <w:tc>
          <w:tcPr>
            <w:tcW w:w="4252"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211"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860F96">
        <w:tc>
          <w:tcPr>
            <w:tcW w:w="68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5</w:t>
            </w:r>
          </w:p>
        </w:tc>
        <w:tc>
          <w:tcPr>
            <w:tcW w:w="4252"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211" w:type="dxa"/>
          </w:tcPr>
          <w:p w:rsidR="002314C2" w:rsidRPr="004A17C2" w:rsidRDefault="002314C2" w:rsidP="00860F96">
            <w:pPr>
              <w:pStyle w:val="ConsPlusNormal"/>
              <w:jc w:val="both"/>
              <w:rPr>
                <w:rFonts w:ascii="Times New Roman" w:hAnsi="Times New Roman" w:cs="Times New Roman"/>
                <w:sz w:val="26"/>
                <w:szCs w:val="26"/>
              </w:rPr>
            </w:pPr>
          </w:p>
        </w:tc>
      </w:tr>
    </w:tbl>
    <w:p w:rsidR="0005113B" w:rsidRDefault="0005113B" w:rsidP="002314C2">
      <w:pPr>
        <w:pStyle w:val="ConsPlusNormal"/>
        <w:ind w:firstLine="540"/>
        <w:jc w:val="both"/>
        <w:rPr>
          <w:rFonts w:ascii="Times New Roman" w:hAnsi="Times New Roman" w:cs="Times New Roman"/>
          <w:sz w:val="26"/>
          <w:szCs w:val="26"/>
        </w:rPr>
      </w:pPr>
    </w:p>
    <w:p w:rsidR="002314C2" w:rsidRPr="004A17C2" w:rsidRDefault="002314C2" w:rsidP="002314C2">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2. К заявлению прилагаю следующие документы:</w:t>
      </w:r>
    </w:p>
    <w:tbl>
      <w:tblPr>
        <w:tblW w:w="96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2314C2" w:rsidRPr="004A17C2" w:rsidTr="0005113B">
        <w:tc>
          <w:tcPr>
            <w:tcW w:w="660"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 xml:space="preserve">N </w:t>
            </w:r>
            <w:proofErr w:type="gramStart"/>
            <w:r w:rsidRPr="004A17C2">
              <w:rPr>
                <w:rFonts w:ascii="Times New Roman" w:hAnsi="Times New Roman" w:cs="Times New Roman"/>
                <w:sz w:val="26"/>
                <w:szCs w:val="26"/>
              </w:rPr>
              <w:t>п</w:t>
            </w:r>
            <w:proofErr w:type="gramEnd"/>
            <w:r w:rsidRPr="004A17C2">
              <w:rPr>
                <w:rFonts w:ascii="Times New Roman" w:hAnsi="Times New Roman" w:cs="Times New Roman"/>
                <w:sz w:val="26"/>
                <w:szCs w:val="26"/>
              </w:rPr>
              <w:t>/п</w:t>
            </w:r>
          </w:p>
        </w:tc>
        <w:tc>
          <w:tcPr>
            <w:tcW w:w="7370"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Наименование документа</w:t>
            </w:r>
          </w:p>
        </w:tc>
        <w:tc>
          <w:tcPr>
            <w:tcW w:w="1587"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Кол-во (шт.)</w:t>
            </w: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1</w:t>
            </w:r>
          </w:p>
        </w:tc>
        <w:tc>
          <w:tcPr>
            <w:tcW w:w="7370" w:type="dxa"/>
          </w:tcPr>
          <w:p w:rsidR="002314C2" w:rsidRPr="004A17C2" w:rsidRDefault="002314C2" w:rsidP="00860F96">
            <w:pPr>
              <w:pStyle w:val="ConsPlusNormal"/>
              <w:rPr>
                <w:rFonts w:ascii="Times New Roman" w:hAnsi="Times New Roman" w:cs="Times New Roman"/>
                <w:sz w:val="26"/>
                <w:szCs w:val="26"/>
              </w:rPr>
            </w:pPr>
            <w:r w:rsidRPr="004A17C2">
              <w:rPr>
                <w:rFonts w:ascii="Times New Roman" w:hAnsi="Times New Roman" w:cs="Times New Roman"/>
                <w:sz w:val="26"/>
                <w:szCs w:val="26"/>
              </w:rPr>
              <w:t>Копия паспорта (в случае его отсутствия - копия документа, удостоверяющего личность)</w:t>
            </w: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2</w:t>
            </w:r>
          </w:p>
        </w:tc>
        <w:tc>
          <w:tcPr>
            <w:tcW w:w="7370" w:type="dxa"/>
          </w:tcPr>
          <w:p w:rsidR="002314C2" w:rsidRPr="004A17C2" w:rsidRDefault="002314C2" w:rsidP="00860F96">
            <w:pPr>
              <w:pStyle w:val="ConsPlusNormal"/>
              <w:rPr>
                <w:rFonts w:ascii="Times New Roman" w:hAnsi="Times New Roman" w:cs="Times New Roman"/>
                <w:sz w:val="26"/>
                <w:szCs w:val="26"/>
              </w:rPr>
            </w:pPr>
            <w:r w:rsidRPr="004A17C2">
              <w:rPr>
                <w:rFonts w:ascii="Times New Roman" w:hAnsi="Times New Roman" w:cs="Times New Roman"/>
                <w:sz w:val="26"/>
                <w:szCs w:val="26"/>
              </w:rPr>
              <w:t>Выписка из финансово-лицевого счета (домовой книги)</w:t>
            </w: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3</w:t>
            </w:r>
          </w:p>
        </w:tc>
        <w:tc>
          <w:tcPr>
            <w:tcW w:w="7370" w:type="dxa"/>
          </w:tcPr>
          <w:p w:rsidR="002314C2" w:rsidRPr="004A17C2" w:rsidRDefault="002314C2" w:rsidP="00860F96">
            <w:pPr>
              <w:pStyle w:val="ConsPlusNormal"/>
              <w:rPr>
                <w:rFonts w:ascii="Times New Roman" w:hAnsi="Times New Roman" w:cs="Times New Roman"/>
                <w:sz w:val="26"/>
                <w:szCs w:val="26"/>
              </w:rPr>
            </w:pPr>
            <w:r w:rsidRPr="004A17C2">
              <w:rPr>
                <w:rFonts w:ascii="Times New Roman" w:hAnsi="Times New Roman" w:cs="Times New Roman"/>
                <w:sz w:val="26"/>
                <w:szCs w:val="26"/>
              </w:rPr>
              <w:t>Копии документов, удостоверяющих личность членов семьи, указанных в заявлении</w:t>
            </w: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4</w:t>
            </w:r>
          </w:p>
        </w:tc>
        <w:tc>
          <w:tcPr>
            <w:tcW w:w="7370" w:type="dxa"/>
          </w:tcPr>
          <w:p w:rsidR="002314C2" w:rsidRPr="004A17C2" w:rsidRDefault="002314C2" w:rsidP="00860F96">
            <w:pPr>
              <w:pStyle w:val="ConsPlusNormal"/>
              <w:rPr>
                <w:rFonts w:ascii="Times New Roman" w:hAnsi="Times New Roman" w:cs="Times New Roman"/>
                <w:sz w:val="26"/>
                <w:szCs w:val="26"/>
              </w:rPr>
            </w:pPr>
            <w:r w:rsidRPr="004A17C2">
              <w:rPr>
                <w:rFonts w:ascii="Times New Roman" w:hAnsi="Times New Roman" w:cs="Times New Roman"/>
                <w:sz w:val="26"/>
                <w:szCs w:val="26"/>
              </w:rPr>
              <w:t>Копии документов, подтверждающих правовые основания владения или пользования жилым помещением</w:t>
            </w: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lastRenderedPageBreak/>
              <w:t>5</w:t>
            </w:r>
          </w:p>
        </w:tc>
        <w:tc>
          <w:tcPr>
            <w:tcW w:w="7370" w:type="dxa"/>
          </w:tcPr>
          <w:p w:rsidR="002314C2" w:rsidRPr="004A17C2" w:rsidRDefault="002314C2" w:rsidP="00860F96">
            <w:pPr>
              <w:pStyle w:val="ConsPlusNormal"/>
              <w:rPr>
                <w:rFonts w:ascii="Times New Roman" w:hAnsi="Times New Roman" w:cs="Times New Roman"/>
                <w:sz w:val="26"/>
                <w:szCs w:val="26"/>
              </w:rPr>
            </w:pPr>
            <w:r w:rsidRPr="004A17C2">
              <w:rPr>
                <w:rFonts w:ascii="Times New Roman" w:hAnsi="Times New Roman" w:cs="Times New Roman"/>
                <w:sz w:val="26"/>
                <w:szCs w:val="26"/>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6</w:t>
            </w:r>
          </w:p>
        </w:tc>
        <w:tc>
          <w:tcPr>
            <w:tcW w:w="7370" w:type="dxa"/>
          </w:tcPr>
          <w:p w:rsidR="002314C2" w:rsidRPr="004A17C2" w:rsidRDefault="002314C2" w:rsidP="00860F96">
            <w:pPr>
              <w:pStyle w:val="ConsPlusNormal"/>
              <w:rPr>
                <w:rFonts w:ascii="Times New Roman" w:hAnsi="Times New Roman" w:cs="Times New Roman"/>
                <w:sz w:val="26"/>
                <w:szCs w:val="26"/>
              </w:rPr>
            </w:pPr>
            <w:r w:rsidRPr="004A17C2">
              <w:rPr>
                <w:rFonts w:ascii="Times New Roman" w:hAnsi="Times New Roman" w:cs="Times New Roman"/>
                <w:sz w:val="26"/>
                <w:szCs w:val="26"/>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660" w:type="dxa"/>
          </w:tcPr>
          <w:p w:rsidR="002314C2" w:rsidRPr="004A17C2" w:rsidRDefault="002314C2" w:rsidP="009B69A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7</w:t>
            </w:r>
          </w:p>
        </w:tc>
        <w:tc>
          <w:tcPr>
            <w:tcW w:w="7370" w:type="dxa"/>
          </w:tcPr>
          <w:p w:rsidR="002314C2" w:rsidRPr="004A17C2" w:rsidRDefault="002314C2" w:rsidP="00860F96">
            <w:pPr>
              <w:pStyle w:val="ConsPlusNormal"/>
              <w:jc w:val="both"/>
              <w:rPr>
                <w:rFonts w:ascii="Times New Roman" w:hAnsi="Times New Roman" w:cs="Times New Roman"/>
                <w:sz w:val="26"/>
                <w:szCs w:val="26"/>
              </w:rPr>
            </w:pPr>
          </w:p>
        </w:tc>
        <w:tc>
          <w:tcPr>
            <w:tcW w:w="1587" w:type="dxa"/>
          </w:tcPr>
          <w:p w:rsidR="002314C2" w:rsidRPr="004A17C2" w:rsidRDefault="002314C2" w:rsidP="00860F96">
            <w:pPr>
              <w:pStyle w:val="ConsPlusNormal"/>
              <w:jc w:val="both"/>
              <w:rPr>
                <w:rFonts w:ascii="Times New Roman" w:hAnsi="Times New Roman" w:cs="Times New Roman"/>
                <w:sz w:val="26"/>
                <w:szCs w:val="26"/>
              </w:rPr>
            </w:pPr>
          </w:p>
        </w:tc>
      </w:tr>
    </w:tbl>
    <w:p w:rsidR="002314C2" w:rsidRPr="004A17C2" w:rsidRDefault="002314C2" w:rsidP="002314C2">
      <w:pPr>
        <w:pStyle w:val="ConsPlusNormal"/>
        <w:jc w:val="both"/>
        <w:rPr>
          <w:rFonts w:ascii="Times New Roman" w:hAnsi="Times New Roman" w:cs="Times New Roman"/>
          <w:sz w:val="26"/>
          <w:szCs w:val="26"/>
        </w:rPr>
      </w:pPr>
    </w:p>
    <w:p w:rsidR="002314C2" w:rsidRPr="004A17C2" w:rsidRDefault="002314C2" w:rsidP="009B69A6">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3. Уведомляю, что мне и членам моей семьи принадлежит на праве собственности следующее имущество, подлежащее налогообложению:</w:t>
      </w:r>
    </w:p>
    <w:p w:rsidR="002314C2" w:rsidRPr="004A17C2" w:rsidRDefault="002314C2" w:rsidP="0005113B">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I. Жилые дома, квартиры, дачи, гаражи, иные строения, помещения и сооружения или доли в них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2314C2" w:rsidRPr="004A17C2" w:rsidTr="00860F96">
        <w:tc>
          <w:tcPr>
            <w:tcW w:w="1871"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Наименование имущества</w:t>
            </w:r>
          </w:p>
        </w:tc>
        <w:tc>
          <w:tcPr>
            <w:tcW w:w="215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Местонахождение</w:t>
            </w:r>
          </w:p>
        </w:tc>
        <w:tc>
          <w:tcPr>
            <w:tcW w:w="2041"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Описание имущества (площадь общая, жилая, этажность, количество комнат)</w:t>
            </w:r>
          </w:p>
        </w:tc>
        <w:tc>
          <w:tcPr>
            <w:tcW w:w="1871"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Основания владения, фамилия, имя, отчество владельца</w:t>
            </w:r>
          </w:p>
        </w:tc>
        <w:tc>
          <w:tcPr>
            <w:tcW w:w="164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Стоимость</w:t>
            </w:r>
          </w:p>
        </w:tc>
      </w:tr>
      <w:tr w:rsidR="002314C2" w:rsidRPr="004A17C2" w:rsidTr="00860F96">
        <w:tc>
          <w:tcPr>
            <w:tcW w:w="1871" w:type="dxa"/>
          </w:tcPr>
          <w:p w:rsidR="002314C2" w:rsidRPr="004A17C2" w:rsidRDefault="002314C2" w:rsidP="00860F96">
            <w:pPr>
              <w:pStyle w:val="ConsPlusNormal"/>
              <w:jc w:val="both"/>
              <w:rPr>
                <w:rFonts w:ascii="Times New Roman" w:hAnsi="Times New Roman" w:cs="Times New Roman"/>
                <w:sz w:val="26"/>
                <w:szCs w:val="26"/>
              </w:rPr>
            </w:pPr>
          </w:p>
        </w:tc>
        <w:tc>
          <w:tcPr>
            <w:tcW w:w="2154" w:type="dxa"/>
          </w:tcPr>
          <w:p w:rsidR="002314C2" w:rsidRPr="004A17C2" w:rsidRDefault="002314C2" w:rsidP="00860F96">
            <w:pPr>
              <w:pStyle w:val="ConsPlusNormal"/>
              <w:jc w:val="both"/>
              <w:rPr>
                <w:rFonts w:ascii="Times New Roman" w:hAnsi="Times New Roman" w:cs="Times New Roman"/>
                <w:sz w:val="26"/>
                <w:szCs w:val="26"/>
              </w:rPr>
            </w:pPr>
          </w:p>
        </w:tc>
        <w:tc>
          <w:tcPr>
            <w:tcW w:w="2041" w:type="dxa"/>
          </w:tcPr>
          <w:p w:rsidR="002314C2" w:rsidRPr="004A17C2" w:rsidRDefault="002314C2" w:rsidP="00860F96">
            <w:pPr>
              <w:pStyle w:val="ConsPlusNormal"/>
              <w:jc w:val="both"/>
              <w:rPr>
                <w:rFonts w:ascii="Times New Roman" w:hAnsi="Times New Roman" w:cs="Times New Roman"/>
                <w:sz w:val="26"/>
                <w:szCs w:val="26"/>
              </w:rPr>
            </w:pPr>
          </w:p>
        </w:tc>
        <w:tc>
          <w:tcPr>
            <w:tcW w:w="1871" w:type="dxa"/>
          </w:tcPr>
          <w:p w:rsidR="002314C2" w:rsidRPr="004A17C2" w:rsidRDefault="002314C2" w:rsidP="00860F96">
            <w:pPr>
              <w:pStyle w:val="ConsPlusNormal"/>
              <w:jc w:val="both"/>
              <w:rPr>
                <w:rFonts w:ascii="Times New Roman" w:hAnsi="Times New Roman" w:cs="Times New Roman"/>
                <w:sz w:val="26"/>
                <w:szCs w:val="26"/>
              </w:rPr>
            </w:pPr>
          </w:p>
        </w:tc>
        <w:tc>
          <w:tcPr>
            <w:tcW w:w="1644"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860F96">
        <w:tc>
          <w:tcPr>
            <w:tcW w:w="1871" w:type="dxa"/>
          </w:tcPr>
          <w:p w:rsidR="002314C2" w:rsidRPr="004A17C2" w:rsidRDefault="002314C2" w:rsidP="00860F96">
            <w:pPr>
              <w:pStyle w:val="ConsPlusNormal"/>
              <w:jc w:val="both"/>
              <w:rPr>
                <w:rFonts w:ascii="Times New Roman" w:hAnsi="Times New Roman" w:cs="Times New Roman"/>
                <w:sz w:val="26"/>
                <w:szCs w:val="26"/>
              </w:rPr>
            </w:pPr>
          </w:p>
        </w:tc>
        <w:tc>
          <w:tcPr>
            <w:tcW w:w="2154" w:type="dxa"/>
          </w:tcPr>
          <w:p w:rsidR="002314C2" w:rsidRPr="004A17C2" w:rsidRDefault="002314C2" w:rsidP="00860F96">
            <w:pPr>
              <w:pStyle w:val="ConsPlusNormal"/>
              <w:jc w:val="both"/>
              <w:rPr>
                <w:rFonts w:ascii="Times New Roman" w:hAnsi="Times New Roman" w:cs="Times New Roman"/>
                <w:sz w:val="26"/>
                <w:szCs w:val="26"/>
              </w:rPr>
            </w:pPr>
          </w:p>
        </w:tc>
        <w:tc>
          <w:tcPr>
            <w:tcW w:w="2041" w:type="dxa"/>
          </w:tcPr>
          <w:p w:rsidR="002314C2" w:rsidRPr="004A17C2" w:rsidRDefault="002314C2" w:rsidP="00860F96">
            <w:pPr>
              <w:pStyle w:val="ConsPlusNormal"/>
              <w:jc w:val="both"/>
              <w:rPr>
                <w:rFonts w:ascii="Times New Roman" w:hAnsi="Times New Roman" w:cs="Times New Roman"/>
                <w:sz w:val="26"/>
                <w:szCs w:val="26"/>
              </w:rPr>
            </w:pPr>
          </w:p>
        </w:tc>
        <w:tc>
          <w:tcPr>
            <w:tcW w:w="1871" w:type="dxa"/>
          </w:tcPr>
          <w:p w:rsidR="002314C2" w:rsidRPr="004A17C2" w:rsidRDefault="002314C2" w:rsidP="00860F96">
            <w:pPr>
              <w:pStyle w:val="ConsPlusNormal"/>
              <w:jc w:val="both"/>
              <w:rPr>
                <w:rFonts w:ascii="Times New Roman" w:hAnsi="Times New Roman" w:cs="Times New Roman"/>
                <w:sz w:val="26"/>
                <w:szCs w:val="26"/>
              </w:rPr>
            </w:pPr>
          </w:p>
        </w:tc>
        <w:tc>
          <w:tcPr>
            <w:tcW w:w="1644" w:type="dxa"/>
          </w:tcPr>
          <w:p w:rsidR="002314C2" w:rsidRPr="004A17C2" w:rsidRDefault="002314C2" w:rsidP="00860F96">
            <w:pPr>
              <w:pStyle w:val="ConsPlusNormal"/>
              <w:jc w:val="both"/>
              <w:rPr>
                <w:rFonts w:ascii="Times New Roman" w:hAnsi="Times New Roman" w:cs="Times New Roman"/>
                <w:sz w:val="26"/>
                <w:szCs w:val="26"/>
              </w:rPr>
            </w:pPr>
          </w:p>
        </w:tc>
      </w:tr>
    </w:tbl>
    <w:p w:rsidR="002314C2" w:rsidRPr="004A17C2" w:rsidRDefault="002314C2" w:rsidP="002314C2">
      <w:pPr>
        <w:pStyle w:val="ConsPlusNormal"/>
        <w:jc w:val="both"/>
        <w:rPr>
          <w:rFonts w:ascii="Times New Roman" w:hAnsi="Times New Roman" w:cs="Times New Roman"/>
          <w:sz w:val="26"/>
          <w:szCs w:val="26"/>
        </w:rPr>
      </w:pPr>
    </w:p>
    <w:p w:rsidR="002314C2" w:rsidRPr="004A17C2" w:rsidRDefault="002314C2" w:rsidP="0005113B">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II. Земельные участки или доли в них, возникшие в результате приватизации сельскохозяйственных угодий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2314C2" w:rsidRPr="004A17C2" w:rsidTr="00860F96">
        <w:tc>
          <w:tcPr>
            <w:tcW w:w="215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Земельные участки</w:t>
            </w:r>
          </w:p>
        </w:tc>
        <w:tc>
          <w:tcPr>
            <w:tcW w:w="2721"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Местонахождение, площадь</w:t>
            </w:r>
          </w:p>
        </w:tc>
        <w:tc>
          <w:tcPr>
            <w:tcW w:w="249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Основания владения, фамилия, имя, отчество владельца</w:t>
            </w:r>
          </w:p>
        </w:tc>
        <w:tc>
          <w:tcPr>
            <w:tcW w:w="192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Стоимость</w:t>
            </w:r>
          </w:p>
        </w:tc>
      </w:tr>
      <w:tr w:rsidR="002314C2" w:rsidRPr="004A17C2" w:rsidTr="00860F96">
        <w:tc>
          <w:tcPr>
            <w:tcW w:w="2154" w:type="dxa"/>
          </w:tcPr>
          <w:p w:rsidR="002314C2" w:rsidRPr="004A17C2" w:rsidRDefault="002314C2" w:rsidP="00860F96">
            <w:pPr>
              <w:pStyle w:val="ConsPlusNormal"/>
              <w:jc w:val="both"/>
              <w:rPr>
                <w:rFonts w:ascii="Times New Roman" w:hAnsi="Times New Roman" w:cs="Times New Roman"/>
                <w:sz w:val="26"/>
                <w:szCs w:val="26"/>
              </w:rPr>
            </w:pPr>
          </w:p>
        </w:tc>
        <w:tc>
          <w:tcPr>
            <w:tcW w:w="2721" w:type="dxa"/>
          </w:tcPr>
          <w:p w:rsidR="002314C2" w:rsidRPr="004A17C2" w:rsidRDefault="002314C2" w:rsidP="00860F96">
            <w:pPr>
              <w:pStyle w:val="ConsPlusNormal"/>
              <w:jc w:val="both"/>
              <w:rPr>
                <w:rFonts w:ascii="Times New Roman" w:hAnsi="Times New Roman" w:cs="Times New Roman"/>
                <w:sz w:val="26"/>
                <w:szCs w:val="26"/>
              </w:rPr>
            </w:pPr>
          </w:p>
        </w:tc>
        <w:tc>
          <w:tcPr>
            <w:tcW w:w="2494" w:type="dxa"/>
          </w:tcPr>
          <w:p w:rsidR="002314C2" w:rsidRPr="004A17C2" w:rsidRDefault="002314C2" w:rsidP="00860F96">
            <w:pPr>
              <w:pStyle w:val="ConsPlusNormal"/>
              <w:jc w:val="both"/>
              <w:rPr>
                <w:rFonts w:ascii="Times New Roman" w:hAnsi="Times New Roman" w:cs="Times New Roman"/>
                <w:sz w:val="26"/>
                <w:szCs w:val="26"/>
              </w:rPr>
            </w:pPr>
          </w:p>
        </w:tc>
        <w:tc>
          <w:tcPr>
            <w:tcW w:w="1928"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860F96">
        <w:tc>
          <w:tcPr>
            <w:tcW w:w="2154" w:type="dxa"/>
          </w:tcPr>
          <w:p w:rsidR="002314C2" w:rsidRPr="004A17C2" w:rsidRDefault="002314C2" w:rsidP="00860F96">
            <w:pPr>
              <w:pStyle w:val="ConsPlusNormal"/>
              <w:jc w:val="both"/>
              <w:rPr>
                <w:rFonts w:ascii="Times New Roman" w:hAnsi="Times New Roman" w:cs="Times New Roman"/>
                <w:sz w:val="26"/>
                <w:szCs w:val="26"/>
              </w:rPr>
            </w:pPr>
          </w:p>
        </w:tc>
        <w:tc>
          <w:tcPr>
            <w:tcW w:w="2721" w:type="dxa"/>
          </w:tcPr>
          <w:p w:rsidR="002314C2" w:rsidRPr="004A17C2" w:rsidRDefault="002314C2" w:rsidP="00860F96">
            <w:pPr>
              <w:pStyle w:val="ConsPlusNormal"/>
              <w:jc w:val="both"/>
              <w:rPr>
                <w:rFonts w:ascii="Times New Roman" w:hAnsi="Times New Roman" w:cs="Times New Roman"/>
                <w:sz w:val="26"/>
                <w:szCs w:val="26"/>
              </w:rPr>
            </w:pPr>
          </w:p>
        </w:tc>
        <w:tc>
          <w:tcPr>
            <w:tcW w:w="2494" w:type="dxa"/>
          </w:tcPr>
          <w:p w:rsidR="002314C2" w:rsidRPr="004A17C2" w:rsidRDefault="002314C2" w:rsidP="00860F96">
            <w:pPr>
              <w:pStyle w:val="ConsPlusNormal"/>
              <w:jc w:val="both"/>
              <w:rPr>
                <w:rFonts w:ascii="Times New Roman" w:hAnsi="Times New Roman" w:cs="Times New Roman"/>
                <w:sz w:val="26"/>
                <w:szCs w:val="26"/>
              </w:rPr>
            </w:pPr>
          </w:p>
        </w:tc>
        <w:tc>
          <w:tcPr>
            <w:tcW w:w="1928" w:type="dxa"/>
          </w:tcPr>
          <w:p w:rsidR="002314C2" w:rsidRPr="004A17C2" w:rsidRDefault="002314C2" w:rsidP="00860F96">
            <w:pPr>
              <w:pStyle w:val="ConsPlusNormal"/>
              <w:jc w:val="both"/>
              <w:rPr>
                <w:rFonts w:ascii="Times New Roman" w:hAnsi="Times New Roman" w:cs="Times New Roman"/>
                <w:sz w:val="26"/>
                <w:szCs w:val="26"/>
              </w:rPr>
            </w:pPr>
          </w:p>
        </w:tc>
      </w:tr>
    </w:tbl>
    <w:p w:rsidR="002314C2" w:rsidRPr="004A17C2" w:rsidRDefault="002314C2" w:rsidP="002314C2">
      <w:pPr>
        <w:pStyle w:val="ConsPlusNormal"/>
        <w:jc w:val="both"/>
        <w:rPr>
          <w:rFonts w:ascii="Times New Roman" w:hAnsi="Times New Roman" w:cs="Times New Roman"/>
          <w:sz w:val="26"/>
          <w:szCs w:val="26"/>
        </w:rPr>
      </w:pPr>
    </w:p>
    <w:p w:rsidR="002314C2" w:rsidRPr="004A17C2" w:rsidRDefault="002314C2" w:rsidP="0005113B">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tbl>
      <w:tblPr>
        <w:tblW w:w="95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2314C2" w:rsidRPr="004A17C2" w:rsidTr="0005113B">
        <w:tc>
          <w:tcPr>
            <w:tcW w:w="243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Наименование имущества</w:t>
            </w:r>
          </w:p>
        </w:tc>
        <w:tc>
          <w:tcPr>
            <w:tcW w:w="3300"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Описание имущества (марка, модель, год выпуска, идентификационный номер)</w:t>
            </w:r>
          </w:p>
        </w:tc>
        <w:tc>
          <w:tcPr>
            <w:tcW w:w="198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Фамилия, имя, отчество владельца</w:t>
            </w:r>
          </w:p>
        </w:tc>
        <w:tc>
          <w:tcPr>
            <w:tcW w:w="181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Стоимость</w:t>
            </w:r>
          </w:p>
        </w:tc>
      </w:tr>
      <w:tr w:rsidR="002314C2" w:rsidRPr="004A17C2" w:rsidTr="0005113B">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3300" w:type="dxa"/>
          </w:tcPr>
          <w:p w:rsidR="002314C2" w:rsidRPr="004A17C2" w:rsidRDefault="002314C2" w:rsidP="00860F96">
            <w:pPr>
              <w:pStyle w:val="ConsPlusNormal"/>
              <w:jc w:val="both"/>
              <w:rPr>
                <w:rFonts w:ascii="Times New Roman" w:hAnsi="Times New Roman" w:cs="Times New Roman"/>
                <w:sz w:val="26"/>
                <w:szCs w:val="26"/>
              </w:rPr>
            </w:pPr>
          </w:p>
        </w:tc>
        <w:tc>
          <w:tcPr>
            <w:tcW w:w="1984" w:type="dxa"/>
          </w:tcPr>
          <w:p w:rsidR="002314C2" w:rsidRPr="004A17C2" w:rsidRDefault="002314C2" w:rsidP="00860F96">
            <w:pPr>
              <w:pStyle w:val="ConsPlusNormal"/>
              <w:jc w:val="both"/>
              <w:rPr>
                <w:rFonts w:ascii="Times New Roman" w:hAnsi="Times New Roman" w:cs="Times New Roman"/>
                <w:sz w:val="26"/>
                <w:szCs w:val="26"/>
              </w:rPr>
            </w:pPr>
          </w:p>
        </w:tc>
        <w:tc>
          <w:tcPr>
            <w:tcW w:w="1814"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3300" w:type="dxa"/>
          </w:tcPr>
          <w:p w:rsidR="002314C2" w:rsidRPr="004A17C2" w:rsidRDefault="002314C2" w:rsidP="00860F96">
            <w:pPr>
              <w:pStyle w:val="ConsPlusNormal"/>
              <w:jc w:val="both"/>
              <w:rPr>
                <w:rFonts w:ascii="Times New Roman" w:hAnsi="Times New Roman" w:cs="Times New Roman"/>
                <w:sz w:val="26"/>
                <w:szCs w:val="26"/>
              </w:rPr>
            </w:pPr>
          </w:p>
        </w:tc>
        <w:tc>
          <w:tcPr>
            <w:tcW w:w="1984" w:type="dxa"/>
          </w:tcPr>
          <w:p w:rsidR="002314C2" w:rsidRPr="004A17C2" w:rsidRDefault="002314C2" w:rsidP="00860F96">
            <w:pPr>
              <w:pStyle w:val="ConsPlusNormal"/>
              <w:jc w:val="both"/>
              <w:rPr>
                <w:rFonts w:ascii="Times New Roman" w:hAnsi="Times New Roman" w:cs="Times New Roman"/>
                <w:sz w:val="26"/>
                <w:szCs w:val="26"/>
              </w:rPr>
            </w:pPr>
          </w:p>
        </w:tc>
        <w:tc>
          <w:tcPr>
            <w:tcW w:w="1814" w:type="dxa"/>
          </w:tcPr>
          <w:p w:rsidR="002314C2" w:rsidRPr="004A17C2" w:rsidRDefault="002314C2" w:rsidP="00860F96">
            <w:pPr>
              <w:pStyle w:val="ConsPlusNormal"/>
              <w:jc w:val="both"/>
              <w:rPr>
                <w:rFonts w:ascii="Times New Roman" w:hAnsi="Times New Roman" w:cs="Times New Roman"/>
                <w:sz w:val="26"/>
                <w:szCs w:val="26"/>
              </w:rPr>
            </w:pPr>
          </w:p>
        </w:tc>
      </w:tr>
    </w:tbl>
    <w:p w:rsidR="002314C2" w:rsidRPr="004A17C2" w:rsidRDefault="002314C2" w:rsidP="002314C2">
      <w:pPr>
        <w:pStyle w:val="ConsPlusNormal"/>
        <w:jc w:val="both"/>
        <w:rPr>
          <w:rFonts w:ascii="Times New Roman" w:hAnsi="Times New Roman" w:cs="Times New Roman"/>
          <w:sz w:val="26"/>
          <w:szCs w:val="26"/>
        </w:rPr>
      </w:pPr>
    </w:p>
    <w:p w:rsidR="002314C2" w:rsidRPr="004A17C2" w:rsidRDefault="002314C2" w:rsidP="0005113B">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lastRenderedPageBreak/>
        <w:t xml:space="preserve">IV. </w:t>
      </w:r>
      <w:proofErr w:type="spellStart"/>
      <w:r w:rsidRPr="004A17C2">
        <w:rPr>
          <w:rFonts w:ascii="Times New Roman" w:hAnsi="Times New Roman" w:cs="Times New Roman"/>
          <w:sz w:val="26"/>
          <w:szCs w:val="26"/>
        </w:rPr>
        <w:t>Паенакопления</w:t>
      </w:r>
      <w:proofErr w:type="spellEnd"/>
      <w:r w:rsidRPr="004A17C2">
        <w:rPr>
          <w:rFonts w:ascii="Times New Roman" w:hAnsi="Times New Roman" w:cs="Times New Roman"/>
          <w:sz w:val="26"/>
          <w:szCs w:val="26"/>
        </w:rPr>
        <w:t xml:space="preserve"> в жилищных, жилищно-строительных, гаражно-строительных и дачно-строительных кооперативах</w:t>
      </w:r>
    </w:p>
    <w:tbl>
      <w:tblPr>
        <w:tblW w:w="95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2314C2" w:rsidRPr="004A17C2" w:rsidTr="0005113B">
        <w:tc>
          <w:tcPr>
            <w:tcW w:w="243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Наименование имущества</w:t>
            </w:r>
          </w:p>
        </w:tc>
        <w:tc>
          <w:tcPr>
            <w:tcW w:w="243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Описание имущества</w:t>
            </w:r>
          </w:p>
        </w:tc>
        <w:tc>
          <w:tcPr>
            <w:tcW w:w="2835"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Фамилия, имя, отчество владельца</w:t>
            </w:r>
          </w:p>
        </w:tc>
        <w:tc>
          <w:tcPr>
            <w:tcW w:w="1814"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Стоимость</w:t>
            </w:r>
          </w:p>
        </w:tc>
      </w:tr>
      <w:tr w:rsidR="002314C2" w:rsidRPr="004A17C2" w:rsidTr="0005113B">
        <w:tc>
          <w:tcPr>
            <w:tcW w:w="2438" w:type="dxa"/>
          </w:tcPr>
          <w:p w:rsidR="002314C2" w:rsidRPr="004A17C2" w:rsidRDefault="002314C2" w:rsidP="00860F96">
            <w:pPr>
              <w:pStyle w:val="ConsPlusNormal"/>
              <w:jc w:val="center"/>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835" w:type="dxa"/>
          </w:tcPr>
          <w:p w:rsidR="002314C2" w:rsidRPr="004A17C2" w:rsidRDefault="002314C2" w:rsidP="00860F96">
            <w:pPr>
              <w:pStyle w:val="ConsPlusNormal"/>
              <w:jc w:val="both"/>
              <w:rPr>
                <w:rFonts w:ascii="Times New Roman" w:hAnsi="Times New Roman" w:cs="Times New Roman"/>
                <w:sz w:val="26"/>
                <w:szCs w:val="26"/>
              </w:rPr>
            </w:pPr>
          </w:p>
        </w:tc>
        <w:tc>
          <w:tcPr>
            <w:tcW w:w="1814"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835" w:type="dxa"/>
          </w:tcPr>
          <w:p w:rsidR="002314C2" w:rsidRPr="004A17C2" w:rsidRDefault="002314C2" w:rsidP="00860F96">
            <w:pPr>
              <w:pStyle w:val="ConsPlusNormal"/>
              <w:jc w:val="both"/>
              <w:rPr>
                <w:rFonts w:ascii="Times New Roman" w:hAnsi="Times New Roman" w:cs="Times New Roman"/>
                <w:sz w:val="26"/>
                <w:szCs w:val="26"/>
              </w:rPr>
            </w:pPr>
          </w:p>
        </w:tc>
        <w:tc>
          <w:tcPr>
            <w:tcW w:w="1814" w:type="dxa"/>
          </w:tcPr>
          <w:p w:rsidR="002314C2" w:rsidRPr="004A17C2" w:rsidRDefault="002314C2" w:rsidP="00860F96">
            <w:pPr>
              <w:pStyle w:val="ConsPlusNormal"/>
              <w:jc w:val="both"/>
              <w:rPr>
                <w:rFonts w:ascii="Times New Roman" w:hAnsi="Times New Roman" w:cs="Times New Roman"/>
                <w:sz w:val="26"/>
                <w:szCs w:val="26"/>
              </w:rPr>
            </w:pPr>
          </w:p>
        </w:tc>
      </w:tr>
    </w:tbl>
    <w:p w:rsidR="002314C2" w:rsidRPr="004A17C2" w:rsidRDefault="002314C2" w:rsidP="002314C2">
      <w:pPr>
        <w:pStyle w:val="ConsPlusNormal"/>
        <w:jc w:val="both"/>
        <w:rPr>
          <w:rFonts w:ascii="Times New Roman" w:hAnsi="Times New Roman" w:cs="Times New Roman"/>
          <w:sz w:val="26"/>
          <w:szCs w:val="26"/>
        </w:rPr>
      </w:pPr>
    </w:p>
    <w:p w:rsidR="002314C2" w:rsidRPr="004A17C2" w:rsidRDefault="002314C2" w:rsidP="0005113B">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tbl>
      <w:tblPr>
        <w:tblW w:w="958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2314C2" w:rsidRPr="004A17C2" w:rsidTr="0005113B">
        <w:tc>
          <w:tcPr>
            <w:tcW w:w="243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Наименование имущества</w:t>
            </w:r>
          </w:p>
        </w:tc>
        <w:tc>
          <w:tcPr>
            <w:tcW w:w="2438"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Описание имущества</w:t>
            </w:r>
          </w:p>
        </w:tc>
        <w:tc>
          <w:tcPr>
            <w:tcW w:w="2835"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Фамилия, имя, отчество владельца</w:t>
            </w:r>
          </w:p>
        </w:tc>
        <w:tc>
          <w:tcPr>
            <w:tcW w:w="1871" w:type="dxa"/>
          </w:tcPr>
          <w:p w:rsidR="002314C2" w:rsidRPr="004A17C2" w:rsidRDefault="002314C2" w:rsidP="00860F96">
            <w:pPr>
              <w:pStyle w:val="ConsPlusNormal"/>
              <w:jc w:val="center"/>
              <w:rPr>
                <w:rFonts w:ascii="Times New Roman" w:hAnsi="Times New Roman" w:cs="Times New Roman"/>
                <w:sz w:val="26"/>
                <w:szCs w:val="26"/>
              </w:rPr>
            </w:pPr>
            <w:r w:rsidRPr="004A17C2">
              <w:rPr>
                <w:rFonts w:ascii="Times New Roman" w:hAnsi="Times New Roman" w:cs="Times New Roman"/>
                <w:sz w:val="26"/>
                <w:szCs w:val="26"/>
              </w:rPr>
              <w:t>Стоимость</w:t>
            </w:r>
          </w:p>
        </w:tc>
      </w:tr>
      <w:tr w:rsidR="002314C2" w:rsidRPr="004A17C2" w:rsidTr="0005113B">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835" w:type="dxa"/>
          </w:tcPr>
          <w:p w:rsidR="002314C2" w:rsidRPr="004A17C2" w:rsidRDefault="002314C2" w:rsidP="00860F96">
            <w:pPr>
              <w:pStyle w:val="ConsPlusNormal"/>
              <w:jc w:val="both"/>
              <w:rPr>
                <w:rFonts w:ascii="Times New Roman" w:hAnsi="Times New Roman" w:cs="Times New Roman"/>
                <w:sz w:val="26"/>
                <w:szCs w:val="26"/>
              </w:rPr>
            </w:pPr>
          </w:p>
        </w:tc>
        <w:tc>
          <w:tcPr>
            <w:tcW w:w="1871"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835" w:type="dxa"/>
          </w:tcPr>
          <w:p w:rsidR="002314C2" w:rsidRPr="004A17C2" w:rsidRDefault="002314C2" w:rsidP="00860F96">
            <w:pPr>
              <w:pStyle w:val="ConsPlusNormal"/>
              <w:jc w:val="both"/>
              <w:rPr>
                <w:rFonts w:ascii="Times New Roman" w:hAnsi="Times New Roman" w:cs="Times New Roman"/>
                <w:sz w:val="26"/>
                <w:szCs w:val="26"/>
              </w:rPr>
            </w:pPr>
          </w:p>
        </w:tc>
        <w:tc>
          <w:tcPr>
            <w:tcW w:w="1871" w:type="dxa"/>
          </w:tcPr>
          <w:p w:rsidR="002314C2" w:rsidRPr="004A17C2" w:rsidRDefault="002314C2" w:rsidP="00860F96">
            <w:pPr>
              <w:pStyle w:val="ConsPlusNormal"/>
              <w:jc w:val="both"/>
              <w:rPr>
                <w:rFonts w:ascii="Times New Roman" w:hAnsi="Times New Roman" w:cs="Times New Roman"/>
                <w:sz w:val="26"/>
                <w:szCs w:val="26"/>
              </w:rPr>
            </w:pPr>
          </w:p>
        </w:tc>
      </w:tr>
      <w:tr w:rsidR="002314C2" w:rsidRPr="004A17C2" w:rsidTr="0005113B">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438" w:type="dxa"/>
          </w:tcPr>
          <w:p w:rsidR="002314C2" w:rsidRPr="004A17C2" w:rsidRDefault="002314C2" w:rsidP="00860F96">
            <w:pPr>
              <w:pStyle w:val="ConsPlusNormal"/>
              <w:jc w:val="both"/>
              <w:rPr>
                <w:rFonts w:ascii="Times New Roman" w:hAnsi="Times New Roman" w:cs="Times New Roman"/>
                <w:sz w:val="26"/>
                <w:szCs w:val="26"/>
              </w:rPr>
            </w:pPr>
          </w:p>
        </w:tc>
        <w:tc>
          <w:tcPr>
            <w:tcW w:w="2835" w:type="dxa"/>
          </w:tcPr>
          <w:p w:rsidR="002314C2" w:rsidRPr="004A17C2" w:rsidRDefault="002314C2" w:rsidP="00860F96">
            <w:pPr>
              <w:pStyle w:val="ConsPlusNormal"/>
              <w:jc w:val="both"/>
              <w:rPr>
                <w:rFonts w:ascii="Times New Roman" w:hAnsi="Times New Roman" w:cs="Times New Roman"/>
                <w:sz w:val="26"/>
                <w:szCs w:val="26"/>
              </w:rPr>
            </w:pPr>
          </w:p>
        </w:tc>
        <w:tc>
          <w:tcPr>
            <w:tcW w:w="1871" w:type="dxa"/>
          </w:tcPr>
          <w:p w:rsidR="002314C2" w:rsidRPr="004A17C2" w:rsidRDefault="002314C2" w:rsidP="00860F96">
            <w:pPr>
              <w:pStyle w:val="ConsPlusNormal"/>
              <w:jc w:val="both"/>
              <w:rPr>
                <w:rFonts w:ascii="Times New Roman" w:hAnsi="Times New Roman" w:cs="Times New Roman"/>
                <w:sz w:val="26"/>
                <w:szCs w:val="26"/>
              </w:rPr>
            </w:pPr>
          </w:p>
        </w:tc>
      </w:tr>
    </w:tbl>
    <w:p w:rsidR="002314C2" w:rsidRPr="004A17C2" w:rsidRDefault="002314C2" w:rsidP="002314C2">
      <w:pPr>
        <w:pStyle w:val="ConsPlusNormal"/>
        <w:ind w:firstLine="540"/>
        <w:jc w:val="both"/>
        <w:rPr>
          <w:rFonts w:ascii="Times New Roman" w:hAnsi="Times New Roman" w:cs="Times New Roman"/>
          <w:sz w:val="26"/>
          <w:szCs w:val="26"/>
        </w:rPr>
      </w:pPr>
    </w:p>
    <w:p w:rsidR="002314C2" w:rsidRPr="004A17C2" w:rsidRDefault="002314C2" w:rsidP="002314C2">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Других доходов и имущества семья (одиноко проживающий гражданин) не имеет.</w:t>
      </w:r>
    </w:p>
    <w:p w:rsidR="002314C2" w:rsidRPr="004A17C2" w:rsidRDefault="002314C2" w:rsidP="002314C2">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4. Достоверность указанных в заявлении сведений и представленных документов подтверждаю.</w:t>
      </w:r>
    </w:p>
    <w:p w:rsidR="002314C2" w:rsidRPr="004A17C2" w:rsidRDefault="002314C2" w:rsidP="002314C2">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2314C2" w:rsidRPr="004A17C2" w:rsidRDefault="002314C2" w:rsidP="002314C2">
      <w:pPr>
        <w:pStyle w:val="ConsPlusNormal"/>
        <w:ind w:firstLine="540"/>
        <w:jc w:val="both"/>
        <w:rPr>
          <w:rFonts w:ascii="Times New Roman" w:hAnsi="Times New Roman" w:cs="Times New Roman"/>
          <w:sz w:val="26"/>
          <w:szCs w:val="26"/>
        </w:rPr>
      </w:pPr>
      <w:r w:rsidRPr="004A17C2">
        <w:rPr>
          <w:rFonts w:ascii="Times New Roman" w:hAnsi="Times New Roman" w:cs="Times New Roman"/>
          <w:sz w:val="26"/>
          <w:szCs w:val="26"/>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B69A6" w:rsidRPr="004A17C2" w:rsidRDefault="009B69A6" w:rsidP="009B69A6">
      <w:pPr>
        <w:pStyle w:val="ConsPlusNonformat"/>
        <w:jc w:val="right"/>
        <w:rPr>
          <w:rFonts w:ascii="Times New Roman" w:hAnsi="Times New Roman" w:cs="Times New Roman"/>
          <w:sz w:val="26"/>
          <w:szCs w:val="26"/>
        </w:rPr>
      </w:pPr>
    </w:p>
    <w:p w:rsidR="002314C2" w:rsidRPr="004A17C2" w:rsidRDefault="002314C2" w:rsidP="009B69A6">
      <w:pPr>
        <w:pStyle w:val="ConsPlusNonformat"/>
        <w:jc w:val="right"/>
        <w:rPr>
          <w:rFonts w:ascii="Times New Roman" w:hAnsi="Times New Roman" w:cs="Times New Roman"/>
          <w:sz w:val="26"/>
          <w:szCs w:val="26"/>
        </w:rPr>
      </w:pPr>
      <w:r w:rsidRPr="004A17C2">
        <w:rPr>
          <w:rFonts w:ascii="Times New Roman" w:hAnsi="Times New Roman" w:cs="Times New Roman"/>
          <w:sz w:val="26"/>
          <w:szCs w:val="26"/>
        </w:rPr>
        <w:t>"__" _______________________ 201__ г.</w:t>
      </w:r>
    </w:p>
    <w:p w:rsidR="009B69A6" w:rsidRPr="004A17C2" w:rsidRDefault="009B69A6" w:rsidP="009B69A6">
      <w:pPr>
        <w:pStyle w:val="ConsPlusNonformat"/>
        <w:jc w:val="center"/>
        <w:rPr>
          <w:rFonts w:ascii="Times New Roman" w:hAnsi="Times New Roman" w:cs="Times New Roman"/>
          <w:sz w:val="26"/>
          <w:szCs w:val="26"/>
        </w:rPr>
      </w:pPr>
      <w:r w:rsidRPr="004A17C2">
        <w:rPr>
          <w:rFonts w:ascii="Times New Roman" w:hAnsi="Times New Roman" w:cs="Times New Roman"/>
          <w:sz w:val="26"/>
          <w:szCs w:val="26"/>
        </w:rPr>
        <w:t xml:space="preserve">                                                         (дата подачи заявления)</w:t>
      </w:r>
    </w:p>
    <w:p w:rsidR="009B69A6" w:rsidRPr="004A17C2" w:rsidRDefault="009B69A6" w:rsidP="009B69A6">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Подписи заявителя и совершеннолетних членов его семьи:</w:t>
      </w:r>
    </w:p>
    <w:p w:rsidR="009B69A6" w:rsidRPr="004A17C2" w:rsidRDefault="009B69A6" w:rsidP="009B69A6">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w:t>
      </w:r>
      <w:r w:rsidR="0005113B">
        <w:rPr>
          <w:rFonts w:ascii="Times New Roman" w:hAnsi="Times New Roman" w:cs="Times New Roman"/>
          <w:sz w:val="26"/>
          <w:szCs w:val="26"/>
        </w:rPr>
        <w:t>_______________</w:t>
      </w:r>
      <w:r w:rsidRPr="004A17C2">
        <w:rPr>
          <w:rFonts w:ascii="Times New Roman" w:hAnsi="Times New Roman" w:cs="Times New Roman"/>
          <w:sz w:val="26"/>
          <w:szCs w:val="26"/>
        </w:rPr>
        <w:t>_</w:t>
      </w:r>
    </w:p>
    <w:p w:rsidR="009B69A6" w:rsidRPr="004A17C2" w:rsidRDefault="009B69A6" w:rsidP="009B69A6">
      <w:pPr>
        <w:pStyle w:val="ConsPlusNonformat"/>
        <w:jc w:val="both"/>
        <w:rPr>
          <w:rFonts w:ascii="Times New Roman" w:hAnsi="Times New Roman" w:cs="Times New Roman"/>
          <w:sz w:val="26"/>
          <w:szCs w:val="26"/>
        </w:rPr>
      </w:pPr>
    </w:p>
    <w:p w:rsidR="009B69A6" w:rsidRPr="004A17C2" w:rsidRDefault="009B69A6" w:rsidP="009B69A6">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N __________________ рег. номер заявления</w:t>
      </w:r>
    </w:p>
    <w:p w:rsidR="009B69A6" w:rsidRPr="004A17C2" w:rsidRDefault="009B69A6" w:rsidP="009B69A6">
      <w:pPr>
        <w:pStyle w:val="ConsPlusNonformat"/>
        <w:jc w:val="both"/>
        <w:rPr>
          <w:rFonts w:ascii="Times New Roman" w:hAnsi="Times New Roman" w:cs="Times New Roman"/>
          <w:sz w:val="26"/>
          <w:szCs w:val="26"/>
        </w:rPr>
      </w:pPr>
    </w:p>
    <w:p w:rsidR="009B69A6" w:rsidRPr="004A17C2" w:rsidRDefault="009B69A6" w:rsidP="009B69A6">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Документы принял специалист _______________________________________</w:t>
      </w:r>
    </w:p>
    <w:p w:rsidR="009B69A6" w:rsidRPr="004A17C2" w:rsidRDefault="009B69A6" w:rsidP="009B69A6">
      <w:pPr>
        <w:pStyle w:val="ConsPlusNonformat"/>
        <w:jc w:val="both"/>
        <w:rPr>
          <w:rFonts w:ascii="Times New Roman" w:hAnsi="Times New Roman" w:cs="Times New Roman"/>
          <w:sz w:val="26"/>
          <w:szCs w:val="26"/>
        </w:rPr>
      </w:pPr>
    </w:p>
    <w:p w:rsidR="009B69A6" w:rsidRPr="004A17C2" w:rsidRDefault="009B69A6" w:rsidP="009B69A6">
      <w:pPr>
        <w:pStyle w:val="ConsPlusNonformat"/>
        <w:jc w:val="both"/>
        <w:rPr>
          <w:rFonts w:ascii="Times New Roman" w:hAnsi="Times New Roman" w:cs="Times New Roman"/>
          <w:sz w:val="26"/>
          <w:szCs w:val="26"/>
        </w:rPr>
      </w:pPr>
      <w:r w:rsidRPr="004A17C2">
        <w:rPr>
          <w:rFonts w:ascii="Times New Roman" w:hAnsi="Times New Roman" w:cs="Times New Roman"/>
          <w:sz w:val="26"/>
          <w:szCs w:val="26"/>
        </w:rPr>
        <w:t>"____" ____________________ 20_____</w:t>
      </w:r>
    </w:p>
    <w:p w:rsidR="009B69A6" w:rsidRPr="004A17C2" w:rsidRDefault="009B69A6">
      <w:pPr>
        <w:rPr>
          <w:rFonts w:ascii="Times New Roman" w:hAnsi="Times New Roman" w:cs="Times New Roman"/>
          <w:sz w:val="26"/>
          <w:szCs w:val="26"/>
        </w:rPr>
      </w:pPr>
      <w:r w:rsidRPr="004A17C2">
        <w:rPr>
          <w:rFonts w:ascii="Times New Roman" w:hAnsi="Times New Roman" w:cs="Times New Roman"/>
          <w:sz w:val="26"/>
          <w:szCs w:val="26"/>
        </w:rPr>
        <w:t xml:space="preserve">   </w:t>
      </w:r>
    </w:p>
    <w:p w:rsidR="009B69A6" w:rsidRPr="0005113B" w:rsidRDefault="009B69A6" w:rsidP="009B69A6">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lastRenderedPageBreak/>
        <w:t>Приложение N 2</w:t>
      </w:r>
    </w:p>
    <w:p w:rsidR="009B69A6" w:rsidRPr="0005113B" w:rsidRDefault="009B69A6" w:rsidP="009B69A6">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 xml:space="preserve">к </w:t>
      </w:r>
      <w:r w:rsidR="008F373E">
        <w:rPr>
          <w:rFonts w:ascii="Times New Roman" w:hAnsi="Times New Roman" w:cs="Times New Roman"/>
          <w:sz w:val="24"/>
          <w:szCs w:val="24"/>
        </w:rPr>
        <w:t>а</w:t>
      </w:r>
      <w:r w:rsidRPr="0005113B">
        <w:rPr>
          <w:rFonts w:ascii="Times New Roman" w:hAnsi="Times New Roman" w:cs="Times New Roman"/>
          <w:sz w:val="24"/>
          <w:szCs w:val="24"/>
        </w:rPr>
        <w:t>дминистративному регламенту</w:t>
      </w:r>
    </w:p>
    <w:p w:rsidR="009B69A6" w:rsidRPr="0005113B" w:rsidRDefault="0005113B" w:rsidP="009B69A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B69A6" w:rsidRPr="0005113B">
        <w:rPr>
          <w:rFonts w:ascii="Times New Roman" w:hAnsi="Times New Roman" w:cs="Times New Roman"/>
          <w:sz w:val="24"/>
          <w:szCs w:val="24"/>
        </w:rPr>
        <w:t xml:space="preserve">Признание граждан </w:t>
      </w:r>
      <w:proofErr w:type="gramStart"/>
      <w:r w:rsidR="009B69A6" w:rsidRPr="0005113B">
        <w:rPr>
          <w:rFonts w:ascii="Times New Roman" w:hAnsi="Times New Roman" w:cs="Times New Roman"/>
          <w:sz w:val="24"/>
          <w:szCs w:val="24"/>
        </w:rPr>
        <w:t>малоимущими</w:t>
      </w:r>
      <w:proofErr w:type="gramEnd"/>
      <w:r w:rsidR="009B69A6" w:rsidRPr="0005113B">
        <w:rPr>
          <w:rFonts w:ascii="Times New Roman" w:hAnsi="Times New Roman" w:cs="Times New Roman"/>
          <w:sz w:val="24"/>
          <w:szCs w:val="24"/>
        </w:rPr>
        <w:t xml:space="preserve"> в целях</w:t>
      </w:r>
    </w:p>
    <w:p w:rsidR="009B69A6" w:rsidRPr="0005113B" w:rsidRDefault="009B69A6" w:rsidP="009B69A6">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 xml:space="preserve">постановки на учет в качестве </w:t>
      </w:r>
      <w:proofErr w:type="gramStart"/>
      <w:r w:rsidRPr="0005113B">
        <w:rPr>
          <w:rFonts w:ascii="Times New Roman" w:hAnsi="Times New Roman" w:cs="Times New Roman"/>
          <w:sz w:val="24"/>
          <w:szCs w:val="24"/>
        </w:rPr>
        <w:t>нуждающихся</w:t>
      </w:r>
      <w:proofErr w:type="gramEnd"/>
    </w:p>
    <w:p w:rsidR="009B69A6" w:rsidRPr="0005113B" w:rsidRDefault="009B69A6" w:rsidP="009B69A6">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в жилых помещениях, предоставляемых</w:t>
      </w:r>
    </w:p>
    <w:p w:rsidR="009B69A6" w:rsidRDefault="009B69A6" w:rsidP="009B69A6">
      <w:pPr>
        <w:jc w:val="right"/>
      </w:pPr>
      <w:r w:rsidRPr="0005113B">
        <w:rPr>
          <w:rFonts w:ascii="Times New Roman" w:hAnsi="Times New Roman" w:cs="Times New Roman"/>
          <w:sz w:val="24"/>
          <w:szCs w:val="24"/>
        </w:rPr>
        <w:t xml:space="preserve">                                             по договорам социального найма</w:t>
      </w:r>
      <w:r w:rsidR="0005113B">
        <w:rPr>
          <w:rFonts w:ascii="Times New Roman" w:hAnsi="Times New Roman" w:cs="Times New Roman"/>
          <w:sz w:val="24"/>
          <w:szCs w:val="24"/>
        </w:rPr>
        <w:t>»</w:t>
      </w:r>
    </w:p>
    <w:p w:rsidR="0005113B" w:rsidRDefault="0005113B" w:rsidP="009B69A6">
      <w:pPr>
        <w:pStyle w:val="ConsPlusNormal"/>
        <w:jc w:val="center"/>
        <w:rPr>
          <w:rFonts w:ascii="Times New Roman" w:hAnsi="Times New Roman" w:cs="Times New Roman"/>
        </w:rPr>
      </w:pPr>
    </w:p>
    <w:p w:rsidR="0005113B" w:rsidRDefault="0005113B" w:rsidP="009B69A6">
      <w:pPr>
        <w:pStyle w:val="ConsPlusNormal"/>
        <w:jc w:val="center"/>
        <w:rPr>
          <w:rFonts w:ascii="Times New Roman" w:hAnsi="Times New Roman" w:cs="Times New Roman"/>
        </w:rPr>
      </w:pPr>
    </w:p>
    <w:p w:rsidR="009B69A6" w:rsidRPr="0005113B" w:rsidRDefault="009B69A6" w:rsidP="009B69A6">
      <w:pPr>
        <w:pStyle w:val="ConsPlusNormal"/>
        <w:jc w:val="center"/>
        <w:rPr>
          <w:rFonts w:ascii="Times New Roman" w:hAnsi="Times New Roman" w:cs="Times New Roman"/>
        </w:rPr>
      </w:pPr>
      <w:r w:rsidRPr="0005113B">
        <w:rPr>
          <w:rFonts w:ascii="Times New Roman" w:hAnsi="Times New Roman" w:cs="Times New Roman"/>
        </w:rPr>
        <w:t>БЛОК-СХЕМА</w:t>
      </w:r>
    </w:p>
    <w:p w:rsidR="009B69A6" w:rsidRPr="0005113B" w:rsidRDefault="009B69A6" w:rsidP="009B69A6">
      <w:pPr>
        <w:pStyle w:val="ConsPlusNormal"/>
        <w:jc w:val="center"/>
        <w:rPr>
          <w:rFonts w:ascii="Times New Roman" w:hAnsi="Times New Roman" w:cs="Times New Roman"/>
        </w:rPr>
      </w:pPr>
      <w:r w:rsidRPr="0005113B">
        <w:rPr>
          <w:rFonts w:ascii="Times New Roman" w:hAnsi="Times New Roman" w:cs="Times New Roman"/>
        </w:rPr>
        <w:t>ПОСЛЕДОВАТЕЛЬНОСТИ АДМИНИСТРАТИВНЫХ ПРОЦЕДУР ПРЕДОСТАВЛЕНИЯ</w:t>
      </w:r>
    </w:p>
    <w:p w:rsidR="009B69A6" w:rsidRPr="0005113B" w:rsidRDefault="009B69A6" w:rsidP="009B69A6">
      <w:pPr>
        <w:pStyle w:val="ConsPlusNormal"/>
        <w:jc w:val="center"/>
        <w:rPr>
          <w:rFonts w:ascii="Times New Roman" w:hAnsi="Times New Roman" w:cs="Times New Roman"/>
        </w:rPr>
      </w:pPr>
      <w:r w:rsidRPr="0005113B">
        <w:rPr>
          <w:rFonts w:ascii="Times New Roman" w:hAnsi="Times New Roman" w:cs="Times New Roman"/>
        </w:rPr>
        <w:t xml:space="preserve">МУНИЦИПАЛЬНОЙ УСЛУГИ ПО ПРИЗНАНИЮ ГРАЖДАН </w:t>
      </w:r>
      <w:proofErr w:type="gramStart"/>
      <w:r w:rsidRPr="0005113B">
        <w:rPr>
          <w:rFonts w:ascii="Times New Roman" w:hAnsi="Times New Roman" w:cs="Times New Roman"/>
        </w:rPr>
        <w:t>МАЛОИМУЩИМИ</w:t>
      </w:r>
      <w:proofErr w:type="gramEnd"/>
    </w:p>
    <w:p w:rsidR="009B69A6" w:rsidRPr="0005113B" w:rsidRDefault="009B69A6" w:rsidP="009B69A6">
      <w:pPr>
        <w:pStyle w:val="ConsPlusNormal"/>
        <w:jc w:val="center"/>
        <w:rPr>
          <w:rFonts w:ascii="Times New Roman" w:hAnsi="Times New Roman" w:cs="Times New Roman"/>
        </w:rPr>
      </w:pPr>
      <w:r w:rsidRPr="0005113B">
        <w:rPr>
          <w:rFonts w:ascii="Times New Roman" w:hAnsi="Times New Roman" w:cs="Times New Roman"/>
        </w:rPr>
        <w:t>В ЦЕЛЯХ ПОСТАНОВКИ НА УЧЕТ В КАЧЕСТВЕ НУЖДАЮЩИХСЯ</w:t>
      </w:r>
    </w:p>
    <w:p w:rsidR="009B69A6" w:rsidRPr="0005113B" w:rsidRDefault="009B69A6" w:rsidP="009B69A6">
      <w:pPr>
        <w:pStyle w:val="ConsPlusNormal"/>
        <w:jc w:val="center"/>
        <w:rPr>
          <w:rFonts w:ascii="Times New Roman" w:hAnsi="Times New Roman" w:cs="Times New Roman"/>
        </w:rPr>
      </w:pPr>
      <w:r w:rsidRPr="0005113B">
        <w:rPr>
          <w:rFonts w:ascii="Times New Roman" w:hAnsi="Times New Roman" w:cs="Times New Roman"/>
        </w:rPr>
        <w:t>В ЖИЛЫХ ПОМЕЩЕНИЯХ, ПРЕДОСТАВЛЯЕМЫХ</w:t>
      </w:r>
    </w:p>
    <w:p w:rsidR="009B69A6" w:rsidRPr="0005113B" w:rsidRDefault="009B69A6" w:rsidP="009B69A6">
      <w:pPr>
        <w:pStyle w:val="ConsPlusNormal"/>
        <w:jc w:val="center"/>
        <w:rPr>
          <w:rFonts w:ascii="Times New Roman" w:hAnsi="Times New Roman" w:cs="Times New Roman"/>
        </w:rPr>
      </w:pPr>
      <w:r w:rsidRPr="0005113B">
        <w:rPr>
          <w:rFonts w:ascii="Times New Roman" w:hAnsi="Times New Roman" w:cs="Times New Roman"/>
        </w:rPr>
        <w:t>ПО ДОГОВОРАМ СОЦИАЛЬНОГО НАЙМА</w:t>
      </w:r>
    </w:p>
    <w:p w:rsidR="009B69A6" w:rsidRDefault="009B69A6" w:rsidP="009B69A6">
      <w:pPr>
        <w:jc w:val="right"/>
        <w:rPr>
          <w:rFonts w:ascii="Times New Roman" w:hAnsi="Times New Roman" w:cs="Times New Roman"/>
          <w:sz w:val="28"/>
          <w:szCs w:val="28"/>
        </w:rPr>
      </w:pPr>
    </w:p>
    <w:p w:rsidR="009B69A6" w:rsidRDefault="009B69A6" w:rsidP="009B69A6">
      <w:pPr>
        <w:pStyle w:val="ConsPlusNonformat"/>
        <w:jc w:val="both"/>
      </w:pPr>
      <w:r>
        <w:t xml:space="preserve">             ┌──────────────────────────────────────────────┐</w:t>
      </w:r>
    </w:p>
    <w:p w:rsidR="009B69A6" w:rsidRDefault="009B69A6" w:rsidP="009B69A6">
      <w:pPr>
        <w:pStyle w:val="ConsPlusNonformat"/>
        <w:jc w:val="both"/>
      </w:pPr>
      <w:r>
        <w:t xml:space="preserve">             │     Прием и первичная проверка заявления     │</w:t>
      </w:r>
    </w:p>
    <w:p w:rsidR="009B69A6" w:rsidRDefault="009B69A6" w:rsidP="009B69A6">
      <w:pPr>
        <w:pStyle w:val="ConsPlusNonformat"/>
        <w:jc w:val="both"/>
      </w:pPr>
      <w:r>
        <w:t xml:space="preserve">             │ и документов о признании граждан </w:t>
      </w:r>
      <w:proofErr w:type="gramStart"/>
      <w:r>
        <w:t>малоимущими</w:t>
      </w:r>
      <w:proofErr w:type="gramEnd"/>
      <w:r>
        <w:t xml:space="preserve"> │</w:t>
      </w:r>
    </w:p>
    <w:p w:rsidR="009B69A6" w:rsidRDefault="00860F96" w:rsidP="009B69A6">
      <w:pPr>
        <w:pStyle w:val="ConsPlusNonformat"/>
        <w:jc w:val="both"/>
      </w:pPr>
      <w:r>
        <w:rPr>
          <w:noProof/>
        </w:rPr>
        <mc:AlternateContent>
          <mc:Choice Requires="wps">
            <w:drawing>
              <wp:anchor distT="0" distB="0" distL="114300" distR="114300" simplePos="0" relativeHeight="251663360" behindDoc="0" locked="0" layoutInCell="1" allowOverlap="1" wp14:anchorId="301D6DDB" wp14:editId="740C443F">
                <wp:simplePos x="0" y="0"/>
                <wp:positionH relativeFrom="column">
                  <wp:posOffset>2767965</wp:posOffset>
                </wp:positionH>
                <wp:positionV relativeFrom="paragraph">
                  <wp:posOffset>78105</wp:posOffset>
                </wp:positionV>
                <wp:extent cx="9525" cy="276225"/>
                <wp:effectExtent l="76200" t="0" r="66675" b="66675"/>
                <wp:wrapNone/>
                <wp:docPr id="6" name="Прямая со стрелкой 6"/>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17.95pt;margin-top:6.15pt;width:.75pt;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hA+QEAAAkEAAAOAAAAZHJzL2Uyb0RvYy54bWysU0uOEzEQ3SNxB8t70kmkCdBKZxYZYIMg&#10;4nMAj9tOW/JPZZNOdgMXmCNwBTYsGNCcoftGlN1JDwKEBGJTbXf5vXr1XF6e740mOwFBOVvR2WRK&#10;ibDc1cpuK/r2zdMHjygJkdmaaWdFRQ8i0PPV/XvL1pdi7hqnawEESWwoW1/RJkZfFkXgjTAsTJwX&#10;FpPSgWERt7AtamAtshtdzKfTRdE6qD04LkLAvxdDkq4yv5SCx5dSBhGJrihqizlCjpcpFqslK7fA&#10;fKP4UQb7BxWGKYtFR6oLFhl5B+oXKqM4uOBknHBnCiel4iL3gN3Mpj9187phXuRe0JzgR5vC/6Pl&#10;L3YbIKqu6IISywxeUfexv+qvu2/dp/6a9O+7Wwz9h/6q+9x97W662+4LWSTfWh9KhK/tBo674DeQ&#10;TNhLMOmL7ZF99vowei32kXD8+fhsfkYJx8T84WKOa+Qo7qAeQnwmnCFpUdEQgaltE9fOWrxTB7Ps&#10;Nts9D3EAngCprrYpRqb0E1uTePDYFQNw7bFIyhdJ/iA4r+JBiwH7Skg0BCUONfIoirUGsmM4RIxz&#10;YeNsZMLTCSaV1iNwmsX9EXg8n6Aij+nfgEdEruxsHMFGWQe/qx73J8lyOH9yYOg7WXDp6kO+ymwN&#10;zlu+kOPbSAP94z7D717w6jsAAAD//wMAUEsDBBQABgAIAAAAIQBKInwk3gAAAAkBAAAPAAAAZHJz&#10;L2Rvd25yZXYueG1sTI/BTsMwEETvSPyDtUjcqNMmKW2IUyEqLlwKpeK8jbdxRLyOYrcJfD3mBMfV&#10;PM28LTeT7cSFBt86VjCfJSCIa6dbbhQc3p/vViB8QNbYOSYFX+RhU11flVhoN/IbXfahEbGEfYEK&#10;TAh9IaWvDVn0M9cTx+zkBoshnkMj9YBjLLedXCTJUlpsOS4Y7OnJUP25P1sFa/9qgjcftD3t5svd&#10;Nzbbl8Oo1O3N9PgAItAU/mD41Y/qUEWnozuz9qJTkKX5OqIxWKQgIpCl9xmIo4I8X4GsSvn/g+oH&#10;AAD//wMAUEsBAi0AFAAGAAgAAAAhALaDOJL+AAAA4QEAABMAAAAAAAAAAAAAAAAAAAAAAFtDb250&#10;ZW50X1R5cGVzXS54bWxQSwECLQAUAAYACAAAACEAOP0h/9YAAACUAQAACwAAAAAAAAAAAAAAAAAv&#10;AQAAX3JlbHMvLnJlbHNQSwECLQAUAAYACAAAACEAZAcIQPkBAAAJBAAADgAAAAAAAAAAAAAAAAAu&#10;AgAAZHJzL2Uyb0RvYy54bWxQSwECLQAUAAYACAAAACEASiJ8JN4AAAAJAQAADwAAAAAAAAAAAAAA&#10;AABTBAAAZHJzL2Rvd25yZXYueG1sUEsFBgAAAAAEAAQA8wAAAF4FAAAAAA==&#10;" strokecolor="#4579b8 [3044]">
                <v:stroke endarrow="open"/>
              </v:shape>
            </w:pict>
          </mc:Fallback>
        </mc:AlternateContent>
      </w:r>
      <w:r w:rsidR="009B69A6">
        <w:t xml:space="preserve">             └──────────────────────┬───────────────────────┘</w:t>
      </w:r>
    </w:p>
    <w:p w:rsidR="009B69A6" w:rsidRDefault="009B69A6" w:rsidP="009B69A6">
      <w:pPr>
        <w:pStyle w:val="ConsPlusNonformat"/>
        <w:jc w:val="both"/>
      </w:pPr>
      <w:r>
        <w:t xml:space="preserve">                                    </w:t>
      </w:r>
    </w:p>
    <w:p w:rsidR="009B69A6" w:rsidRDefault="009B69A6" w:rsidP="009B69A6">
      <w:pPr>
        <w:pStyle w:val="ConsPlusNonformat"/>
        <w:jc w:val="both"/>
      </w:pPr>
      <w:r>
        <w:t xml:space="preserve">                      ┌──────────────────────────┐</w:t>
      </w:r>
    </w:p>
    <w:p w:rsidR="009B69A6" w:rsidRDefault="009B69A6" w:rsidP="009B69A6">
      <w:pPr>
        <w:pStyle w:val="ConsPlusNonformat"/>
        <w:jc w:val="both"/>
      </w:pPr>
      <w:r>
        <w:t xml:space="preserve">                      │  Наличие всех документов,│</w:t>
      </w:r>
    </w:p>
    <w:p w:rsidR="009B69A6" w:rsidRDefault="009B69A6" w:rsidP="009B69A6">
      <w:pPr>
        <w:pStyle w:val="ConsPlusNonformat"/>
        <w:jc w:val="both"/>
      </w:pPr>
      <w:r>
        <w:t xml:space="preserve">            ┌─────────&lt;   отсутствие исправлений   &gt;</w:t>
      </w:r>
    </w:p>
    <w:p w:rsidR="009B69A6" w:rsidRDefault="009B69A6" w:rsidP="009B69A6">
      <w:pPr>
        <w:pStyle w:val="ConsPlusNonformat"/>
        <w:jc w:val="both"/>
      </w:pPr>
      <w:r>
        <w:t xml:space="preserve">         ┌──┴──┐      │</w:t>
      </w:r>
      <w:r w:rsidR="00860F96">
        <w:t xml:space="preserve">и </w:t>
      </w:r>
      <w:proofErr w:type="spellStart"/>
      <w:r w:rsidR="00860F96">
        <w:t>повреждений</w:t>
      </w:r>
      <w:proofErr w:type="gramStart"/>
      <w:r w:rsidR="00860F96">
        <w:t>,</w:t>
      </w:r>
      <w:r>
        <w:t>п</w:t>
      </w:r>
      <w:proofErr w:type="gramEnd"/>
      <w:r>
        <w:t>равильность</w:t>
      </w:r>
      <w:proofErr w:type="spellEnd"/>
      <w:r>
        <w:t>│</w:t>
      </w:r>
    </w:p>
    <w:p w:rsidR="009B69A6" w:rsidRDefault="009B69A6" w:rsidP="009B69A6">
      <w:pPr>
        <w:pStyle w:val="ConsPlusNonformat"/>
        <w:jc w:val="both"/>
      </w:pPr>
      <w:r>
        <w:t xml:space="preserve">         │ Да  │      │    оформления документов │</w:t>
      </w:r>
    </w:p>
    <w:p w:rsidR="009B69A6" w:rsidRDefault="00860F96" w:rsidP="009B69A6">
      <w:pPr>
        <w:pStyle w:val="ConsPlusNonformat"/>
        <w:jc w:val="both"/>
      </w:pPr>
      <w:r w:rsidRPr="00860F96">
        <w:rPr>
          <w:noProof/>
        </w:rPr>
        <mc:AlternateContent>
          <mc:Choice Requires="wps">
            <w:drawing>
              <wp:anchor distT="0" distB="0" distL="114300" distR="114300" simplePos="0" relativeHeight="251659264" behindDoc="0" locked="0" layoutInCell="1" allowOverlap="1" wp14:anchorId="15A30EFD" wp14:editId="2B82BB2E">
                <wp:simplePos x="0" y="0"/>
                <wp:positionH relativeFrom="column">
                  <wp:posOffset>929640</wp:posOffset>
                </wp:positionH>
                <wp:positionV relativeFrom="paragraph">
                  <wp:posOffset>90170</wp:posOffset>
                </wp:positionV>
                <wp:extent cx="0" cy="400050"/>
                <wp:effectExtent l="95250" t="0" r="11430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73.2pt;margin-top:7.1pt;width:0;height: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SN9QEAAAYEAAAOAAAAZHJzL2Uyb0RvYy54bWysU0uOEzEQ3SNxB8t70p0IEIrSmUUG2CCI&#10;+BzA47bTlvxT2aQ7u4ELzBG4AhsWfDRn6L4RZXfSg2A0EohN+Vev6tWr8uqsM5rsBQTlbEXns5IS&#10;Ybmrld1V9N3bZw+eUBIiszXTzoqKHkSgZ+v791atX4qFa5yuBRAMYsOy9RVtYvTLogi8EYaFmfPC&#10;4qN0YFjEI+yKGliL0Y0uFmX5uGgd1B4cFyHg7fn4SNc5vpSCx1dSBhGJrihyi9lCthfJFusVW+6A&#10;+UbxIw32DywMUxaTTqHOWWTkPag/QhnFwQUn44w7UzgpFRe5BqxmXv5WzZuGeZFrQXGCn2QK/y8s&#10;f7nfAlF1RReUWGawRf2n4XK46n/0n4crMnzor9EMH4fL/kv/vf/WX/dfySLp1vqwRPjGbuF4Cn4L&#10;SYROgkkrlke6rPVh0lp0kfDxkuPtw7IsH+U2FDc4DyE+F86QtKloiMDUrokbZy021ME8S832L0LE&#10;zAg8AVJSbZONTOmntibx4LEkBuDaxBl903uRuI9s8y4etBixr4VENZDfmCPPodhoIHuGE8Q4FzbO&#10;p0jonWBSaT0By0zuTuDRP0FFntG/AU+InNnZOIGNsg5uyx67E2U5+p8UGOtOEly4+pD7mKXBYcta&#10;HT9GmuZfzxl+833XPwEAAP//AwBQSwMEFAAGAAgAAAAhADT5c+zcAAAACQEAAA8AAABkcnMvZG93&#10;bnJldi54bWxMj0FPwzAMhe9I/IfISNxYumrqoGs6ISYuXAZj4uw1XlOtcaomWwu/npQLu/nZT8/f&#10;K9ajbcWFet84VjCfJSCIK6cbrhXsP18fHkH4gKyxdUwKvsnDury9KTDXbuAPuuxCLWII+xwVmBC6&#10;XEpfGbLoZ64jjrej6y2GKPta6h6HGG5bmSZJJi02HD8Y7OjFUHXana2CJ/9ugjdftDlu59n2B+vN&#10;235Q6v5ufF6BCDSGfzNM+BEdysh0cGfWXrRRL7JFtE5DCmIy/C0OCpbLFGRZyOsG5S8AAAD//wMA&#10;UEsBAi0AFAAGAAgAAAAhALaDOJL+AAAA4QEAABMAAAAAAAAAAAAAAAAAAAAAAFtDb250ZW50X1R5&#10;cGVzXS54bWxQSwECLQAUAAYACAAAACEAOP0h/9YAAACUAQAACwAAAAAAAAAAAAAAAAAvAQAAX3Jl&#10;bHMvLnJlbHNQSwECLQAUAAYACAAAACEAWfI0jfUBAAAGBAAADgAAAAAAAAAAAAAAAAAuAgAAZHJz&#10;L2Uyb0RvYy54bWxQSwECLQAUAAYACAAAACEANPlz7NwAAAAJAQAADwAAAAAAAAAAAAAAAABPBAAA&#10;ZHJzL2Rvd25yZXYueG1sUEsFBgAAAAAEAAQA8wAAAFgFAAAAAA==&#10;" strokecolor="#4579b8 [3044]">
                <v:stroke endarrow="open"/>
              </v:shape>
            </w:pict>
          </mc:Fallback>
        </mc:AlternateContent>
      </w:r>
      <w:r w:rsidR="009B69A6">
        <w:t xml:space="preserve">         └──┬──┘      └──────────────────────────┘</w:t>
      </w:r>
    </w:p>
    <w:p w:rsidR="009B69A6" w:rsidRDefault="009B69A6" w:rsidP="009B69A6">
      <w:pPr>
        <w:pStyle w:val="ConsPlusNonformat"/>
        <w:jc w:val="both"/>
      </w:pPr>
      <w:r>
        <w:t xml:space="preserve">            </w:t>
      </w:r>
    </w:p>
    <w:p w:rsidR="009B69A6" w:rsidRDefault="009B69A6" w:rsidP="009B69A6">
      <w:pPr>
        <w:pStyle w:val="ConsPlusNonformat"/>
        <w:jc w:val="both"/>
      </w:pPr>
      <w:r>
        <w:t xml:space="preserve">           </w:t>
      </w:r>
      <w:r w:rsidR="00860F96">
        <w:t xml:space="preserve"> </w:t>
      </w:r>
    </w:p>
    <w:p w:rsidR="009B69A6" w:rsidRDefault="009B69A6" w:rsidP="009B69A6">
      <w:pPr>
        <w:pStyle w:val="ConsPlusNonformat"/>
        <w:jc w:val="both"/>
      </w:pPr>
      <w:r>
        <w:t>┌───────────────────────────────────┐  ┌──────────────────────────────────┐</w:t>
      </w:r>
    </w:p>
    <w:p w:rsidR="009B69A6" w:rsidRDefault="009B69A6" w:rsidP="009B69A6">
      <w:pPr>
        <w:pStyle w:val="ConsPlusNonformat"/>
        <w:jc w:val="both"/>
      </w:pPr>
      <w:r>
        <w:t>│Проверка документов на соответствие│  │   Подготовка проекта правового   │</w:t>
      </w:r>
    </w:p>
    <w:p w:rsidR="009B69A6" w:rsidRDefault="009B69A6" w:rsidP="009B69A6">
      <w:pPr>
        <w:pStyle w:val="ConsPlusNonformat"/>
        <w:jc w:val="both"/>
      </w:pPr>
      <w:r>
        <w:t>│   требованиям законодательства    │  │акта об отказе в признании граждан│</w:t>
      </w:r>
    </w:p>
    <w:p w:rsidR="009B69A6" w:rsidRDefault="009B69A6" w:rsidP="009B69A6">
      <w:pPr>
        <w:pStyle w:val="ConsPlusNonformat"/>
        <w:jc w:val="both"/>
      </w:pPr>
      <w:r>
        <w:t xml:space="preserve">│  </w:t>
      </w:r>
      <w:r w:rsidR="00860F96">
        <w:t>к</w:t>
      </w:r>
      <w:r>
        <w:t xml:space="preserve"> Административному регламенту,  ├─&gt;│     </w:t>
      </w:r>
      <w:proofErr w:type="gramStart"/>
      <w:r>
        <w:t>малоимущими</w:t>
      </w:r>
      <w:proofErr w:type="gramEnd"/>
      <w:r>
        <w:t xml:space="preserve"> и направление    │</w:t>
      </w:r>
    </w:p>
    <w:p w:rsidR="009B69A6" w:rsidRDefault="009B69A6" w:rsidP="009B69A6">
      <w:pPr>
        <w:pStyle w:val="ConsPlusNonformat"/>
        <w:jc w:val="both"/>
      </w:pPr>
      <w:r>
        <w:t>│определение размера дохода с целью │  │        его на согласование       │</w:t>
      </w:r>
    </w:p>
    <w:p w:rsidR="009B69A6" w:rsidRDefault="00860F96" w:rsidP="009B69A6">
      <w:pPr>
        <w:pStyle w:val="ConsPlusNonformat"/>
        <w:jc w:val="both"/>
      </w:pPr>
      <w:r>
        <w:rPr>
          <w:noProof/>
        </w:rPr>
        <mc:AlternateContent>
          <mc:Choice Requires="wps">
            <w:drawing>
              <wp:anchor distT="0" distB="0" distL="114300" distR="114300" simplePos="0" relativeHeight="251661312" behindDoc="0" locked="0" layoutInCell="1" allowOverlap="1" wp14:anchorId="5153A130" wp14:editId="105B813D">
                <wp:simplePos x="0" y="0"/>
                <wp:positionH relativeFrom="column">
                  <wp:posOffset>4291965</wp:posOffset>
                </wp:positionH>
                <wp:positionV relativeFrom="paragraph">
                  <wp:posOffset>92075</wp:posOffset>
                </wp:positionV>
                <wp:extent cx="9525" cy="409575"/>
                <wp:effectExtent l="76200" t="0" r="104775"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337.95pt;margin-top:7.25pt;width:.75pt;height:32.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5JAQIAABMEAAAOAAAAZHJzL2Uyb0RvYy54bWysU0uOEzEQ3SNxB8t70p0oAaaVziwyfBYI&#10;Ij4H8LjttCW3bZVNOtkNXGCOwBXYzIKP5gzdN6LsThoECAnEpmS7/F7Vey4vz/eNJjsBXllT0ukk&#10;p0QYbitltiV98/rxvYeU+MBMxbQ1oqQH4en56u6dZesKMbO11ZUAgiTGF60raR2CK7LM81o0zE+s&#10;EwaT0kLDAm5hm1XAWmRvdDbL8/tZa6FyYLnwHk8vhiRdJX4pBQ8vpPQiEF1S7C2kCClexpitlqzY&#10;AnO14sc22D900TBlsOhIdcECI29B/ULVKA7WWxkm3DaZlVJxkTSgmmn+k5pXNXMiaUFzvBtt8v+P&#10;lj/fbYCoqqRzSgxr8Im6D/1Vf9197T7216R/191i6N/3V91N96X73N12n8g8+tY6XyB8bTZw3Hm3&#10;gWjCXkJDpFbuKY5EsgWFkn1y/TC6LvaBcDw8W8wWlHBMzPOzxYNF5M4GkkjmwIcnwjYkLkrqAzC1&#10;rcPaGoOva2EowHbPfBiAJ0AEaxNjYEo/MhUJB4f6GIBtj0ViPotChtbTKhy0GLAvhURrsMWhRhpK&#10;sdZAdgzHiXEuTJiOTHg7wqTSegTmSf0fgcf7ESrSwP4NeESkytaEEdwoY+F31cP+1LIc7p8cGHRH&#10;Cy5tdUiPmqzByUsPcvwlcbR/3Cf497+8+gYAAP//AwBQSwMEFAAGAAgAAAAhAHtsnAXeAAAACQEA&#10;AA8AAABkcnMvZG93bnJldi54bWxMj0FOwzAQRfdI3MEaJHbUAbVxG+JUoQKExIrAAdx4SKLG4yh2&#10;m/T2TFdlOfpP/7/Jt7PrxQnH0HnS8LhIQCDV3nbUaPj5fntYgwjRkDW9J9RwxgDb4vYmN5n1E33h&#10;qYqN4BIKmdHQxjhkUoa6RWfCwg9InP360ZnI59hIO5qJy10vn5Iklc50xAutGXDXYn2ojk5DuZaf&#10;dDjvVKg+6tT20/z6Xr5ofX83l88gIs7xCsNFn9WhYKe9P5INoteQqtWGUQ6WKxAMpEotQew1qE0C&#10;ssjl/w+KPwAAAP//AwBQSwECLQAUAAYACAAAACEAtoM4kv4AAADhAQAAEwAAAAAAAAAAAAAAAAAA&#10;AAAAW0NvbnRlbnRfVHlwZXNdLnhtbFBLAQItABQABgAIAAAAIQA4/SH/1gAAAJQBAAALAAAAAAAA&#10;AAAAAAAAAC8BAABfcmVscy8ucmVsc1BLAQItABQABgAIAAAAIQD02g5JAQIAABMEAAAOAAAAAAAA&#10;AAAAAAAAAC4CAABkcnMvZTJvRG9jLnhtbFBLAQItABQABgAIAAAAIQB7bJwF3gAAAAkBAAAPAAAA&#10;AAAAAAAAAAAAAFsEAABkcnMvZG93bnJldi54bWxQSwUGAAAAAAQABADzAAAAZgUAAAAA&#10;" strokecolor="#4579b8 [3044]">
                <v:stroke endarrow="open"/>
              </v:shape>
            </w:pict>
          </mc:Fallback>
        </mc:AlternateContent>
      </w:r>
      <w:r w:rsidR="009B69A6">
        <w:t xml:space="preserve">│   признания граждан </w:t>
      </w:r>
      <w:proofErr w:type="gramStart"/>
      <w:r w:rsidR="009B69A6">
        <w:t>малоимущими</w:t>
      </w:r>
      <w:proofErr w:type="gramEnd"/>
      <w:r w:rsidR="009B69A6">
        <w:t xml:space="preserve">   │  └────────────────┬─────────────────┘</w:t>
      </w:r>
    </w:p>
    <w:p w:rsidR="009B69A6" w:rsidRDefault="00860F96" w:rsidP="009B69A6">
      <w:pPr>
        <w:pStyle w:val="ConsPlusNonformat"/>
        <w:jc w:val="both"/>
      </w:pPr>
      <w:r w:rsidRPr="00860F96">
        <w:rPr>
          <w:noProof/>
        </w:rPr>
        <mc:AlternateContent>
          <mc:Choice Requires="wps">
            <w:drawing>
              <wp:anchor distT="0" distB="0" distL="114300" distR="114300" simplePos="0" relativeHeight="251660288" behindDoc="0" locked="0" layoutInCell="1" allowOverlap="1" wp14:anchorId="2179A9A0" wp14:editId="536D15E6">
                <wp:simplePos x="0" y="0"/>
                <wp:positionH relativeFrom="column">
                  <wp:posOffset>1405890</wp:posOffset>
                </wp:positionH>
                <wp:positionV relativeFrom="paragraph">
                  <wp:posOffset>81280</wp:posOffset>
                </wp:positionV>
                <wp:extent cx="9525" cy="276225"/>
                <wp:effectExtent l="76200" t="0" r="66675" b="66675"/>
                <wp:wrapNone/>
                <wp:docPr id="3" name="Прямая со стрелкой 3"/>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110.7pt;margin-top:6.4pt;width:.75pt;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pI+QEAAAkEAAAOAAAAZHJzL2Uyb0RvYy54bWysU0uOEzEQ3SNxB8t70p2MZoAonVlkgA2C&#10;iM8BPG47bck/lU062Q1cYI7AFdiwGEBzhu4bUXYnPQgQEohNtd3l9+rVc3lxvjOabAUE5WxFp5OS&#10;EmG5q5XdVPTtm6cPHlESIrM1086Kiu5FoOfL+/cWrZ+LmWucrgUQJLFh3vqKNjH6eVEE3gjDwsR5&#10;YTEpHRgWcQubogbWIrvRxawsz4rWQe3BcREC/r0YknSZ+aUUPL6UMohIdEVRW8wRcrxMsVgu2HwD&#10;zDeKH2Swf1BhmLJYdKS6YJGRd6B+oTKKgwtOxgl3pnBSKi5yD9jNtPypm9cN8yL3guYEP9oU/h8t&#10;f7FdA1F1RU8osczgFXUf+6v+uvvWfeqvSf++u8XQf+ivus/d1+5Ld9vdkJPkW+vDHOEru4bDLvg1&#10;JBN2Ekz6Yntkl73ej16LXSQcfz4+nZ1SwjExe3g2wzVyFHdQDyE+E86QtKhoiMDUpokrZy3eqYNp&#10;dpttn4c4AI+AVFfbFCNT+omtSdx77IoBuPZQJOWLJH8QnFdxr8WAfSUkGoIShxp5FMVKA9kyHCLG&#10;ubBxOjLh6QSTSusRWGZxfwQezieoyGP6N+ARkSs7G0ewUdbB76rH3VGyHM4fHRj6ThZcunqfrzJb&#10;g/OWL+TwNtJA/7jP8LsXvPwOAAD//wMAUEsDBBQABgAIAAAAIQBLE9ct3QAAAAkBAAAPAAAAZHJz&#10;L2Rvd25yZXYueG1sTI/BTsMwEETvSPyDtUjcqBMDEQ1xKkTFhUuhVJzdeBtHxOsodpvA17Oc6HE1&#10;T7NvqtXse3HCMXaBNOSLDARSE2xHrYbdx8vNA4iYDFnTB0IN3xhhVV9eVKa0YaJ3PG1TK7iEYmk0&#10;uJSGUsrYOPQmLsKAxNkhjN4kPsdW2tFMXO57qbKskN50xB+cGfDZYfO1PXoNy/jmUnSfuD5s8mLz&#10;Y9r1627S+vpqfnoEkXBO/zD86bM61Oy0D0eyUfQalMrvGOVA8QQGlFJLEHsN98UtyLqS5wvqXwAA&#10;AP//AwBQSwECLQAUAAYACAAAACEAtoM4kv4AAADhAQAAEwAAAAAAAAAAAAAAAAAAAAAAW0NvbnRl&#10;bnRfVHlwZXNdLnhtbFBLAQItABQABgAIAAAAIQA4/SH/1gAAAJQBAAALAAAAAAAAAAAAAAAAAC8B&#10;AABfcmVscy8ucmVsc1BLAQItABQABgAIAAAAIQA3VxpI+QEAAAkEAAAOAAAAAAAAAAAAAAAAAC4C&#10;AABkcnMvZTJvRG9jLnhtbFBLAQItABQABgAIAAAAIQBLE9ct3QAAAAkBAAAPAAAAAAAAAAAAAAAA&#10;AFMEAABkcnMvZG93bnJldi54bWxQSwUGAAAAAAQABADzAAAAXQUAAAAA&#10;" strokecolor="#4579b8 [3044]">
                <v:stroke endarrow="open"/>
              </v:shape>
            </w:pict>
          </mc:Fallback>
        </mc:AlternateContent>
      </w:r>
      <w:r w:rsidR="009B69A6">
        <w:t>└─────────────────┬─────────────────┘                   │</w:t>
      </w:r>
    </w:p>
    <w:p w:rsidR="009B69A6" w:rsidRDefault="009B69A6" w:rsidP="009B69A6">
      <w:pPr>
        <w:pStyle w:val="ConsPlusNonformat"/>
        <w:jc w:val="both"/>
      </w:pPr>
      <w:r>
        <w:t xml:space="preserve">                                                      </w:t>
      </w:r>
    </w:p>
    <w:p w:rsidR="009B69A6" w:rsidRDefault="009B69A6" w:rsidP="009B69A6">
      <w:pPr>
        <w:pStyle w:val="ConsPlusNonformat"/>
        <w:jc w:val="both"/>
      </w:pPr>
      <w:r>
        <w:t>┌───────────────────────────────────┐  ┌─────────────────────────────────┐</w:t>
      </w:r>
    </w:p>
    <w:p w:rsidR="009B69A6" w:rsidRDefault="009B69A6" w:rsidP="009B69A6">
      <w:pPr>
        <w:pStyle w:val="ConsPlusNonformat"/>
        <w:jc w:val="both"/>
      </w:pPr>
      <w:r>
        <w:t>│ Подготовка проекта правового акта │  │Оформление и вручение уведомления│</w:t>
      </w:r>
    </w:p>
    <w:p w:rsidR="009B69A6" w:rsidRDefault="009B69A6" w:rsidP="009B69A6">
      <w:pPr>
        <w:pStyle w:val="ConsPlusNonformat"/>
        <w:jc w:val="both"/>
      </w:pPr>
      <w:r>
        <w:t xml:space="preserve">│  о признании граждан </w:t>
      </w:r>
      <w:proofErr w:type="gramStart"/>
      <w:r>
        <w:t>малоимущими</w:t>
      </w:r>
      <w:proofErr w:type="gramEnd"/>
      <w:r>
        <w:t xml:space="preserve">  │  │  об отказе в признании граждан  │</w:t>
      </w:r>
    </w:p>
    <w:p w:rsidR="009B69A6" w:rsidRDefault="009B69A6" w:rsidP="009B69A6">
      <w:pPr>
        <w:pStyle w:val="ConsPlusNonformat"/>
        <w:jc w:val="both"/>
      </w:pPr>
      <w:r>
        <w:t xml:space="preserve">│ и направление его на согласование │  │           </w:t>
      </w:r>
      <w:proofErr w:type="gramStart"/>
      <w:r>
        <w:t>малоимущими</w:t>
      </w:r>
      <w:proofErr w:type="gramEnd"/>
      <w:r>
        <w:t xml:space="preserve">           │</w:t>
      </w:r>
    </w:p>
    <w:p w:rsidR="009B69A6" w:rsidRDefault="00860F96" w:rsidP="009B69A6">
      <w:pPr>
        <w:pStyle w:val="ConsPlusNonformat"/>
        <w:jc w:val="both"/>
      </w:pPr>
      <w:r>
        <w:rPr>
          <w:noProof/>
        </w:rPr>
        <mc:AlternateContent>
          <mc:Choice Requires="wps">
            <w:drawing>
              <wp:anchor distT="0" distB="0" distL="114300" distR="114300" simplePos="0" relativeHeight="251662336" behindDoc="0" locked="0" layoutInCell="1" allowOverlap="1" wp14:anchorId="1AEDE9EE" wp14:editId="34340CFA">
                <wp:simplePos x="0" y="0"/>
                <wp:positionH relativeFrom="column">
                  <wp:posOffset>1405890</wp:posOffset>
                </wp:positionH>
                <wp:positionV relativeFrom="paragraph">
                  <wp:posOffset>85090</wp:posOffset>
                </wp:positionV>
                <wp:extent cx="9525" cy="276225"/>
                <wp:effectExtent l="76200" t="0" r="66675"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110.7pt;margin-top:6.7pt;width:.75pt;height:21.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io/wEAABMEAAAOAAAAZHJzL2Uyb0RvYy54bWysU0uOEzEQ3SNxB8t70kmkDNBKZxYZPgsE&#10;EZ8DeNx22pJ/Kpt0shu4wByBK7BhMYDmDN03ouxOGgQICcSmZLv8XtV7Li/P90aTnYCgnK3obDKl&#10;RFjuamW3FX3z+vG9B5SEyGzNtLOiogcR6Pnq7p1l60sxd43TtQCCJDaUra9oE6MviyLwRhgWJs4L&#10;i0npwLCIW9gWNbAW2Y0u5tPpWdE6qD04LkLA04shSVeZX0rB4wspg4hEVxR7izlCjpcpFqslK7fA&#10;fKP4sQ32D10YpiwWHakuWGTkLahfqIzi4IKTccKdKZyUiousAdXMpj+pedUwL7IWNCf40abw/2j5&#10;890GiKoruqDEMoNP1H3or/rr7mv3sb8m/bvuFkP/vr/qPnVfus/dbXdDFsm31ocS4Wu7geMu+A0k&#10;E/YSDJFa+ac4EtkWFEr22fXD6LrYR8Lx8OFijrU5Jub3z+a4RrZiIElkHkJ8IpwhaVHREIGpbRPX&#10;zlp8XQdDAbZ7FuIAPAESWNsUI1P6ka1JPHjUxwBceyyS8kUSMrSeV/GgxYB9KSRagy0ONfJQirUG&#10;smM4ToxzYeNsZMLbCSaV1iNwmtX/EXi8n6AiD+zfgEdEruxsHMFGWQe/qx73p5blcP/kwKA7WXDp&#10;6kN+1GwNTl5+kOMvSaP94z7Dv//l1TcAAAD//wMAUEsDBBQABgAIAAAAIQCBynkj3gAAAAkBAAAP&#10;AAAAZHJzL2Rvd25yZXYueG1sTI/BTsMwDIbvSLxDZCRuLF2AspWmU5kAIXGi2wNkjWmrNU7VZGv3&#10;9pgTnCzr//T7c76ZXS/OOIbOk4blIgGBVHvbUaNhv3u7W4EI0ZA1vSfUcMEAm+L6KjeZ9RN94bmK&#10;jeASCpnR0MY4ZFKGukVnwsIPSJx9+9GZyOvYSDuaictdL1WSpNKZjvhCawbctlgfq5PTUK7kJx0v&#10;26dQfdSp7af59b180fr2Zi6fQUSc4x8Mv/qsDgU7HfyJbBC9BqWWD4xycM+TAaXUGsRBw2O6Blnk&#10;8v8HxQ8AAAD//wMAUEsBAi0AFAAGAAgAAAAhALaDOJL+AAAA4QEAABMAAAAAAAAAAAAAAAAAAAAA&#10;AFtDb250ZW50X1R5cGVzXS54bWxQSwECLQAUAAYACAAAACEAOP0h/9YAAACUAQAACwAAAAAAAAAA&#10;AAAAAAAvAQAAX3JlbHMvLnJlbHNQSwECLQAUAAYACAAAACEAJ5R4qP8BAAATBAAADgAAAAAAAAAA&#10;AAAAAAAuAgAAZHJzL2Uyb0RvYy54bWxQSwECLQAUAAYACAAAACEAgcp5I94AAAAJAQAADwAAAAAA&#10;AAAAAAAAAABZBAAAZHJzL2Rvd25yZXYueG1sUEsFBgAAAAAEAAQA8wAAAGQFAAAAAA==&#10;" strokecolor="#4579b8 [3044]">
                <v:stroke endarrow="open"/>
              </v:shape>
            </w:pict>
          </mc:Fallback>
        </mc:AlternateContent>
      </w:r>
      <w:r w:rsidR="009B69A6">
        <w:t>└─────────────────┬─────────────────┘  └─────────────────────────────────┘</w:t>
      </w:r>
    </w:p>
    <w:p w:rsidR="009B69A6" w:rsidRDefault="009B69A6" w:rsidP="009B69A6">
      <w:pPr>
        <w:pStyle w:val="ConsPlusNonformat"/>
        <w:jc w:val="both"/>
      </w:pPr>
      <w:r>
        <w:t xml:space="preserve">                  </w:t>
      </w:r>
    </w:p>
    <w:p w:rsidR="009B69A6" w:rsidRDefault="009B69A6" w:rsidP="009B69A6">
      <w:pPr>
        <w:pStyle w:val="ConsPlusNonformat"/>
        <w:jc w:val="both"/>
      </w:pPr>
      <w:r>
        <w:t>┌───────────────────────────────────┐</w:t>
      </w:r>
    </w:p>
    <w:p w:rsidR="009B69A6" w:rsidRDefault="009B69A6" w:rsidP="009B69A6">
      <w:pPr>
        <w:pStyle w:val="ConsPlusNonformat"/>
        <w:jc w:val="both"/>
      </w:pPr>
      <w:r>
        <w:t>│ Оформление и вручение уведомления │</w:t>
      </w:r>
    </w:p>
    <w:p w:rsidR="009B69A6" w:rsidRDefault="009B69A6" w:rsidP="009B69A6">
      <w:pPr>
        <w:pStyle w:val="ConsPlusNonformat"/>
        <w:jc w:val="both"/>
      </w:pPr>
      <w:r>
        <w:t xml:space="preserve">│  о признании граждан </w:t>
      </w:r>
      <w:proofErr w:type="gramStart"/>
      <w:r>
        <w:t>малоимущими</w:t>
      </w:r>
      <w:proofErr w:type="gramEnd"/>
      <w:r>
        <w:t xml:space="preserve">  │</w:t>
      </w:r>
    </w:p>
    <w:p w:rsidR="009B69A6" w:rsidRDefault="009B69A6" w:rsidP="009B69A6">
      <w:pPr>
        <w:pStyle w:val="ConsPlusNonformat"/>
        <w:jc w:val="both"/>
      </w:pPr>
      <w:r>
        <w:t>└───────────────────────────────────┘</w:t>
      </w:r>
    </w:p>
    <w:p w:rsidR="00860F96" w:rsidRDefault="00860F96">
      <w:pPr>
        <w:rPr>
          <w:rFonts w:ascii="Times New Roman" w:hAnsi="Times New Roman" w:cs="Times New Roman"/>
          <w:sz w:val="28"/>
          <w:szCs w:val="28"/>
        </w:rPr>
      </w:pPr>
    </w:p>
    <w:p w:rsidR="0005113B" w:rsidRDefault="0005113B" w:rsidP="00860F96">
      <w:pPr>
        <w:tabs>
          <w:tab w:val="left" w:pos="2220"/>
        </w:tabs>
        <w:rPr>
          <w:rFonts w:ascii="Times New Roman" w:hAnsi="Times New Roman" w:cs="Times New Roman"/>
          <w:sz w:val="28"/>
          <w:szCs w:val="28"/>
        </w:rPr>
        <w:sectPr w:rsidR="0005113B" w:rsidSect="005A7B88">
          <w:pgSz w:w="11905" w:h="16838"/>
          <w:pgMar w:top="1134" w:right="851" w:bottom="1134" w:left="1701" w:header="0" w:footer="0" w:gutter="0"/>
          <w:cols w:space="720"/>
        </w:sectPr>
      </w:pPr>
    </w:p>
    <w:p w:rsidR="00C95F92" w:rsidRPr="0008012A" w:rsidRDefault="00C95F92">
      <w:pPr>
        <w:pStyle w:val="ConsPlusNormal"/>
        <w:jc w:val="both"/>
        <w:rPr>
          <w:rFonts w:ascii="Times New Roman" w:hAnsi="Times New Roman" w:cs="Times New Roman"/>
          <w:sz w:val="28"/>
          <w:szCs w:val="28"/>
        </w:rPr>
      </w:pPr>
    </w:p>
    <w:sectPr w:rsidR="00C95F92" w:rsidRPr="0008012A" w:rsidSect="009B69A6">
      <w:pgSz w:w="16838" w:h="11905"/>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6D" w:rsidRDefault="00825A6D" w:rsidP="00860F96">
      <w:pPr>
        <w:spacing w:after="0" w:line="240" w:lineRule="auto"/>
      </w:pPr>
      <w:r>
        <w:separator/>
      </w:r>
    </w:p>
  </w:endnote>
  <w:endnote w:type="continuationSeparator" w:id="0">
    <w:p w:rsidR="00825A6D" w:rsidRDefault="00825A6D" w:rsidP="0086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6D" w:rsidRDefault="00825A6D" w:rsidP="00860F96">
      <w:pPr>
        <w:spacing w:after="0" w:line="240" w:lineRule="auto"/>
      </w:pPr>
      <w:r>
        <w:separator/>
      </w:r>
    </w:p>
  </w:footnote>
  <w:footnote w:type="continuationSeparator" w:id="0">
    <w:p w:rsidR="00825A6D" w:rsidRDefault="00825A6D" w:rsidP="00860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92"/>
    <w:rsid w:val="0004392F"/>
    <w:rsid w:val="0004619E"/>
    <w:rsid w:val="0005113B"/>
    <w:rsid w:val="00051942"/>
    <w:rsid w:val="0008012A"/>
    <w:rsid w:val="00100F26"/>
    <w:rsid w:val="0010415D"/>
    <w:rsid w:val="00131A79"/>
    <w:rsid w:val="00133192"/>
    <w:rsid w:val="0017609D"/>
    <w:rsid w:val="00186535"/>
    <w:rsid w:val="00190DF8"/>
    <w:rsid w:val="001A6E5A"/>
    <w:rsid w:val="002314C2"/>
    <w:rsid w:val="00306469"/>
    <w:rsid w:val="00336BD2"/>
    <w:rsid w:val="003448F3"/>
    <w:rsid w:val="00396250"/>
    <w:rsid w:val="0043543B"/>
    <w:rsid w:val="004A17C2"/>
    <w:rsid w:val="004D18E0"/>
    <w:rsid w:val="005A7B88"/>
    <w:rsid w:val="00680709"/>
    <w:rsid w:val="006A7C73"/>
    <w:rsid w:val="00807079"/>
    <w:rsid w:val="00825A6D"/>
    <w:rsid w:val="00860F96"/>
    <w:rsid w:val="008C088E"/>
    <w:rsid w:val="008F373E"/>
    <w:rsid w:val="00905BA0"/>
    <w:rsid w:val="009B69A6"/>
    <w:rsid w:val="00C95F92"/>
    <w:rsid w:val="00CD51A6"/>
    <w:rsid w:val="00CE3C33"/>
    <w:rsid w:val="00D072AF"/>
    <w:rsid w:val="00D609F9"/>
    <w:rsid w:val="00E742D4"/>
    <w:rsid w:val="00E8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F9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742D4"/>
    <w:rPr>
      <w:color w:val="0000FF" w:themeColor="hyperlink"/>
      <w:u w:val="single"/>
    </w:rPr>
  </w:style>
  <w:style w:type="paragraph" w:styleId="a4">
    <w:name w:val="header"/>
    <w:basedOn w:val="a"/>
    <w:link w:val="a5"/>
    <w:uiPriority w:val="99"/>
    <w:unhideWhenUsed/>
    <w:rsid w:val="00860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0F96"/>
  </w:style>
  <w:style w:type="paragraph" w:styleId="a6">
    <w:name w:val="footer"/>
    <w:basedOn w:val="a"/>
    <w:link w:val="a7"/>
    <w:uiPriority w:val="99"/>
    <w:unhideWhenUsed/>
    <w:rsid w:val="00860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F96"/>
  </w:style>
  <w:style w:type="paragraph" w:styleId="a8">
    <w:name w:val="Balloon Text"/>
    <w:basedOn w:val="a"/>
    <w:link w:val="a9"/>
    <w:uiPriority w:val="99"/>
    <w:semiHidden/>
    <w:unhideWhenUsed/>
    <w:rsid w:val="00176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F9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742D4"/>
    <w:rPr>
      <w:color w:val="0000FF" w:themeColor="hyperlink"/>
      <w:u w:val="single"/>
    </w:rPr>
  </w:style>
  <w:style w:type="paragraph" w:styleId="a4">
    <w:name w:val="header"/>
    <w:basedOn w:val="a"/>
    <w:link w:val="a5"/>
    <w:uiPriority w:val="99"/>
    <w:unhideWhenUsed/>
    <w:rsid w:val="00860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0F96"/>
  </w:style>
  <w:style w:type="paragraph" w:styleId="a6">
    <w:name w:val="footer"/>
    <w:basedOn w:val="a"/>
    <w:link w:val="a7"/>
    <w:uiPriority w:val="99"/>
    <w:unhideWhenUsed/>
    <w:rsid w:val="00860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F96"/>
  </w:style>
  <w:style w:type="paragraph" w:styleId="a8">
    <w:name w:val="Balloon Text"/>
    <w:basedOn w:val="a"/>
    <w:link w:val="a9"/>
    <w:uiPriority w:val="99"/>
    <w:semiHidden/>
    <w:unhideWhenUsed/>
    <w:rsid w:val="00176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43201622152B4C1530B6AC8FAEBBA1DC0FB5C180FD401C2019FD1AD709A8A47B9FE4E20FC5140OFzDD" TargetMode="External"/><Relationship Id="rId13" Type="http://schemas.openxmlformats.org/officeDocument/2006/relationships/hyperlink" Target="consultantplus://offline/ref=4EE6C57D808F45E955B7B41531B6251137A76D230EAD671870F3F95B5DxCZ7H" TargetMode="External"/><Relationship Id="rId18" Type="http://schemas.openxmlformats.org/officeDocument/2006/relationships/hyperlink" Target="consultantplus://offline/ref=4EE6C57D808F45E955B7B40332DA7A1E35A5302F0BA4654A24ACA2060ACE695Dx6Z8H" TargetMode="External"/><Relationship Id="rId26" Type="http://schemas.openxmlformats.org/officeDocument/2006/relationships/hyperlink" Target="consultantplus://offline/ref=4EE6C57D808F45E955B7B41531B6251137A76A220BA9671870F3F95B5DC7630A2F46A6xDZ0H" TargetMode="External"/><Relationship Id="rId3" Type="http://schemas.microsoft.com/office/2007/relationships/stylesWithEffects" Target="stylesWithEffects.xml"/><Relationship Id="rId21" Type="http://schemas.openxmlformats.org/officeDocument/2006/relationships/hyperlink" Target="consultantplus://offline/ref=4EE6C57D808F45E955B7B40332DA7A1E35A5302F0BA4654A24ACA2060ACE695D6809FF927829191A433BF6xDZ7H" TargetMode="External"/><Relationship Id="rId7" Type="http://schemas.openxmlformats.org/officeDocument/2006/relationships/endnotes" Target="endnotes.xml"/><Relationship Id="rId12" Type="http://schemas.openxmlformats.org/officeDocument/2006/relationships/hyperlink" Target="consultantplus://offline/ref=4EE6C57D808F45E955B7B41531B6251134A6692702FB301A21A6F7x5ZEH" TargetMode="External"/><Relationship Id="rId17" Type="http://schemas.openxmlformats.org/officeDocument/2006/relationships/hyperlink" Target="consultantplus://offline/ref=4EE6C57D808F45E955B7B41531B6251137A76A220BA9671870F3F95B5DC7630A2F46A6D03C241813x4Z7H" TargetMode="External"/><Relationship Id="rId25" Type="http://schemas.openxmlformats.org/officeDocument/2006/relationships/hyperlink" Target="consultantplus://offline/ref=4EE6C57D808F45E955B7B41531B6251137A76F2509AE671870F3F95B5DxCZ7H" TargetMode="External"/><Relationship Id="rId2" Type="http://schemas.openxmlformats.org/officeDocument/2006/relationships/styles" Target="styles.xml"/><Relationship Id="rId16" Type="http://schemas.openxmlformats.org/officeDocument/2006/relationships/hyperlink" Target="consultantplus://offline/ref=4EE6C57D808F45E955B7B41531B6251137A666210CA5671870F3F95B5DxCZ7H" TargetMode="External"/><Relationship Id="rId20" Type="http://schemas.openxmlformats.org/officeDocument/2006/relationships/hyperlink" Target="consultantplus://offline/ref=4EE6C57D808F45E955B7B40332DA7A1E35A5302F08A9684A25A6FF0C0297655F6Fx0Z6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odino.oumi@yandex.ru" TargetMode="External"/><Relationship Id="rId24" Type="http://schemas.openxmlformats.org/officeDocument/2006/relationships/hyperlink" Target="consultantplus://offline/ref=4EE6C57D808F45E955B7B41531B6251137A76A220BA9671870F3F95B5DC7630A2F46A6D5x3ZFH" TargetMode="External"/><Relationship Id="rId5" Type="http://schemas.openxmlformats.org/officeDocument/2006/relationships/webSettings" Target="webSettings.xml"/><Relationship Id="rId15" Type="http://schemas.openxmlformats.org/officeDocument/2006/relationships/hyperlink" Target="consultantplus://offline/ref=4EE6C57D808F45E955B7B41531B6251137A76A220AA4671870F3F95B5DxCZ7H" TargetMode="External"/><Relationship Id="rId23" Type="http://schemas.openxmlformats.org/officeDocument/2006/relationships/hyperlink" Target="consultantplus://offline/ref=4EE6C57D808F45E955B7B40332DA7A1E35A5302F0BA4654A24ACA2060ACE695D6809FF927829191A433AF2xDZBH" TargetMode="External"/><Relationship Id="rId28" Type="http://schemas.openxmlformats.org/officeDocument/2006/relationships/fontTable" Target="fontTable.xml"/><Relationship Id="rId10" Type="http://schemas.openxmlformats.org/officeDocument/2006/relationships/hyperlink" Target="mailto:borodino.oumi@yandex.ru" TargetMode="External"/><Relationship Id="rId19" Type="http://schemas.openxmlformats.org/officeDocument/2006/relationships/hyperlink" Target="consultantplus://offline/ref=4EE6C57D808F45E955B7B40332DA7A1E35A5302F00AA6C4C2BACA2060ACE695Dx6Z8H" TargetMode="External"/><Relationship Id="rId4" Type="http://schemas.openxmlformats.org/officeDocument/2006/relationships/settings" Target="settings.xml"/><Relationship Id="rId9" Type="http://schemas.openxmlformats.org/officeDocument/2006/relationships/hyperlink" Target="consultantplus://offline/ref=3C643201622152B4C1531567DE96B4B51FCFA157180AD7519B5EC48CFA7990DDO0z0D" TargetMode="External"/><Relationship Id="rId14" Type="http://schemas.openxmlformats.org/officeDocument/2006/relationships/hyperlink" Target="consultantplus://offline/ref=4EE6C57D808F45E955B7B41531B6251137AD66240BA9671870F3F95B5DxCZ7H" TargetMode="External"/><Relationship Id="rId22" Type="http://schemas.openxmlformats.org/officeDocument/2006/relationships/hyperlink" Target="consultantplus://offline/ref=4EE6C57D808F45E955B7B40332DA7A1E35A5302F0BA4654A24ACA2060ACE695D6809FF927829191A433AF3xDZ0H" TargetMode="External"/><Relationship Id="rId27" Type="http://schemas.openxmlformats.org/officeDocument/2006/relationships/hyperlink" Target="consultantplus://offline/ref=4EE6C57D808F45E955B7B41531B6251137A76A220BA9671870F3F95B5DC7630A2F46A6xD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8FEC-72C9-4022-ACAF-C3C580F2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NovikovaEL</dc:creator>
  <cp:lastModifiedBy>RabekinaNN</cp:lastModifiedBy>
  <cp:revision>14</cp:revision>
  <cp:lastPrinted>2016-05-25T08:50:00Z</cp:lastPrinted>
  <dcterms:created xsi:type="dcterms:W3CDTF">2016-05-17T07:25:00Z</dcterms:created>
  <dcterms:modified xsi:type="dcterms:W3CDTF">2016-05-31T03:40:00Z</dcterms:modified>
</cp:coreProperties>
</file>