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4F3AD" w14:textId="77777777" w:rsidR="00806A6B" w:rsidRPr="00C97502" w:rsidRDefault="00806A6B" w:rsidP="00806A6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66F4DEEE" w14:textId="77777777" w:rsidR="00806A6B" w:rsidRPr="00C97502" w:rsidRDefault="00806A6B" w:rsidP="00806A6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14:paraId="5B193B4F" w14:textId="77777777" w:rsidR="00806A6B" w:rsidRDefault="00806A6B" w:rsidP="00806A6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14:paraId="72052049" w14:textId="77777777" w:rsidR="00806A6B" w:rsidRDefault="00806A6B" w:rsidP="00806A6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49B48183" w14:textId="77777777" w:rsidR="00806A6B" w:rsidRDefault="00806A6B" w:rsidP="00806A6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14:paraId="2CD95522" w14:textId="77777777" w:rsidR="00806A6B" w:rsidRDefault="00806A6B" w:rsidP="00806A6B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14:paraId="28A3CB53" w14:textId="77777777" w:rsidR="00806A6B" w:rsidRPr="003C441A" w:rsidRDefault="00806A6B" w:rsidP="00806A6B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14:paraId="2EBBFE0E" w14:textId="77777777" w:rsidR="00806A6B" w:rsidRDefault="00806A6B" w:rsidP="00806A6B"/>
    <w:p w14:paraId="7D0E1CD3" w14:textId="77777777" w:rsidR="00806A6B" w:rsidRPr="006A1256" w:rsidRDefault="00806A6B" w:rsidP="00806A6B">
      <w:pPr>
        <w:rPr>
          <w:color w:val="auto"/>
        </w:rPr>
      </w:pPr>
    </w:p>
    <w:p w14:paraId="16B41B09" w14:textId="0105FAD1" w:rsidR="00806A6B" w:rsidRPr="006A1256" w:rsidRDefault="006A1256" w:rsidP="00806A6B">
      <w:pPr>
        <w:rPr>
          <w:color w:val="auto"/>
        </w:rPr>
      </w:pPr>
      <w:r w:rsidRPr="006A1256">
        <w:rPr>
          <w:color w:val="auto"/>
          <w:sz w:val="22"/>
          <w:szCs w:val="22"/>
        </w:rPr>
        <w:t xml:space="preserve">№ 363 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6A1256">
        <w:rPr>
          <w:color w:val="auto"/>
          <w:sz w:val="22"/>
          <w:szCs w:val="22"/>
        </w:rPr>
        <w:t xml:space="preserve">   28.05.2024</w:t>
      </w:r>
    </w:p>
    <w:p w14:paraId="167DE411" w14:textId="77777777" w:rsidR="00806A6B" w:rsidRPr="008F1C62" w:rsidRDefault="00806A6B" w:rsidP="00806A6B">
      <w:pPr>
        <w:ind w:right="-141" w:firstLine="709"/>
        <w:jc w:val="both"/>
        <w:rPr>
          <w:rFonts w:ascii="Arial" w:hAnsi="Arial" w:cs="Arial"/>
          <w:sz w:val="24"/>
          <w:szCs w:val="24"/>
        </w:rPr>
      </w:pPr>
    </w:p>
    <w:p w14:paraId="4A2F1530" w14:textId="71D3A0D0" w:rsidR="00806A6B" w:rsidRDefault="00806A6B" w:rsidP="00806A6B">
      <w:p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bookmarkStart w:id="0" w:name="_GoBack"/>
      <w:r w:rsidRPr="00806A6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Об утверждении план-графика мероприятий по подготовке объектов энергетического, жилищно-коммунального комплекса и социальной сферы города Бородино к работе в отопительный сезон 2024-2025гг.</w:t>
      </w:r>
    </w:p>
    <w:bookmarkEnd w:id="0"/>
    <w:p w14:paraId="027C2B93" w14:textId="77777777" w:rsidR="00806A6B" w:rsidRPr="00806A6B" w:rsidRDefault="00806A6B" w:rsidP="00806A6B">
      <w:pPr>
        <w:suppressAutoHyphens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14:paraId="0B4CBC64" w14:textId="77777777" w:rsidR="00806A6B" w:rsidRPr="00806A6B" w:rsidRDefault="00806A6B" w:rsidP="00806A6B">
      <w:pPr>
        <w:suppressAutoHyphens w:val="0"/>
        <w:autoSpaceDE w:val="0"/>
        <w:autoSpaceDN w:val="0"/>
        <w:adjustRightInd w:val="0"/>
        <w:spacing w:line="288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06A6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190-ФЗ «О теплоснабжении», приказом Минэнерго России от 12.03.2013 г. № 103 «Об утверждении Правил оценки готовности к отопительному периоду», в целях своевременной и качественной подготовки объектов коммунального комплекса, жилищного фонда и социальной сферы города Бородино к работе в отопительный период 2022–2023 гг., на основании Устава города Бородино, ПОСТАНОВЛЯЮ:</w:t>
      </w:r>
    </w:p>
    <w:p w14:paraId="19E3F5AA" w14:textId="40079B69" w:rsidR="00806A6B" w:rsidRPr="00806A6B" w:rsidRDefault="00806A6B" w:rsidP="00806A6B">
      <w:pPr>
        <w:suppressAutoHyphens w:val="0"/>
        <w:autoSpaceDE w:val="0"/>
        <w:autoSpaceDN w:val="0"/>
        <w:adjustRightInd w:val="0"/>
        <w:spacing w:before="60" w:line="288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06A6B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1. Утвердить план-график мероприятий по подготовке объектов энергетического, жилищно-коммунального комплекса и социальной сферы города Бородино к работе в отопительный сезон 2024-2025гг. согласно приложению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№ 1</w:t>
      </w:r>
      <w:r w:rsidRPr="00806A6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14:paraId="59542A1C" w14:textId="7125E3C4" w:rsidR="00806A6B" w:rsidRPr="00806A6B" w:rsidRDefault="00806A6B" w:rsidP="00806A6B">
      <w:pPr>
        <w:suppressAutoHyphens w:val="0"/>
        <w:autoSpaceDE w:val="0"/>
        <w:autoSpaceDN w:val="0"/>
        <w:adjustRightInd w:val="0"/>
        <w:spacing w:before="60" w:line="288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06A6B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2. Утвердить форму отчета исполнения план-графика мероприятий по подготовке объектов энергетического, жилищно-коммунального комплекса и социальной сферы города Бородино к работе в отопительный сезон 2024-2025гг. согласно приложению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№ </w:t>
      </w:r>
      <w:r w:rsidRPr="00806A6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</w:t>
      </w:r>
    </w:p>
    <w:p w14:paraId="0CE06C96" w14:textId="77777777" w:rsidR="00806A6B" w:rsidRPr="00806A6B" w:rsidRDefault="00806A6B" w:rsidP="00806A6B">
      <w:pPr>
        <w:suppressAutoHyphens w:val="0"/>
        <w:autoSpaceDE w:val="0"/>
        <w:autoSpaceDN w:val="0"/>
        <w:adjustRightInd w:val="0"/>
        <w:spacing w:before="60" w:line="288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06A6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 Контроль за исполнением настоящего постановления возложить на первого заместителя Главы города А. В. Первухина.</w:t>
      </w:r>
    </w:p>
    <w:p w14:paraId="18B26600" w14:textId="77777777" w:rsidR="00806A6B" w:rsidRPr="00806A6B" w:rsidRDefault="00806A6B" w:rsidP="00806A6B">
      <w:pPr>
        <w:suppressAutoHyphens w:val="0"/>
        <w:autoSpaceDE w:val="0"/>
        <w:autoSpaceDN w:val="0"/>
        <w:adjustRightInd w:val="0"/>
        <w:spacing w:before="60" w:line="288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06A6B">
        <w:rPr>
          <w:rFonts w:ascii="Arial" w:hAnsi="Arial" w:cs="Arial"/>
          <w:color w:val="auto"/>
          <w:kern w:val="0"/>
          <w:sz w:val="24"/>
          <w:szCs w:val="24"/>
          <w:lang w:eastAsia="ru-RU"/>
        </w:rPr>
        <w:t>4.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14:paraId="377A40CD" w14:textId="22F9B882" w:rsidR="00806A6B" w:rsidRPr="005B02C8" w:rsidRDefault="00806A6B" w:rsidP="00806A6B">
      <w:pPr>
        <w:suppressAutoHyphens w:val="0"/>
        <w:autoSpaceDE w:val="0"/>
        <w:autoSpaceDN w:val="0"/>
        <w:adjustRightInd w:val="0"/>
        <w:spacing w:before="60" w:line="288" w:lineRule="auto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806A6B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5. Настоящее постановление вступает в силу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 момента подписания.</w:t>
      </w:r>
    </w:p>
    <w:p w14:paraId="6814CB31" w14:textId="77777777" w:rsidR="00806A6B" w:rsidRPr="005B02C8" w:rsidRDefault="00806A6B" w:rsidP="00806A6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14:paraId="00C40506" w14:textId="77777777" w:rsidR="00806A6B" w:rsidRPr="008F1C62" w:rsidRDefault="00806A6B" w:rsidP="00806A6B">
      <w:pPr>
        <w:jc w:val="both"/>
        <w:rPr>
          <w:rFonts w:ascii="Arial" w:hAnsi="Arial" w:cs="Arial"/>
          <w:sz w:val="24"/>
          <w:szCs w:val="24"/>
        </w:rPr>
      </w:pPr>
    </w:p>
    <w:p w14:paraId="7B017212" w14:textId="77777777" w:rsidR="00806A6B" w:rsidRPr="008F1C62" w:rsidRDefault="00806A6B" w:rsidP="00806A6B">
      <w:pPr>
        <w:jc w:val="both"/>
        <w:rPr>
          <w:rFonts w:ascii="Arial" w:hAnsi="Arial" w:cs="Arial"/>
          <w:sz w:val="24"/>
          <w:szCs w:val="24"/>
        </w:rPr>
      </w:pPr>
      <w:r w:rsidRPr="008F1C62">
        <w:rPr>
          <w:rFonts w:ascii="Arial" w:hAnsi="Arial" w:cs="Arial"/>
          <w:sz w:val="24"/>
          <w:szCs w:val="24"/>
        </w:rPr>
        <w:t>Глава города Бородино</w:t>
      </w:r>
      <w:r w:rsidRPr="008F1C62">
        <w:rPr>
          <w:rFonts w:ascii="Arial" w:hAnsi="Arial" w:cs="Arial"/>
          <w:sz w:val="24"/>
          <w:szCs w:val="24"/>
        </w:rPr>
        <w:tab/>
      </w:r>
      <w:r w:rsidRPr="008F1C62">
        <w:rPr>
          <w:rFonts w:ascii="Arial" w:hAnsi="Arial" w:cs="Arial"/>
          <w:sz w:val="24"/>
          <w:szCs w:val="24"/>
        </w:rPr>
        <w:tab/>
      </w:r>
      <w:r w:rsidRPr="008F1C62">
        <w:rPr>
          <w:rFonts w:ascii="Arial" w:hAnsi="Arial" w:cs="Arial"/>
          <w:sz w:val="24"/>
          <w:szCs w:val="24"/>
        </w:rPr>
        <w:tab/>
      </w:r>
      <w:r w:rsidRPr="008F1C62">
        <w:rPr>
          <w:rFonts w:ascii="Arial" w:hAnsi="Arial" w:cs="Arial"/>
          <w:sz w:val="24"/>
          <w:szCs w:val="24"/>
        </w:rPr>
        <w:tab/>
      </w:r>
      <w:r w:rsidRPr="008F1C62">
        <w:rPr>
          <w:rFonts w:ascii="Arial" w:hAnsi="Arial" w:cs="Arial"/>
          <w:sz w:val="24"/>
          <w:szCs w:val="24"/>
        </w:rPr>
        <w:tab/>
      </w:r>
      <w:r w:rsidRPr="008F1C62">
        <w:rPr>
          <w:rFonts w:ascii="Arial" w:hAnsi="Arial" w:cs="Arial"/>
          <w:sz w:val="24"/>
          <w:szCs w:val="24"/>
        </w:rPr>
        <w:tab/>
        <w:t>А.Ф. Веретенников</w:t>
      </w:r>
    </w:p>
    <w:p w14:paraId="018213E8" w14:textId="77777777" w:rsidR="00806A6B" w:rsidRPr="008F1C62" w:rsidRDefault="00806A6B" w:rsidP="00806A6B">
      <w:pPr>
        <w:jc w:val="both"/>
        <w:rPr>
          <w:rFonts w:ascii="Arial" w:hAnsi="Arial" w:cs="Arial"/>
          <w:sz w:val="24"/>
          <w:szCs w:val="24"/>
        </w:rPr>
      </w:pPr>
    </w:p>
    <w:p w14:paraId="0FD257E7" w14:textId="77777777" w:rsidR="0088736C" w:rsidRDefault="0088736C"/>
    <w:sectPr w:rsidR="0088736C" w:rsidSect="00485D79">
      <w:footerReference w:type="default" r:id="rId8"/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CD6ED" w14:textId="77777777" w:rsidR="00287473" w:rsidRDefault="00287473" w:rsidP="00806A6B">
      <w:r>
        <w:separator/>
      </w:r>
    </w:p>
  </w:endnote>
  <w:endnote w:type="continuationSeparator" w:id="0">
    <w:p w14:paraId="488A1334" w14:textId="77777777" w:rsidR="00287473" w:rsidRDefault="00287473" w:rsidP="0080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32CED" w14:textId="7F392F7B" w:rsidR="00806A6B" w:rsidRDefault="00806A6B">
    <w:pPr>
      <w:pStyle w:val="a5"/>
    </w:pPr>
    <w:r>
      <w:t>Иванов Юрий Владимирович,</w:t>
    </w:r>
  </w:p>
  <w:p w14:paraId="4A44ED48" w14:textId="453D0AEE" w:rsidR="00806A6B" w:rsidRDefault="00806A6B">
    <w:pPr>
      <w:pStyle w:val="a5"/>
    </w:pPr>
    <w:r>
      <w:t>8 (39168) 4-45-05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A5BA6" w14:textId="77777777" w:rsidR="00287473" w:rsidRDefault="00287473" w:rsidP="00806A6B">
      <w:r>
        <w:separator/>
      </w:r>
    </w:p>
  </w:footnote>
  <w:footnote w:type="continuationSeparator" w:id="0">
    <w:p w14:paraId="33F7875C" w14:textId="77777777" w:rsidR="00287473" w:rsidRDefault="00287473" w:rsidP="0080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CEC"/>
    <w:multiLevelType w:val="hybridMultilevel"/>
    <w:tmpl w:val="D13443E6"/>
    <w:lvl w:ilvl="0" w:tplc="B350995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B"/>
    <w:rsid w:val="00287473"/>
    <w:rsid w:val="00485D79"/>
    <w:rsid w:val="006A1256"/>
    <w:rsid w:val="00806A6B"/>
    <w:rsid w:val="0088736C"/>
    <w:rsid w:val="00D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F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6B"/>
    <w:pPr>
      <w:suppressAutoHyphens/>
      <w:spacing w:line="240" w:lineRule="auto"/>
      <w:ind w:firstLine="0"/>
    </w:pPr>
    <w:rPr>
      <w:rFonts w:eastAsia="Times New Roman"/>
      <w:color w:val="00000A"/>
      <w:kern w:val="1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A6B"/>
    <w:pPr>
      <w:suppressAutoHyphens/>
      <w:spacing w:line="240" w:lineRule="auto"/>
      <w:ind w:firstLine="0"/>
    </w:pPr>
    <w:rPr>
      <w:rFonts w:ascii="Arial" w:eastAsia="Times New Roman" w:hAnsi="Arial" w:cs="Arial"/>
      <w:color w:val="000000"/>
      <w:kern w:val="1"/>
      <w:lang w:eastAsia="zh-CN"/>
      <w14:ligatures w14:val="none"/>
    </w:rPr>
  </w:style>
  <w:style w:type="paragraph" w:styleId="a3">
    <w:name w:val="header"/>
    <w:basedOn w:val="a"/>
    <w:link w:val="a4"/>
    <w:uiPriority w:val="99"/>
    <w:unhideWhenUsed/>
    <w:rsid w:val="00806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6A6B"/>
    <w:rPr>
      <w:rFonts w:eastAsia="Times New Roman"/>
      <w:color w:val="00000A"/>
      <w:kern w:val="1"/>
      <w:sz w:val="20"/>
      <w:szCs w:val="20"/>
      <w:lang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806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6A6B"/>
    <w:rPr>
      <w:rFonts w:eastAsia="Times New Roman"/>
      <w:color w:val="00000A"/>
      <w:kern w:val="1"/>
      <w:sz w:val="20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6B"/>
    <w:pPr>
      <w:suppressAutoHyphens/>
      <w:spacing w:line="240" w:lineRule="auto"/>
      <w:ind w:firstLine="0"/>
    </w:pPr>
    <w:rPr>
      <w:rFonts w:eastAsia="Times New Roman"/>
      <w:color w:val="00000A"/>
      <w:kern w:val="1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A6B"/>
    <w:pPr>
      <w:suppressAutoHyphens/>
      <w:spacing w:line="240" w:lineRule="auto"/>
      <w:ind w:firstLine="0"/>
    </w:pPr>
    <w:rPr>
      <w:rFonts w:ascii="Arial" w:eastAsia="Times New Roman" w:hAnsi="Arial" w:cs="Arial"/>
      <w:color w:val="000000"/>
      <w:kern w:val="1"/>
      <w:lang w:eastAsia="zh-CN"/>
      <w14:ligatures w14:val="none"/>
    </w:rPr>
  </w:style>
  <w:style w:type="paragraph" w:styleId="a3">
    <w:name w:val="header"/>
    <w:basedOn w:val="a"/>
    <w:link w:val="a4"/>
    <w:uiPriority w:val="99"/>
    <w:unhideWhenUsed/>
    <w:rsid w:val="00806A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6A6B"/>
    <w:rPr>
      <w:rFonts w:eastAsia="Times New Roman"/>
      <w:color w:val="00000A"/>
      <w:kern w:val="1"/>
      <w:sz w:val="20"/>
      <w:szCs w:val="20"/>
      <w:lang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806A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6A6B"/>
    <w:rPr>
      <w:rFonts w:eastAsia="Times New Roman"/>
      <w:color w:val="00000A"/>
      <w:kern w:val="1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Пользователь Windows</cp:lastModifiedBy>
  <cp:revision>3</cp:revision>
  <dcterms:created xsi:type="dcterms:W3CDTF">2024-05-11T09:41:00Z</dcterms:created>
  <dcterms:modified xsi:type="dcterms:W3CDTF">2024-05-28T02:18:00Z</dcterms:modified>
</cp:coreProperties>
</file>