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A4" w:rsidRPr="00C97502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5646A4" w:rsidRPr="00C97502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5646A4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5646A4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6A4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5646A4" w:rsidRDefault="005646A4" w:rsidP="006F0A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46A4" w:rsidRDefault="00466E81" w:rsidP="00466E81">
      <w:pPr>
        <w:shd w:val="clear" w:color="auto" w:fill="FFFFFF"/>
        <w:tabs>
          <w:tab w:val="left" w:pos="4253"/>
        </w:tabs>
        <w:spacing w:after="0" w:line="240" w:lineRule="auto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29.06.2023                                         </w:t>
      </w:r>
      <w:r w:rsidR="005646A4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№ 359</w:t>
      </w:r>
    </w:p>
    <w:p w:rsidR="00A1644C" w:rsidRDefault="00A1644C" w:rsidP="00A55B06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44C" w:rsidRDefault="00696C4B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A55B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1644C" w:rsidRDefault="00A1644C" w:rsidP="00A55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A55B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A1644C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1644C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 изложить в новой редакции: </w:t>
      </w:r>
      <w:proofErr w:type="gramStart"/>
      <w:r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5F4683">
        <w:rPr>
          <w:rFonts w:ascii="Arial" w:hAnsi="Arial" w:cs="Arial"/>
        </w:rPr>
        <w:t>84</w:t>
      </w:r>
      <w:r w:rsidR="007822A1">
        <w:rPr>
          <w:rFonts w:ascii="Arial" w:hAnsi="Arial" w:cs="Arial"/>
        </w:rPr>
        <w:t xml:space="preserve"> 847 </w:t>
      </w:r>
      <w:r w:rsidR="008B2F88">
        <w:rPr>
          <w:rFonts w:ascii="Arial" w:hAnsi="Arial" w:cs="Arial"/>
        </w:rPr>
        <w:t>638</w:t>
      </w:r>
      <w:r w:rsidR="007822A1">
        <w:rPr>
          <w:rFonts w:ascii="Arial" w:hAnsi="Arial" w:cs="Arial"/>
        </w:rPr>
        <w:t>,06</w:t>
      </w:r>
      <w:bookmarkStart w:id="0" w:name="__DdeLink__1974_521299752"/>
      <w:r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7822A1">
        <w:rPr>
          <w:rFonts w:ascii="Arial" w:hAnsi="Arial" w:cs="Arial"/>
          <w:bCs/>
        </w:rPr>
        <w:t>63 158 147,29</w:t>
      </w:r>
      <w:r>
        <w:rPr>
          <w:rFonts w:ascii="Arial" w:hAnsi="Arial" w:cs="Arial"/>
          <w:bCs/>
        </w:rPr>
        <w:t xml:space="preserve"> рублей, средства краевого бюджета 21</w:t>
      </w:r>
      <w:r w:rsidR="005F4683">
        <w:rPr>
          <w:rFonts w:ascii="Arial" w:hAnsi="Arial" w:cs="Arial"/>
          <w:bCs/>
        </w:rPr>
        <w:t> 689 490,77</w:t>
      </w:r>
      <w:r>
        <w:rPr>
          <w:rFonts w:ascii="Arial" w:hAnsi="Arial" w:cs="Arial"/>
        </w:rPr>
        <w:t>рублей</w:t>
      </w:r>
      <w:r w:rsidR="008D583B">
        <w:rPr>
          <w:rFonts w:ascii="Arial" w:hAnsi="Arial" w:cs="Arial"/>
        </w:rPr>
        <w:t>»</w:t>
      </w:r>
      <w:r>
        <w:rPr>
          <w:rFonts w:ascii="Arial" w:hAnsi="Arial" w:cs="Arial"/>
          <w:color w:val="000000" w:themeColor="text1"/>
        </w:rPr>
        <w:t>;</w:t>
      </w:r>
      <w:bookmarkEnd w:id="0"/>
      <w:proofErr w:type="gramEnd"/>
    </w:p>
    <w:p w:rsidR="00A1644C" w:rsidRDefault="00696C4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</w:t>
      </w:r>
      <w:r w:rsidR="008D5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всего </w:t>
      </w:r>
      <w:r w:rsidR="008D583B">
        <w:rPr>
          <w:rFonts w:ascii="Arial" w:hAnsi="Arial" w:cs="Arial"/>
          <w:sz w:val="24"/>
          <w:szCs w:val="24"/>
        </w:rPr>
        <w:t xml:space="preserve"> </w:t>
      </w:r>
      <w:r w:rsidR="007822A1">
        <w:rPr>
          <w:rFonts w:ascii="Arial" w:hAnsi="Arial" w:cs="Arial"/>
          <w:sz w:val="24"/>
          <w:szCs w:val="24"/>
        </w:rPr>
        <w:t>5 641 338,80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7822A1">
        <w:rPr>
          <w:rFonts w:ascii="Arial" w:hAnsi="Arial" w:cs="Arial"/>
          <w:sz w:val="24"/>
          <w:szCs w:val="24"/>
        </w:rPr>
        <w:t>5 292 </w:t>
      </w:r>
      <w:r w:rsidR="003F23DF">
        <w:rPr>
          <w:rFonts w:ascii="Arial" w:hAnsi="Arial" w:cs="Arial"/>
          <w:sz w:val="24"/>
          <w:szCs w:val="24"/>
        </w:rPr>
        <w:t>838</w:t>
      </w:r>
      <w:r w:rsidR="007822A1">
        <w:rPr>
          <w:rFonts w:ascii="Arial" w:hAnsi="Arial" w:cs="Arial"/>
          <w:sz w:val="24"/>
          <w:szCs w:val="24"/>
        </w:rPr>
        <w:t>,80</w:t>
      </w:r>
      <w:r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8D583B">
        <w:rPr>
          <w:rFonts w:ascii="Arial" w:hAnsi="Arial" w:cs="Arial"/>
          <w:sz w:val="24"/>
          <w:szCs w:val="24"/>
        </w:rPr>
        <w:t>348 500,00</w:t>
      </w:r>
      <w:r>
        <w:rPr>
          <w:rFonts w:ascii="Arial" w:hAnsi="Arial" w:cs="Arial"/>
          <w:sz w:val="24"/>
          <w:szCs w:val="24"/>
        </w:rPr>
        <w:t xml:space="preserve">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1143B" w:rsidRDefault="00696C4B" w:rsidP="00A55B0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</w:t>
      </w:r>
      <w:r w:rsidR="007822A1">
        <w:rPr>
          <w:rFonts w:ascii="Arial" w:hAnsi="Arial" w:cs="Arial"/>
          <w:color w:val="000000" w:themeColor="text1"/>
        </w:rPr>
        <w:t>«</w:t>
      </w:r>
      <w:r w:rsidR="00F1143B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7822A1">
        <w:rPr>
          <w:rFonts w:ascii="Arial" w:hAnsi="Arial" w:cs="Arial"/>
        </w:rPr>
        <w:t xml:space="preserve">84 847 </w:t>
      </w:r>
      <w:r w:rsidR="008B2F88">
        <w:rPr>
          <w:rFonts w:ascii="Arial" w:hAnsi="Arial" w:cs="Arial"/>
        </w:rPr>
        <w:t>638</w:t>
      </w:r>
      <w:r w:rsidR="007822A1">
        <w:rPr>
          <w:rFonts w:ascii="Arial" w:hAnsi="Arial" w:cs="Arial"/>
        </w:rPr>
        <w:t>,06</w:t>
      </w:r>
      <w:r w:rsidR="007822A1">
        <w:rPr>
          <w:rFonts w:ascii="Arial" w:hAnsi="Arial" w:cs="Arial"/>
          <w:bCs/>
        </w:rPr>
        <w:t xml:space="preserve"> рублей, в том числе средства местного бюджета 63 158 147,29 рублей, средства краевого бюджета 21 689 490,77</w:t>
      </w:r>
      <w:r w:rsidR="007822A1">
        <w:rPr>
          <w:rFonts w:ascii="Arial" w:hAnsi="Arial" w:cs="Arial"/>
        </w:rPr>
        <w:t>рублей»</w:t>
      </w:r>
      <w:r w:rsidR="00F1143B">
        <w:rPr>
          <w:rFonts w:ascii="Arial" w:hAnsi="Arial" w:cs="Arial"/>
          <w:color w:val="000000" w:themeColor="text1"/>
        </w:rPr>
        <w:t>;</w:t>
      </w:r>
    </w:p>
    <w:p w:rsidR="008D583B" w:rsidRDefault="00625FF0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>«</w:t>
      </w:r>
      <w:r w:rsidR="008D583B">
        <w:rPr>
          <w:rFonts w:ascii="Arial" w:hAnsi="Arial" w:cs="Arial"/>
          <w:sz w:val="24"/>
          <w:szCs w:val="24"/>
        </w:rPr>
        <w:t xml:space="preserve">в </w:t>
      </w:r>
      <w:r w:rsidR="007822A1">
        <w:rPr>
          <w:rFonts w:ascii="Arial" w:hAnsi="Arial" w:cs="Arial"/>
          <w:sz w:val="24"/>
          <w:szCs w:val="24"/>
        </w:rPr>
        <w:t>2023 году всего  5 641 338,80 рублей, в том числе средства местного бюджета 5 292</w:t>
      </w:r>
      <w:r w:rsidR="003F23DF">
        <w:rPr>
          <w:rFonts w:ascii="Arial" w:hAnsi="Arial" w:cs="Arial"/>
          <w:sz w:val="24"/>
          <w:szCs w:val="24"/>
        </w:rPr>
        <w:t> 838,</w:t>
      </w:r>
      <w:r w:rsidR="007822A1">
        <w:rPr>
          <w:rFonts w:ascii="Arial" w:hAnsi="Arial" w:cs="Arial"/>
          <w:sz w:val="24"/>
          <w:szCs w:val="24"/>
        </w:rPr>
        <w:t>80 рублей, средства краевого бюджета 348 500,00 рублей</w:t>
      </w:r>
      <w:r w:rsidR="008D583B">
        <w:rPr>
          <w:rFonts w:ascii="Arial" w:hAnsi="Arial" w:cs="Arial"/>
          <w:sz w:val="24"/>
          <w:szCs w:val="24"/>
        </w:rPr>
        <w:t>»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3 к паспорту муниципальной программы «Распределение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1 к настоящему Постановлению;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4 к паспорту муниципальной программы «Ресурсное обеспечение и прогнозная оценка расходов на реализацию целей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с учетом источников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финансирования, в том числе по уровням бюджетной системы изложить в новой редакции, согласно Приложению 2 к настоящему Постановлению.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>
        <w:rPr>
          <w:rFonts w:ascii="Arial" w:hAnsi="Arial" w:cs="Arial"/>
          <w:sz w:val="24"/>
          <w:szCs w:val="24"/>
          <w:highlight w:val="white"/>
        </w:rPr>
        <w:t>16</w:t>
      </w:r>
      <w:r w:rsidR="007822A1">
        <w:rPr>
          <w:rFonts w:ascii="Arial" w:hAnsi="Arial" w:cs="Arial"/>
          <w:sz w:val="24"/>
          <w:szCs w:val="24"/>
          <w:highlight w:val="white"/>
        </w:rPr>
        <w:t> </w:t>
      </w:r>
      <w:r>
        <w:rPr>
          <w:rFonts w:ascii="Arial" w:hAnsi="Arial" w:cs="Arial"/>
          <w:sz w:val="24"/>
          <w:szCs w:val="24"/>
          <w:highlight w:val="white"/>
        </w:rPr>
        <w:t>3</w:t>
      </w:r>
      <w:r w:rsidR="007822A1">
        <w:rPr>
          <w:rFonts w:ascii="Arial" w:hAnsi="Arial" w:cs="Arial"/>
          <w:sz w:val="24"/>
          <w:szCs w:val="24"/>
          <w:highlight w:val="white"/>
        </w:rPr>
        <w:t>93 573,14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рублей, в том числе средства местного бюджета 15</w:t>
      </w:r>
      <w:r w:rsidR="007822A1">
        <w:rPr>
          <w:rFonts w:ascii="Arial" w:hAnsi="Arial" w:cs="Arial"/>
          <w:bCs/>
          <w:sz w:val="24"/>
          <w:szCs w:val="24"/>
          <w:highlight w:val="white"/>
        </w:rPr>
        <w:t> 56</w:t>
      </w:r>
      <w:r w:rsidR="00F561FE">
        <w:rPr>
          <w:rFonts w:ascii="Arial" w:hAnsi="Arial" w:cs="Arial"/>
          <w:bCs/>
          <w:sz w:val="24"/>
          <w:szCs w:val="24"/>
          <w:highlight w:val="white"/>
        </w:rPr>
        <w:t>2</w:t>
      </w:r>
      <w:r w:rsidR="007822A1">
        <w:rPr>
          <w:rFonts w:ascii="Arial" w:hAnsi="Arial" w:cs="Arial"/>
          <w:bCs/>
          <w:sz w:val="24"/>
          <w:szCs w:val="24"/>
          <w:highlight w:val="white"/>
        </w:rPr>
        <w:t> 073,14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рублей, средства краевого бюджета 831 500 </w:t>
      </w:r>
      <w:r>
        <w:rPr>
          <w:rFonts w:ascii="Arial" w:hAnsi="Arial" w:cs="Arial"/>
          <w:sz w:val="24"/>
          <w:szCs w:val="24"/>
          <w:highlight w:val="white"/>
        </w:rPr>
        <w:t>рублей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  <w:proofErr w:type="gramEnd"/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r>
        <w:rPr>
          <w:rFonts w:ascii="Arial" w:hAnsi="Arial" w:cs="Arial"/>
          <w:sz w:val="24"/>
          <w:szCs w:val="24"/>
        </w:rPr>
        <w:t xml:space="preserve">в 2023 году всего </w:t>
      </w:r>
      <w:bookmarkStart w:id="1" w:name="__DdeLink__2013_2527051425"/>
      <w:r w:rsidR="007822A1">
        <w:rPr>
          <w:rFonts w:ascii="Arial" w:hAnsi="Arial" w:cs="Arial"/>
          <w:sz w:val="24"/>
          <w:szCs w:val="24"/>
        </w:rPr>
        <w:t>5 574 808,80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7822A1">
        <w:rPr>
          <w:rFonts w:ascii="Arial" w:hAnsi="Arial" w:cs="Arial"/>
          <w:sz w:val="24"/>
          <w:szCs w:val="24"/>
        </w:rPr>
        <w:t>5 226 308,80</w:t>
      </w:r>
      <w:r>
        <w:rPr>
          <w:rFonts w:ascii="Arial" w:hAnsi="Arial" w:cs="Arial"/>
          <w:sz w:val="24"/>
          <w:szCs w:val="24"/>
        </w:rPr>
        <w:t xml:space="preserve"> рублей, средства краевого бюджета 348 500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>
        <w:rPr>
          <w:rFonts w:ascii="Arial" w:hAnsi="Arial" w:cs="Arial"/>
          <w:sz w:val="24"/>
          <w:szCs w:val="24"/>
        </w:rPr>
        <w:t xml:space="preserve">всего </w:t>
      </w:r>
      <w:r w:rsidR="007822A1">
        <w:rPr>
          <w:rFonts w:ascii="Arial" w:hAnsi="Arial" w:cs="Arial"/>
          <w:sz w:val="24"/>
          <w:szCs w:val="24"/>
          <w:highlight w:val="white"/>
        </w:rPr>
        <w:t>16 393 573,14</w:t>
      </w:r>
      <w:r w:rsidR="007822A1">
        <w:rPr>
          <w:rFonts w:ascii="Arial" w:hAnsi="Arial" w:cs="Arial"/>
          <w:bCs/>
          <w:sz w:val="24"/>
          <w:szCs w:val="24"/>
          <w:highlight w:val="white"/>
        </w:rPr>
        <w:t xml:space="preserve"> рублей, в том числе средства местного бюджета 15 56</w:t>
      </w:r>
      <w:r w:rsidR="00F561FE">
        <w:rPr>
          <w:rFonts w:ascii="Arial" w:hAnsi="Arial" w:cs="Arial"/>
          <w:bCs/>
          <w:sz w:val="24"/>
          <w:szCs w:val="24"/>
          <w:highlight w:val="white"/>
        </w:rPr>
        <w:t>2</w:t>
      </w:r>
      <w:r w:rsidR="007822A1">
        <w:rPr>
          <w:rFonts w:ascii="Arial" w:hAnsi="Arial" w:cs="Arial"/>
          <w:bCs/>
          <w:sz w:val="24"/>
          <w:szCs w:val="24"/>
          <w:highlight w:val="white"/>
        </w:rPr>
        <w:t xml:space="preserve"> 073,14 рублей, средства краевого бюджета 831 500 </w:t>
      </w:r>
      <w:r w:rsidR="007822A1">
        <w:rPr>
          <w:rFonts w:ascii="Arial" w:hAnsi="Arial" w:cs="Arial"/>
          <w:sz w:val="24"/>
          <w:szCs w:val="24"/>
          <w:highlight w:val="white"/>
        </w:rPr>
        <w:t>рублей»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A55B0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>
        <w:rPr>
          <w:rFonts w:ascii="Arial" w:hAnsi="Arial" w:cs="Arial"/>
          <w:sz w:val="24"/>
          <w:szCs w:val="24"/>
        </w:rPr>
        <w:t xml:space="preserve">в 2023 году всего </w:t>
      </w:r>
      <w:r w:rsidR="007822A1">
        <w:rPr>
          <w:rFonts w:ascii="Arial" w:hAnsi="Arial" w:cs="Arial"/>
          <w:sz w:val="24"/>
          <w:szCs w:val="24"/>
        </w:rPr>
        <w:t>5 574 808,80 рублей, в том числе средства местного бюджета 5 226 308,80 рублей, средства краевого бюджета 348 500 рублей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»; </w:t>
      </w:r>
    </w:p>
    <w:p w:rsidR="008D583B" w:rsidRDefault="008D583B" w:rsidP="00A55B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Приложение 2 к подпрограмме 1 «Вовлечение молодежи в социальную практику» изложить в новой редакции, согласно Приложению 3 к настоящему Постановлению.</w:t>
      </w:r>
    </w:p>
    <w:p w:rsidR="00A1644C" w:rsidRDefault="00696C4B" w:rsidP="006F0A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A1644C" w:rsidRDefault="00696C4B" w:rsidP="006F0A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6F0A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6F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6F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A4" w:rsidRDefault="005646A4" w:rsidP="006F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A4" w:rsidRPr="00D92BBC" w:rsidRDefault="006B19C3" w:rsidP="006F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5646A4" w:rsidRPr="00D92BBC">
        <w:rPr>
          <w:rFonts w:ascii="Arial" w:hAnsi="Arial" w:cs="Arial"/>
          <w:sz w:val="24"/>
          <w:szCs w:val="24"/>
        </w:rPr>
        <w:t xml:space="preserve"> города</w:t>
      </w:r>
      <w:r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А.В. Первухин </w:t>
      </w:r>
    </w:p>
    <w:p w:rsidR="006F0A37" w:rsidRDefault="006F0A37" w:rsidP="00466E81">
      <w:pPr>
        <w:pStyle w:val="Default"/>
        <w:rPr>
          <w:rFonts w:ascii="Times New Roman" w:hAnsi="Times New Roman" w:cs="Times New Roman"/>
          <w:color w:val="FF0000"/>
          <w:lang w:eastAsia="ru-RU"/>
        </w:rPr>
      </w:pPr>
    </w:p>
    <w:p w:rsidR="005646A4" w:rsidRPr="00276DAE" w:rsidRDefault="005646A4" w:rsidP="00466E81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5646A4" w:rsidRDefault="005646A4" w:rsidP="006F0A37">
      <w:pPr>
        <w:spacing w:after="0" w:line="240" w:lineRule="auto"/>
        <w:jc w:val="both"/>
      </w:pPr>
    </w:p>
    <w:p w:rsidR="001347BD" w:rsidRDefault="001347BD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4C" w:rsidRDefault="00696C4B" w:rsidP="006F0A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A1644C" w:rsidRDefault="00696C4B" w:rsidP="006F0A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329</w:t>
      </w:r>
      <w:r w:rsidRPr="005F4683">
        <w:rPr>
          <w:rFonts w:ascii="Arial" w:hAnsi="Arial" w:cs="Arial"/>
          <w:sz w:val="20"/>
          <w:szCs w:val="20"/>
        </w:rPr>
        <w:t>00</w:t>
      </w:r>
    </w:p>
    <w:p w:rsidR="006F0A37" w:rsidRDefault="006F0A37" w:rsidP="006F0A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A37" w:rsidRDefault="006F0A37" w:rsidP="006F0A37">
      <w:pPr>
        <w:spacing w:after="0" w:line="240" w:lineRule="auto"/>
        <w:sectPr w:rsidR="006F0A37" w:rsidSect="006F0A37">
          <w:pgSz w:w="11906" w:h="16838"/>
          <w:pgMar w:top="1135" w:right="849" w:bottom="1135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466E81">
        <w:rPr>
          <w:rFonts w:ascii="Arial" w:eastAsia="Times New Roman" w:hAnsi="Arial" w:cs="Arial"/>
          <w:sz w:val="24"/>
          <w:szCs w:val="24"/>
        </w:rPr>
        <w:t>29.06.2023 № 359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8D583B" w:rsidRDefault="00FD4545" w:rsidP="00A55B06">
      <w:pPr>
        <w:spacing w:after="0" w:line="240" w:lineRule="auto"/>
        <w:ind w:right="111" w:firstLine="9923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hAnsi="Arial" w:cs="Arial"/>
          <w:sz w:val="24"/>
          <w:szCs w:val="24"/>
        </w:rPr>
        <w:t>программы</w:t>
      </w:r>
    </w:p>
    <w:p w:rsidR="00FD4545" w:rsidRDefault="00FD4545" w:rsidP="00A55B06">
      <w:pPr>
        <w:spacing w:after="0" w:line="240" w:lineRule="auto"/>
        <w:ind w:firstLine="9923"/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FD4545" w:rsidRDefault="00FD4545" w:rsidP="00FD4545">
      <w:pPr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32167D" w:rsidRPr="005D25B7" w:rsidTr="0032167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32167D" w:rsidRPr="005D25B7" w:rsidTr="00A55B06">
        <w:trPr>
          <w:trHeight w:val="71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167D" w:rsidRPr="005D25B7" w:rsidTr="0032167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A55B06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55FA6" w:rsidP="00155F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5 641 338,80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5376117,17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16 393 573,14</w:t>
            </w:r>
          </w:p>
        </w:tc>
      </w:tr>
      <w:tr w:rsidR="0032167D" w:rsidRPr="005D25B7" w:rsidTr="00A55B0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5 641 338,80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16 393 573,14</w:t>
            </w:r>
          </w:p>
        </w:tc>
      </w:tr>
      <w:tr w:rsidR="0032167D" w:rsidRPr="005D25B7" w:rsidTr="00A55B06">
        <w:trPr>
          <w:trHeight w:val="13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5 641 338,80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16 393 573,14</w:t>
            </w:r>
          </w:p>
        </w:tc>
      </w:tr>
      <w:tr w:rsidR="0032167D" w:rsidRPr="005D25B7" w:rsidTr="0032167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155FA6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5 574 80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5309587,17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5309587,17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6 193 983,1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69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36C94" w:rsidRDefault="00155FA6" w:rsidP="00782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5 574 80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5309587,17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5309587,17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16 193 983,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32167D" w:rsidRPr="005D25B7" w:rsidTr="00A55B06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594 000,00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9 652 490,16</w:t>
            </w:r>
          </w:p>
        </w:tc>
      </w:tr>
      <w:tr w:rsidR="001A4EBB" w:rsidRPr="005D25B7" w:rsidTr="00A55B06">
        <w:trPr>
          <w:trHeight w:val="55"/>
        </w:trPr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121 521,99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121 521,99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2 915 052,00</w:t>
            </w:r>
          </w:p>
        </w:tc>
      </w:tr>
      <w:tr w:rsidR="00B264F9" w:rsidRPr="005D25B7" w:rsidTr="0032167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36 699,64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53 793,60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1 478 371,32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264F9" w:rsidRPr="00F1143B">
              <w:rPr>
                <w:rFonts w:ascii="Arial" w:eastAsia="Times New Roman" w:hAnsi="Arial" w:cs="Arial"/>
                <w:sz w:val="20"/>
                <w:szCs w:val="20"/>
              </w:rPr>
              <w:t>70 184,81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510 554,43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831 500,00</w:t>
            </w:r>
          </w:p>
        </w:tc>
      </w:tr>
      <w:tr w:rsidR="0032167D" w:rsidRPr="005D25B7" w:rsidTr="0032167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2254C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254C">
              <w:rPr>
                <w:rFonts w:ascii="Arial" w:eastAsia="Times New Roman" w:hAnsi="Arial" w:cs="Arial"/>
                <w:b/>
                <w:sz w:val="20"/>
                <w:szCs w:val="20"/>
              </w:rPr>
              <w:t>199 590,0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</w:tr>
      <w:tr w:rsidR="0032167D" w:rsidRPr="005D25B7" w:rsidTr="00A55B06">
        <w:trPr>
          <w:trHeight w:val="4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123 780,00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45 810,00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466E81">
        <w:rPr>
          <w:rFonts w:ascii="Arial" w:eastAsia="Times New Roman" w:hAnsi="Arial" w:cs="Arial"/>
          <w:sz w:val="24"/>
          <w:szCs w:val="24"/>
        </w:rPr>
        <w:t>29.06.2023 № 359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32167D" w:rsidRPr="005D25B7" w:rsidTr="0032167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32167D" w:rsidRPr="005D25B7" w:rsidTr="0032167D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3-2025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5 641 338,80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55FA6" w:rsidP="00155F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16 393 573,14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F23DF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5 292 838,80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3F2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3F23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  <w:r w:rsidR="003F23DF">
              <w:rPr>
                <w:rFonts w:ascii="Arial" w:eastAsia="Times New Roman" w:hAnsi="Arial" w:cs="Arial"/>
                <w:sz w:val="20"/>
                <w:szCs w:val="20"/>
              </w:rPr>
              <w:t>2 073,14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32167D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ED5232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DE1290">
              <w:rPr>
                <w:rFonts w:ascii="Arial" w:eastAsia="Times New Roman" w:hAnsi="Arial" w:cs="Arial"/>
                <w:b/>
                <w:sz w:val="20"/>
                <w:szCs w:val="20"/>
              </w:rPr>
              <w:t> 574 808,80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ED5232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16 1</w:t>
            </w:r>
            <w:r w:rsidR="00DE1290">
              <w:rPr>
                <w:rFonts w:ascii="Arial" w:eastAsia="Times New Roman" w:hAnsi="Arial" w:cs="Arial"/>
                <w:b/>
                <w:sz w:val="20"/>
                <w:szCs w:val="20"/>
              </w:rPr>
              <w:t>93 983,14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5 226 308,80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15 362 483,14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199 590,00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7D" w:rsidRPr="005D25B7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2167D" w:rsidRPr="005D25B7" w:rsidSect="0032167D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  <w:r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466E81">
        <w:rPr>
          <w:rFonts w:ascii="Arial" w:eastAsia="Times New Roman" w:hAnsi="Arial" w:cs="Arial"/>
          <w:sz w:val="24"/>
          <w:szCs w:val="24"/>
        </w:rPr>
        <w:t>29.06.2023 № 359</w:t>
      </w:r>
    </w:p>
    <w:p w:rsidR="00FD4545" w:rsidRDefault="00FD4545" w:rsidP="00FD4545">
      <w:pPr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D4545" w:rsidRDefault="00FD4545" w:rsidP="00A55B06">
      <w:pPr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>
        <w:rPr>
          <w:rFonts w:ascii="Arial" w:hAnsi="Arial" w:cs="Arial"/>
          <w:sz w:val="24"/>
          <w:szCs w:val="24"/>
        </w:rPr>
        <w:t>реализуемой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веке» </w:t>
      </w: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2167D" w:rsidRPr="005D25B7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559"/>
        <w:gridCol w:w="2835"/>
      </w:tblGrid>
      <w:tr w:rsidR="0032167D" w:rsidRPr="005D25B7" w:rsidTr="00A55B06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167D" w:rsidRPr="005D25B7" w:rsidTr="00A55B06">
        <w:trPr>
          <w:trHeight w:val="4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DE1290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5 574 808,80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BB08AD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>93 983,14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32167D" w:rsidRPr="005D25B7" w:rsidTr="00BB08A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DE1290" w:rsidP="00BB0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5 226 308,80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 087,17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BB08AD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DE1290">
              <w:rPr>
                <w:rFonts w:ascii="Arial" w:eastAsia="Times New Roman" w:hAnsi="Arial" w:cs="Arial"/>
                <w:b/>
                <w:sz w:val="20"/>
                <w:szCs w:val="20"/>
              </w:rPr>
              <w:t> 362 483,14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Сохранение доли молодежи, проживающей на территории города Бородино, посещающей молодежный центр  на уровне 62 % с 2023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по 2025 годы</w:t>
            </w:r>
          </w:p>
        </w:tc>
      </w:tr>
      <w:tr w:rsidR="0032167D" w:rsidRPr="005D25B7" w:rsidTr="00BB08A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594 000,00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DE12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социально-экономических проектов.</w:t>
            </w:r>
          </w:p>
        </w:tc>
      </w:tr>
      <w:tr w:rsidR="0032167D" w:rsidRPr="005D25B7" w:rsidTr="00A55B06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9 652 490,16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A4EBB" w:rsidRPr="005D25B7" w:rsidTr="00BB08AD">
        <w:trPr>
          <w:trHeight w:val="21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155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DE1290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121 521,99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Default="00DE1290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121 521,99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0593E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2 915 052,00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DE1290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Default="00DE1290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36 699,64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53 793,60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A55B06">
        <w:trPr>
          <w:trHeight w:val="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1 478 371,32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FF577E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FF577E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FF577E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FF577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510 554,43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D41E76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0E1A7D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0A556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D816B3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130D9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0E1A7D" w:rsidRDefault="001A4EBB" w:rsidP="00D41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5 муниципальных штабов флагманских программ, и реализация мероприятий в рамках Российского движения </w:t>
            </w:r>
            <w:r w:rsidR="00D41E76">
              <w:rPr>
                <w:rFonts w:ascii="Arial" w:eastAsia="Times New Roman" w:hAnsi="Arial" w:cs="Arial"/>
                <w:sz w:val="18"/>
                <w:szCs w:val="18"/>
              </w:rPr>
              <w:t>детей и молодежи</w:t>
            </w:r>
          </w:p>
        </w:tc>
      </w:tr>
    </w:tbl>
    <w:p w:rsidR="0032167D" w:rsidRPr="000E1A7D" w:rsidRDefault="0032167D" w:rsidP="0032167D">
      <w:pPr>
        <w:pStyle w:val="ConsPlusNormal0"/>
        <w:widowControl/>
        <w:ind w:firstLine="0"/>
        <w:rPr>
          <w:sz w:val="18"/>
          <w:szCs w:val="18"/>
        </w:rPr>
      </w:pPr>
    </w:p>
    <w:p w:rsidR="0032167D" w:rsidRDefault="0032167D" w:rsidP="0032167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spacing w:after="0" w:line="240" w:lineRule="auto"/>
        <w:jc w:val="center"/>
      </w:pPr>
    </w:p>
    <w:p w:rsidR="00A1644C" w:rsidRDefault="00A1644C" w:rsidP="005F4683">
      <w:pPr>
        <w:spacing w:after="0" w:line="240" w:lineRule="auto"/>
        <w:ind w:right="111"/>
        <w:jc w:val="center"/>
        <w:outlineLvl w:val="2"/>
      </w:pPr>
    </w:p>
    <w:sectPr w:rsidR="00A1644C" w:rsidSect="0032167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91" w:rsidRDefault="00AD5291" w:rsidP="0032167D">
      <w:pPr>
        <w:spacing w:after="0" w:line="240" w:lineRule="auto"/>
      </w:pPr>
      <w:r>
        <w:separator/>
      </w:r>
    </w:p>
  </w:endnote>
  <w:endnote w:type="continuationSeparator" w:id="0">
    <w:p w:rsidR="00AD5291" w:rsidRDefault="00AD5291" w:rsidP="003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91" w:rsidRDefault="00AD5291" w:rsidP="0032167D">
      <w:pPr>
        <w:spacing w:after="0" w:line="240" w:lineRule="auto"/>
      </w:pPr>
      <w:r>
        <w:separator/>
      </w:r>
    </w:p>
  </w:footnote>
  <w:footnote w:type="continuationSeparator" w:id="0">
    <w:p w:rsidR="00AD5291" w:rsidRDefault="00AD5291" w:rsidP="0032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4C"/>
    <w:rsid w:val="00067801"/>
    <w:rsid w:val="001347BD"/>
    <w:rsid w:val="00155FA6"/>
    <w:rsid w:val="001A4EBB"/>
    <w:rsid w:val="001E6113"/>
    <w:rsid w:val="002C3B10"/>
    <w:rsid w:val="0032167D"/>
    <w:rsid w:val="00384F67"/>
    <w:rsid w:val="003F23DF"/>
    <w:rsid w:val="00447289"/>
    <w:rsid w:val="00466E81"/>
    <w:rsid w:val="004E6979"/>
    <w:rsid w:val="005646A4"/>
    <w:rsid w:val="005F4683"/>
    <w:rsid w:val="00625FF0"/>
    <w:rsid w:val="00684777"/>
    <w:rsid w:val="00696C4B"/>
    <w:rsid w:val="006B19C3"/>
    <w:rsid w:val="006F0A37"/>
    <w:rsid w:val="007822A1"/>
    <w:rsid w:val="00874147"/>
    <w:rsid w:val="00877882"/>
    <w:rsid w:val="008B2F88"/>
    <w:rsid w:val="008D583B"/>
    <w:rsid w:val="009412F4"/>
    <w:rsid w:val="00943E98"/>
    <w:rsid w:val="00946A3F"/>
    <w:rsid w:val="00976C16"/>
    <w:rsid w:val="009F1024"/>
    <w:rsid w:val="00A1644C"/>
    <w:rsid w:val="00A55B06"/>
    <w:rsid w:val="00AD5291"/>
    <w:rsid w:val="00B264F9"/>
    <w:rsid w:val="00BB08AD"/>
    <w:rsid w:val="00BB743C"/>
    <w:rsid w:val="00BD5C8B"/>
    <w:rsid w:val="00CA517E"/>
    <w:rsid w:val="00D3783D"/>
    <w:rsid w:val="00D41E76"/>
    <w:rsid w:val="00DC51D4"/>
    <w:rsid w:val="00DE1290"/>
    <w:rsid w:val="00E37D86"/>
    <w:rsid w:val="00E87EFC"/>
    <w:rsid w:val="00ED5232"/>
    <w:rsid w:val="00F1143B"/>
    <w:rsid w:val="00F561FE"/>
    <w:rsid w:val="00FD4545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7D"/>
    <w:rPr>
      <w:sz w:val="22"/>
    </w:rPr>
  </w:style>
  <w:style w:type="paragraph" w:styleId="ab">
    <w:name w:val="footer"/>
    <w:basedOn w:val="a"/>
    <w:link w:val="ac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67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6A4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AB41-B7CD-4BA6-B8EA-650AC842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Маркелис Надежда Викторовна</cp:lastModifiedBy>
  <cp:revision>9</cp:revision>
  <cp:lastPrinted>2023-05-29T02:23:00Z</cp:lastPrinted>
  <dcterms:created xsi:type="dcterms:W3CDTF">2023-05-29T02:51:00Z</dcterms:created>
  <dcterms:modified xsi:type="dcterms:W3CDTF">2023-06-29T03:50:00Z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