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  <w:r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rPr>
          <w:rFonts w:ascii="Arial" w:hAnsi="Arial" w:cs="Arial"/>
          <w:color w:val="00000A"/>
          <w:kern w:val="2"/>
          <w:sz w:val="24"/>
          <w:szCs w:val="24"/>
        </w:rPr>
      </w:pPr>
    </w:p>
    <w:p w:rsidR="00143ED7" w:rsidRDefault="008658DE" w:rsidP="008658DE">
      <w:pPr>
        <w:shd w:val="clear" w:color="auto" w:fill="FFFFFF"/>
        <w:tabs>
          <w:tab w:val="left" w:pos="3969"/>
        </w:tabs>
        <w:suppressAutoHyphens/>
        <w:spacing w:after="0" w:line="0" w:lineRule="atLeast"/>
        <w:rPr>
          <w:rFonts w:ascii="Symbol" w:hAnsi="Symbo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 xml:space="preserve">23.01.2024 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 w:rsidR="00143ED7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  <w:t>№ 30</w:t>
      </w:r>
    </w:p>
    <w:p w:rsidR="00143ED7" w:rsidRDefault="00143ED7" w:rsidP="00143ED7">
      <w:pPr>
        <w:suppressAutoHyphens/>
        <w:spacing w:after="0" w:line="0" w:lineRule="atLeast"/>
        <w:rPr>
          <w:color w:val="00000A"/>
          <w:kern w:val="2"/>
          <w:lang w:eastAsia="zh-CN"/>
        </w:rPr>
      </w:pPr>
    </w:p>
    <w:p w:rsidR="00143ED7" w:rsidRDefault="00143ED7" w:rsidP="00143ED7">
      <w:pPr>
        <w:suppressAutoHyphens/>
        <w:spacing w:after="0" w:line="0" w:lineRule="atLeast"/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>[МЕСТО ДЛЯ ШТАМПА]</w:t>
      </w:r>
    </w:p>
    <w:p w:rsidR="00143ED7" w:rsidRDefault="00143ED7" w:rsidP="00143ED7">
      <w:pPr>
        <w:suppressAutoHyphens/>
        <w:spacing w:after="0" w:line="0" w:lineRule="atLeast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143ED7" w:rsidRDefault="00143ED7" w:rsidP="00143ED7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 внесении изменений в постановление Администрации города Бородино от 30.10.2023 № 669-Пр «Об утверждении Примерного положения об оплате труда работников муниципальных бюджетных и казенных учреждений физической культуры и спорта города Бородино, подведомственных отделу культуры, спорта, молодежной политики и информационного обеспечения администрации города Бородино»</w:t>
      </w:r>
    </w:p>
    <w:p w:rsidR="00143ED7" w:rsidRDefault="00143ED7" w:rsidP="00143ED7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ED7" w:rsidRPr="00D44EFE" w:rsidRDefault="00143ED7" w:rsidP="00143ED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144, 145 Трудового кодекса </w:t>
      </w:r>
      <w:r w:rsidRPr="00C739EC">
        <w:rPr>
          <w:rFonts w:ascii="Arial" w:hAnsi="Arial" w:cs="Arial"/>
          <w:sz w:val="24"/>
          <w:szCs w:val="24"/>
        </w:rPr>
        <w:t>Российской Федерации,</w:t>
      </w:r>
      <w:r>
        <w:rPr>
          <w:rFonts w:ascii="Arial" w:hAnsi="Arial" w:cs="Arial"/>
          <w:sz w:val="24"/>
          <w:szCs w:val="24"/>
        </w:rPr>
        <w:t xml:space="preserve"> частью 2 статьи 53</w:t>
      </w:r>
      <w:r w:rsidRPr="00C739EC">
        <w:rPr>
          <w:rFonts w:ascii="Arial" w:hAnsi="Arial" w:cs="Arial"/>
          <w:sz w:val="24"/>
          <w:szCs w:val="24"/>
        </w:rPr>
        <w:t xml:space="preserve"> Федерального закона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C739E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Законом Красноярского края от 29.10.2009 № 9-3864 «О системах оплаты труда работников краевых государственных учреждений», руководствуясь Уставом</w:t>
      </w:r>
      <w:r w:rsidRPr="00C739EC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143ED7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Внести  в постановление Администрации города Бородино от 30.10.2023 № 666-Пр «Об утверждении Примерного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положение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работников муниципальных бюджетных и казенных учреждений физической культуры и спорта города Бородино, подведомственных отделу культуры, спорта, молодежной политики и информационного обеспечения администрации города Бородино», следующие изменения: </w:t>
      </w:r>
    </w:p>
    <w:p w:rsidR="00143ED7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разделе </w:t>
      </w:r>
      <w:r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143ED7" w:rsidRPr="007F2D20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дополнить п</w:t>
      </w:r>
      <w:r w:rsidRPr="007F2D20">
        <w:rPr>
          <w:rFonts w:ascii="Arial" w:eastAsia="Calibri" w:hAnsi="Arial" w:cs="Arial"/>
          <w:sz w:val="24"/>
          <w:szCs w:val="24"/>
          <w:lang w:eastAsia="en-US"/>
        </w:rPr>
        <w:t>ункт 4.1 следующего содержания:</w:t>
      </w:r>
    </w:p>
    <w:p w:rsidR="00143ED7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«4.1. С</w:t>
      </w:r>
      <w:r w:rsidRPr="007F2D20">
        <w:rPr>
          <w:rFonts w:ascii="Arial" w:eastAsia="Calibri" w:hAnsi="Arial" w:cs="Arial"/>
          <w:sz w:val="24"/>
          <w:szCs w:val="24"/>
          <w:lang w:eastAsia="en-US"/>
        </w:rPr>
        <w:t>пециальная краевая выплата»;</w:t>
      </w:r>
    </w:p>
    <w:p w:rsidR="00143ED7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Абзац пятый пункта 4.1 изложить в следующей редакции: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Специальная краевая выплата устанавливается в целях 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повышения уровня оплаты труда работника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503A">
        <w:rPr>
          <w:rFonts w:ascii="Arial" w:eastAsia="Calibri" w:hAnsi="Arial" w:cs="Arial"/>
          <w:sz w:val="24"/>
          <w:szCs w:val="24"/>
          <w:lang w:eastAsia="en-US"/>
        </w:rPr>
        <w:t>Работникам</w:t>
      </w:r>
      <w:r w:rsidR="00362DBE" w:rsidRPr="0031503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71A95" w:rsidRPr="0031503A">
        <w:rPr>
          <w:rFonts w:ascii="Arial" w:eastAsia="Calibri" w:hAnsi="Arial" w:cs="Arial"/>
          <w:sz w:val="24"/>
          <w:szCs w:val="24"/>
          <w:lang w:eastAsia="en-US"/>
        </w:rPr>
        <w:t>руководител</w:t>
      </w:r>
      <w:r w:rsidR="00362DBE" w:rsidRPr="0031503A">
        <w:rPr>
          <w:rFonts w:ascii="Arial" w:eastAsia="Calibri" w:hAnsi="Arial" w:cs="Arial"/>
          <w:sz w:val="24"/>
          <w:szCs w:val="24"/>
          <w:lang w:eastAsia="en-US"/>
        </w:rPr>
        <w:t>ям</w:t>
      </w:r>
      <w:r w:rsidR="00771A95" w:rsidRPr="0031503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362DBE" w:rsidRPr="0031503A">
        <w:rPr>
          <w:rFonts w:ascii="Arial" w:eastAsia="Calibri" w:hAnsi="Arial" w:cs="Arial"/>
          <w:sz w:val="24"/>
          <w:szCs w:val="24"/>
          <w:lang w:eastAsia="en-US"/>
        </w:rPr>
        <w:t>заместителям руководителя, г</w:t>
      </w:r>
      <w:r w:rsidR="00771A95" w:rsidRPr="0031503A">
        <w:rPr>
          <w:rFonts w:ascii="Arial" w:eastAsia="Calibri" w:hAnsi="Arial" w:cs="Arial"/>
          <w:sz w:val="24"/>
          <w:szCs w:val="24"/>
          <w:lang w:eastAsia="en-US"/>
        </w:rPr>
        <w:t>лавны</w:t>
      </w:r>
      <w:r w:rsidR="00362DBE" w:rsidRPr="0031503A">
        <w:rPr>
          <w:rFonts w:ascii="Arial" w:eastAsia="Calibri" w:hAnsi="Arial" w:cs="Arial"/>
          <w:sz w:val="24"/>
          <w:szCs w:val="24"/>
          <w:lang w:eastAsia="en-US"/>
        </w:rPr>
        <w:t>м бухгалтерам</w:t>
      </w:r>
      <w:r w:rsidR="00771A95" w:rsidRPr="003150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1503A">
        <w:rPr>
          <w:rFonts w:ascii="Arial" w:eastAsia="Calibri" w:hAnsi="Arial" w:cs="Arial"/>
          <w:sz w:val="24"/>
          <w:szCs w:val="24"/>
          <w:lang w:eastAsia="en-US"/>
        </w:rPr>
        <w:t xml:space="preserve">по основному месту работы ежемесячно предоставляется специальная краевая выплата. </w:t>
      </w:r>
      <w:r w:rsidR="00771A95" w:rsidRPr="0031503A">
        <w:rPr>
          <w:rFonts w:ascii="Arial" w:eastAsia="Calibri" w:hAnsi="Arial" w:cs="Arial"/>
          <w:sz w:val="24"/>
          <w:szCs w:val="24"/>
          <w:lang w:eastAsia="en-US"/>
        </w:rPr>
        <w:t>Максимальный р</w:t>
      </w:r>
      <w:r w:rsidRPr="0031503A">
        <w:rPr>
          <w:rFonts w:ascii="Arial" w:eastAsia="Calibri" w:hAnsi="Arial" w:cs="Arial"/>
          <w:sz w:val="24"/>
          <w:szCs w:val="24"/>
          <w:lang w:eastAsia="en-US"/>
        </w:rPr>
        <w:t>азмер выплаты при полностью отработанной норме рабочего времени и выполненной норме труда (трудовых обязанностей) составляет 3 000 рублей.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Работникам по основному месту работы при не полн</w:t>
      </w:r>
      <w:bookmarkStart w:id="0" w:name="_GoBack"/>
      <w:bookmarkEnd w:id="0"/>
      <w:r w:rsidRPr="00AE108E">
        <w:rPr>
          <w:rFonts w:ascii="Arial" w:eastAsia="Calibri" w:hAnsi="Arial" w:cs="Arial"/>
          <w:sz w:val="24"/>
          <w:szCs w:val="24"/>
          <w:lang w:eastAsia="en-US"/>
        </w:rPr>
        <w:t>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Размер специальной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lastRenderedPageBreak/>
        <w:t>Размер увеличения рассчитывается по формуле: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СКВУВ = ОТП x КУВ – ОТП,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СКВУВ – размер увеличения специальной краевой выплаты.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за исключением пособий по временной нетрудоспособности;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КУВ – коэффициент увеличения специальной краевой выплаты.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 если при определении среднего дневного заработка учитываются только периоды после 1 января 2024 года, то КУВ принимается равным 1.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 если при определении среднего дневного заработка учитываются периоды, предшествующие 1 января 2024 года, то КУВ рассчитывается по формуле: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КУВ = (ЗПФ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 + (3 000 х КМЕС х КРК) + ЗПФ2) / (ЗПФ1 + ЗПФ2),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ЗПФ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ЗПФ</w:t>
      </w:r>
      <w:proofErr w:type="gramStart"/>
      <w:r w:rsidRPr="00AE108E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AE108E">
        <w:rPr>
          <w:rFonts w:ascii="Arial" w:eastAsia="Calibri" w:hAnsi="Arial" w:cs="Arial"/>
          <w:sz w:val="24"/>
          <w:szCs w:val="24"/>
          <w:lang w:eastAsia="en-US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43ED7" w:rsidRPr="00AE108E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108E">
        <w:rPr>
          <w:rFonts w:ascii="Arial" w:eastAsia="Calibri" w:hAnsi="Arial" w:cs="Arial"/>
          <w:sz w:val="24"/>
          <w:szCs w:val="24"/>
          <w:lang w:eastAsia="en-US"/>
        </w:rPr>
        <w:t>При расчете КУВ подлежит округлению д</w:t>
      </w:r>
      <w:r>
        <w:rPr>
          <w:rFonts w:ascii="Arial" w:eastAsia="Calibri" w:hAnsi="Arial" w:cs="Arial"/>
          <w:sz w:val="24"/>
          <w:szCs w:val="24"/>
          <w:lang w:eastAsia="en-US"/>
        </w:rPr>
        <w:t>о четырех знаков после запятой».</w:t>
      </w:r>
    </w:p>
    <w:p w:rsidR="00143ED7" w:rsidRPr="00570841" w:rsidRDefault="00143ED7" w:rsidP="00143ED7">
      <w:pPr>
        <w:spacing w:after="0" w:line="259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7084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570841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57084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А. А. Морозова.</w:t>
      </w:r>
    </w:p>
    <w:p w:rsidR="00143ED7" w:rsidRPr="00570841" w:rsidRDefault="00143ED7" w:rsidP="00143ED7">
      <w:pPr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70841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3. Постановление подлежит опубликованию в газете «Бородинский вестник» </w:t>
      </w:r>
      <w:r w:rsidRPr="00570841">
        <w:rPr>
          <w:rFonts w:ascii="Arial" w:hAnsi="Arial" w:cs="Arial"/>
          <w:kern w:val="1"/>
          <w:sz w:val="24"/>
          <w:szCs w:val="24"/>
          <w:lang w:eastAsia="ar-SA"/>
        </w:rPr>
        <w:t>и на официальном сайте городского округа города Бородино Красноярского края.</w:t>
      </w:r>
    </w:p>
    <w:p w:rsidR="00143ED7" w:rsidRPr="00570841" w:rsidRDefault="00143ED7" w:rsidP="00143ED7">
      <w:pPr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70841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4. Постановление вступает в силу с 01.01.2024 года, но не ранее дня, следующего за днем его официального опубликования.</w:t>
      </w:r>
    </w:p>
    <w:p w:rsidR="00143ED7" w:rsidRPr="00570841" w:rsidRDefault="00143ED7" w:rsidP="00143ED7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084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143ED7" w:rsidRDefault="00143ED7" w:rsidP="00143ED7">
      <w:pPr>
        <w:spacing w:after="0" w:line="0" w:lineRule="atLeast"/>
        <w:ind w:right="85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ED7" w:rsidRDefault="00143ED7" w:rsidP="00143ED7">
      <w:pPr>
        <w:spacing w:after="0" w:line="0" w:lineRule="atLeast"/>
        <w:ind w:right="85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ED7" w:rsidRDefault="00143ED7" w:rsidP="00143ED7">
      <w:pPr>
        <w:spacing w:after="0" w:line="0" w:lineRule="atLeast"/>
        <w:ind w:right="85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ED7" w:rsidRDefault="00143ED7" w:rsidP="00143ED7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Глава города Бородино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А. Ф. Веретенников</w:t>
      </w:r>
    </w:p>
    <w:p w:rsidR="00143ED7" w:rsidRDefault="00143ED7" w:rsidP="00143ED7">
      <w:pPr>
        <w:suppressAutoHyphens/>
        <w:spacing w:after="0" w:line="0" w:lineRule="atLeast"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  <w:sz w:val="24"/>
          <w:szCs w:val="24"/>
        </w:rPr>
        <w:t xml:space="preserve">   [МЕСТО ДЛЯ ПОДПИСИ]</w:t>
      </w: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</w:rPr>
      </w:pPr>
    </w:p>
    <w:p w:rsidR="00143ED7" w:rsidRDefault="00143ED7" w:rsidP="00143ED7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Зорина</w:t>
      </w:r>
    </w:p>
    <w:p w:rsidR="001259C8" w:rsidRPr="00143ED7" w:rsidRDefault="00143ED7" w:rsidP="00143ED7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3 49 62</w:t>
      </w:r>
    </w:p>
    <w:sectPr w:rsidR="001259C8" w:rsidRPr="001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B"/>
    <w:rsid w:val="001259C8"/>
    <w:rsid w:val="00143ED7"/>
    <w:rsid w:val="001E578B"/>
    <w:rsid w:val="0031503A"/>
    <w:rsid w:val="00362DBE"/>
    <w:rsid w:val="00406E9C"/>
    <w:rsid w:val="006D6CFB"/>
    <w:rsid w:val="00771A95"/>
    <w:rsid w:val="008658DE"/>
    <w:rsid w:val="00D024AC"/>
    <w:rsid w:val="00D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3</cp:revision>
  <dcterms:created xsi:type="dcterms:W3CDTF">2024-01-22T08:30:00Z</dcterms:created>
  <dcterms:modified xsi:type="dcterms:W3CDTF">2024-01-25T08:43:00Z</dcterms:modified>
</cp:coreProperties>
</file>