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6F7079" w:rsidP="006F7079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15.04.2024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261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B516B1" w:rsidRDefault="00B516B1" w:rsidP="00B51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благоустройстве, улучшении санитарного состояния и архитектурно - строительного облика города Бородино в весенне-летний период 2024 года</w:t>
      </w:r>
    </w:p>
    <w:p w:rsidR="00B516B1" w:rsidRDefault="00B516B1" w:rsidP="00B516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улучшения санитарного содержания, благоустройства и озеленения городских территорий на основании пункта 2 статьи 21 Федерального закона от 30.03.1999 № 52-ФЗ "О санитарно-эпидемиологическом благополучии населения", в соответствии с Решением Бородинского городского Совета депутатов от 07.05.2020. № 33-366-р «Об утверждении правил благоустройства территории городского округа город Бородино Красноярского края», на основании Устава города Бородино ПОСТАНОВЛЯЮ:</w:t>
      </w:r>
      <w:proofErr w:type="gramEnd"/>
    </w:p>
    <w:p w:rsidR="00B516B1" w:rsidRDefault="00B516B1" w:rsidP="00B516B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благоустройство, улучшение санитарного состояния и архитектурно-строительного облика города с 26 апреля по 27 сентября 2024 года.</w:t>
      </w:r>
    </w:p>
    <w:p w:rsidR="00B516B1" w:rsidRDefault="00B516B1" w:rsidP="00B516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городской комиссии по организации и проведению благоустройства в весенне-летний период 2024 года, улучшению санитарного состояния и архитектурно-строительного облика города Бородино согласно приложению 1.</w:t>
      </w:r>
    </w:p>
    <w:p w:rsidR="00B516B1" w:rsidRDefault="00B516B1" w:rsidP="00B516B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подготовке и проведению благоустройства согласно приложению 2.</w:t>
      </w:r>
    </w:p>
    <w:p w:rsidR="00B516B1" w:rsidRDefault="00B516B1" w:rsidP="00B516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закрепление территорий, улиц, площадок в пределах муниципального образования город Бородино за учреждениями, </w:t>
      </w:r>
      <w:r w:rsidRPr="00774C88">
        <w:rPr>
          <w:rFonts w:ascii="Arial" w:hAnsi="Arial" w:cs="Arial"/>
          <w:sz w:val="24"/>
          <w:szCs w:val="24"/>
        </w:rPr>
        <w:t>организациями</w:t>
      </w:r>
      <w:r w:rsidRPr="008B303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период проведения благоустройства, озеленения, улучшения санитарного состояния города согласно приложению 3.</w:t>
      </w:r>
    </w:p>
    <w:p w:rsidR="00B516B1" w:rsidRDefault="00B516B1" w:rsidP="00B516B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Руководителям </w:t>
      </w:r>
      <w:r w:rsidRPr="00774C88">
        <w:rPr>
          <w:rFonts w:ascii="Arial" w:hAnsi="Arial" w:cs="Arial"/>
          <w:sz w:val="24"/>
          <w:szCs w:val="24"/>
        </w:rPr>
        <w:t>организаций, учреждений</w:t>
      </w:r>
      <w:r>
        <w:rPr>
          <w:rFonts w:ascii="Arial" w:hAnsi="Arial" w:cs="Arial"/>
          <w:sz w:val="24"/>
          <w:szCs w:val="24"/>
        </w:rPr>
        <w:t xml:space="preserve"> независимо от форм собственности: </w:t>
      </w:r>
    </w:p>
    <w:p w:rsidR="00B516B1" w:rsidRDefault="00B516B1" w:rsidP="00592BA6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провести 2</w:t>
      </w:r>
      <w:r w:rsidR="00592BA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апреля 202</w:t>
      </w:r>
      <w:r w:rsidR="00592B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общегородской санитарный день по наведению порядка на закрепленных территориях, а так же прилегающих территориях, с привлечением имеющихся производственных сил на выполнение заранее спланированных работ по благоустройству;</w:t>
      </w:r>
    </w:p>
    <w:p w:rsidR="00B516B1" w:rsidRDefault="00B516B1" w:rsidP="00592BA6">
      <w:pPr>
        <w:tabs>
          <w:tab w:val="left" w:pos="284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еженедельно проводить санитарные дни по наведению порядка на закрепленных и прилегающих территориях в течение всего периода с 2</w:t>
      </w:r>
      <w:r w:rsidR="00592BA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апреля по 2</w:t>
      </w:r>
      <w:r w:rsidR="00592BA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сентября 202</w:t>
      </w:r>
      <w:r w:rsidR="00592B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</w:t>
      </w:r>
    </w:p>
    <w:p w:rsidR="00B516B1" w:rsidRPr="009A4FE4" w:rsidRDefault="00B516B1" w:rsidP="00592BA6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A4FE4">
        <w:rPr>
          <w:rFonts w:ascii="Arial" w:hAnsi="Arial" w:cs="Arial"/>
          <w:bCs/>
          <w:sz w:val="24"/>
          <w:szCs w:val="24"/>
        </w:rPr>
        <w:t>Границы прилегающих территорий в городе Бородино 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B516B1" w:rsidRPr="009A4FE4" w:rsidRDefault="00B516B1" w:rsidP="00592BA6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9A4FE4">
        <w:rPr>
          <w:rFonts w:ascii="Arial" w:hAnsi="Arial" w:cs="Arial"/>
          <w:bCs/>
          <w:sz w:val="24"/>
          <w:szCs w:val="24"/>
        </w:rPr>
        <w:t>сведения</w:t>
      </w:r>
      <w:proofErr w:type="gramEnd"/>
      <w:r w:rsidRPr="009A4FE4">
        <w:rPr>
          <w:rFonts w:ascii="Arial" w:hAnsi="Arial" w:cs="Arial"/>
          <w:bCs/>
          <w:sz w:val="24"/>
          <w:szCs w:val="24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15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зданий, строений и сооружений по их периметру;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lastRenderedPageBreak/>
        <w:t>- наземных линейных объектов, расположенных на землях, государственная собственность на которые не разграничена - в пределах установленной охранной зоны наземных линейных объектов;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трансформаторных подстанций, распределительных устройств – на расстоянии 5 метров от стен сооружений;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гаражей – на расстоянии15 метров от стен здания, строения, сооружения;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земельных участков, предоставленных под строительство -  на расстоянии 5 метров от ограждения (забора);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наземных отдельно стоящих информационных, рекламных конструкций – на расстоянии 5 метров от основания конструкции;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земельных участков, не занятых зданиями, строениями и сооружениями – на расстоянии 30 метров от ограждения (забора) или границ земельного участка при отсутствии ограждения (забора).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 xml:space="preserve">- объектов социального назначения, находящихся на земельном участке, </w:t>
      </w:r>
      <w:proofErr w:type="gramStart"/>
      <w:r w:rsidRPr="009A4FE4">
        <w:rPr>
          <w:rFonts w:ascii="Arial" w:hAnsi="Arial" w:cs="Arial"/>
          <w:bCs/>
          <w:sz w:val="24"/>
          <w:szCs w:val="24"/>
        </w:rPr>
        <w:t>сведения</w:t>
      </w:r>
      <w:proofErr w:type="gramEnd"/>
      <w:r w:rsidRPr="009A4FE4">
        <w:rPr>
          <w:rFonts w:ascii="Arial" w:hAnsi="Arial" w:cs="Arial"/>
          <w:bCs/>
          <w:sz w:val="24"/>
          <w:szCs w:val="24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15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зданий, строений и сооружений по их периметру;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5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периметру;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 xml:space="preserve">- земельных участков строительных площадок, </w:t>
      </w:r>
      <w:proofErr w:type="gramStart"/>
      <w:r w:rsidRPr="009A4FE4">
        <w:rPr>
          <w:rFonts w:ascii="Arial" w:hAnsi="Arial" w:cs="Arial"/>
          <w:bCs/>
          <w:sz w:val="24"/>
          <w:szCs w:val="24"/>
        </w:rPr>
        <w:t>сведения</w:t>
      </w:r>
      <w:proofErr w:type="gramEnd"/>
      <w:r w:rsidRPr="009A4FE4">
        <w:rPr>
          <w:rFonts w:ascii="Arial" w:hAnsi="Arial" w:cs="Arial"/>
          <w:bCs/>
          <w:sz w:val="24"/>
          <w:szCs w:val="24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периметру.</w:t>
      </w:r>
    </w:p>
    <w:p w:rsidR="00B516B1" w:rsidRPr="009A4FE4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Внешняя часть границ прилегающих территорий не может быть далее границ полосы отвода автомобильной дороги общего пользования.</w:t>
      </w:r>
    </w:p>
    <w:p w:rsidR="00B516B1" w:rsidRDefault="00B516B1" w:rsidP="00592BA6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74C88">
        <w:rPr>
          <w:rFonts w:ascii="Arial" w:hAnsi="Arial" w:cs="Arial"/>
          <w:sz w:val="24"/>
          <w:szCs w:val="24"/>
        </w:rPr>
        <w:t>Административной комиссии города Бородино активизировать работу по выполнению мероприятий за соблюдением требований Правил благоустройства территории городского округа, в том числе, по содержанию прилегающих территорий. П</w:t>
      </w:r>
      <w:r>
        <w:rPr>
          <w:rFonts w:ascii="Arial" w:hAnsi="Arial" w:cs="Arial"/>
          <w:sz w:val="24"/>
          <w:szCs w:val="24"/>
        </w:rPr>
        <w:t>ри нарушении, несоблюдении правил благоустройства привлекать виновных лиц к административной ответственности.</w:t>
      </w:r>
    </w:p>
    <w:p w:rsidR="00B516B1" w:rsidRDefault="00B516B1" w:rsidP="00B516B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Первухина А.В. </w:t>
      </w:r>
    </w:p>
    <w:p w:rsidR="00B516B1" w:rsidRDefault="00B516B1" w:rsidP="00B516B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92BA6" w:rsidRPr="00592BA6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B516B1" w:rsidRDefault="00B516B1" w:rsidP="00B516B1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 даты</w:t>
      </w:r>
      <w:proofErr w:type="gramEnd"/>
      <w:r>
        <w:rPr>
          <w:rFonts w:ascii="Arial" w:hAnsi="Arial" w:cs="Arial"/>
          <w:sz w:val="24"/>
          <w:szCs w:val="24"/>
        </w:rPr>
        <w:t xml:space="preserve"> его подписания.</w:t>
      </w:r>
    </w:p>
    <w:p w:rsidR="00B516B1" w:rsidRDefault="00B516B1" w:rsidP="00B516B1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92BA6" w:rsidRDefault="00592BA6" w:rsidP="00B516B1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516B1" w:rsidRPr="00D92BBC" w:rsidRDefault="003F3417" w:rsidP="00B516B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516B1" w:rsidRPr="00D92BB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B516B1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B516B1" w:rsidRPr="00D92BBC">
        <w:rPr>
          <w:rFonts w:ascii="Arial" w:hAnsi="Arial" w:cs="Arial"/>
          <w:sz w:val="24"/>
          <w:szCs w:val="24"/>
        </w:rPr>
        <w:tab/>
      </w:r>
      <w:r w:rsidR="00B516B1" w:rsidRPr="00D92BBC">
        <w:rPr>
          <w:rFonts w:ascii="Arial" w:hAnsi="Arial" w:cs="Arial"/>
          <w:sz w:val="24"/>
          <w:szCs w:val="24"/>
        </w:rPr>
        <w:tab/>
      </w:r>
      <w:r w:rsidR="00B516B1" w:rsidRPr="00D92BBC">
        <w:rPr>
          <w:rFonts w:ascii="Arial" w:hAnsi="Arial" w:cs="Arial"/>
          <w:sz w:val="24"/>
          <w:szCs w:val="24"/>
        </w:rPr>
        <w:tab/>
      </w:r>
      <w:r w:rsidR="00B516B1" w:rsidRPr="00D92BBC">
        <w:rPr>
          <w:rFonts w:ascii="Arial" w:hAnsi="Arial" w:cs="Arial"/>
          <w:sz w:val="24"/>
          <w:szCs w:val="24"/>
        </w:rPr>
        <w:tab/>
      </w:r>
      <w:r w:rsidR="00B516B1" w:rsidRPr="00D92BBC">
        <w:rPr>
          <w:rFonts w:ascii="Arial" w:hAnsi="Arial" w:cs="Arial"/>
          <w:sz w:val="24"/>
          <w:szCs w:val="24"/>
        </w:rPr>
        <w:tab/>
      </w:r>
      <w:r w:rsidR="00B516B1" w:rsidRPr="00D92BBC">
        <w:rPr>
          <w:rFonts w:ascii="Arial" w:hAnsi="Arial" w:cs="Arial"/>
          <w:sz w:val="24"/>
          <w:szCs w:val="24"/>
        </w:rPr>
        <w:tab/>
        <w:t>А.</w:t>
      </w:r>
      <w:r>
        <w:rPr>
          <w:rFonts w:ascii="Arial" w:hAnsi="Arial" w:cs="Arial"/>
          <w:sz w:val="24"/>
          <w:szCs w:val="24"/>
        </w:rPr>
        <w:t>В</w:t>
      </w:r>
      <w:r w:rsidR="00B516B1" w:rsidRPr="00D92BB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Первухин</w:t>
      </w:r>
    </w:p>
    <w:p w:rsidR="00B516B1" w:rsidRDefault="00B516B1" w:rsidP="00B516B1">
      <w:pPr>
        <w:jc w:val="both"/>
        <w:rPr>
          <w:sz w:val="28"/>
          <w:szCs w:val="26"/>
        </w:rPr>
      </w:pPr>
    </w:p>
    <w:p w:rsidR="00B516B1" w:rsidRPr="00276DAE" w:rsidRDefault="00B516B1" w:rsidP="00B516B1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B516B1" w:rsidRDefault="00592BA6" w:rsidP="00B516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Прилука М.А.</w:t>
      </w:r>
    </w:p>
    <w:p w:rsidR="006F7079" w:rsidRDefault="00592BA6" w:rsidP="00B516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45331</w:t>
      </w:r>
    </w:p>
    <w:p w:rsidR="00592BA6" w:rsidRDefault="00592BA6" w:rsidP="00B516B1">
      <w:pPr>
        <w:rPr>
          <w:rFonts w:ascii="Arial" w:hAnsi="Arial" w:cs="Arial"/>
          <w:sz w:val="18"/>
          <w:szCs w:val="18"/>
        </w:rPr>
      </w:pPr>
    </w:p>
    <w:p w:rsidR="00B516B1" w:rsidRPr="006F7079" w:rsidRDefault="00B516B1" w:rsidP="004C2A55">
      <w:pPr>
        <w:ind w:left="5670"/>
        <w:jc w:val="both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>Приложение 1</w:t>
      </w:r>
    </w:p>
    <w:p w:rsidR="00B516B1" w:rsidRPr="006F7079" w:rsidRDefault="00B516B1" w:rsidP="004C2A55">
      <w:pPr>
        <w:ind w:left="5670"/>
        <w:jc w:val="both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 xml:space="preserve">к постановлению </w:t>
      </w:r>
    </w:p>
    <w:p w:rsidR="00CA2132" w:rsidRPr="006F7079" w:rsidRDefault="00B516B1" w:rsidP="00CA2132">
      <w:pPr>
        <w:ind w:left="5670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CA2132" w:rsidRDefault="00CA2132" w:rsidP="006F7079">
      <w:pPr>
        <w:ind w:left="5670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 xml:space="preserve">от </w:t>
      </w:r>
      <w:r w:rsidR="006F7079" w:rsidRPr="006F7079">
        <w:rPr>
          <w:rFonts w:ascii="Arial" w:hAnsi="Arial" w:cs="Arial"/>
          <w:sz w:val="24"/>
          <w:szCs w:val="24"/>
        </w:rPr>
        <w:t>15.04.2024 № 261</w:t>
      </w:r>
    </w:p>
    <w:p w:rsidR="006F7079" w:rsidRPr="006F7079" w:rsidRDefault="006F7079" w:rsidP="006F7079">
      <w:pPr>
        <w:ind w:left="5670"/>
        <w:rPr>
          <w:rFonts w:ascii="Arial" w:hAnsi="Arial" w:cs="Arial"/>
          <w:sz w:val="24"/>
          <w:szCs w:val="24"/>
        </w:rPr>
      </w:pPr>
    </w:p>
    <w:p w:rsidR="00B516B1" w:rsidRDefault="00B516B1" w:rsidP="006F70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городской комиссии по организации и проведению благоустройства, улучшении санитарного состояния и архитектурно-строительного облика города Бородино в весенне-летний период 202</w:t>
      </w:r>
      <w:r w:rsidR="00592B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4C2A55" w:rsidRDefault="004C2A55" w:rsidP="00B516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26" w:type="dxa"/>
        <w:tblLook w:val="01E0" w:firstRow="1" w:lastRow="1" w:firstColumn="1" w:lastColumn="1" w:noHBand="0" w:noVBand="0"/>
      </w:tblPr>
      <w:tblGrid>
        <w:gridCol w:w="3510"/>
        <w:gridCol w:w="6516"/>
      </w:tblGrid>
      <w:tr w:rsidR="00B516B1" w:rsidTr="006F7079"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516" w:type="dxa"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6F7079"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А.В. Первухин 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города Бородино</w:t>
            </w:r>
          </w:p>
        </w:tc>
      </w:tr>
      <w:tr w:rsidR="00B516B1" w:rsidTr="006F7079"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516" w:type="dxa"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6F7079">
        <w:trPr>
          <w:trHeight w:val="962"/>
        </w:trPr>
        <w:tc>
          <w:tcPr>
            <w:tcW w:w="3510" w:type="dxa"/>
            <w:hideMark/>
          </w:tcPr>
          <w:p w:rsidR="00B516B1" w:rsidRDefault="00592BA6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М.А. Прилука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решению вопросов в области архитектуры и градостроительства администрации города Бородино</w:t>
            </w:r>
          </w:p>
        </w:tc>
      </w:tr>
      <w:tr w:rsidR="00B516B1" w:rsidTr="006F7079">
        <w:trPr>
          <w:trHeight w:val="488"/>
        </w:trPr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16" w:type="dxa"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6F7079">
        <w:trPr>
          <w:trHeight w:val="953"/>
        </w:trPr>
        <w:tc>
          <w:tcPr>
            <w:tcW w:w="3510" w:type="dxa"/>
            <w:hideMark/>
          </w:tcPr>
          <w:p w:rsidR="00B516B1" w:rsidRDefault="00592BA6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Петров</w:t>
            </w:r>
          </w:p>
        </w:tc>
        <w:tc>
          <w:tcPr>
            <w:tcW w:w="6516" w:type="dxa"/>
            <w:hideMark/>
          </w:tcPr>
          <w:p w:rsidR="00B516B1" w:rsidRDefault="00B516B1" w:rsidP="004C2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управляющего по персоналу АО «СУЭК-Красноярск» «Разрез Бородинский имени М.И.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516B1" w:rsidTr="006F7079">
        <w:trPr>
          <w:trHeight w:val="953"/>
        </w:trPr>
        <w:tc>
          <w:tcPr>
            <w:tcW w:w="3510" w:type="dxa"/>
          </w:tcPr>
          <w:p w:rsidR="00B516B1" w:rsidRDefault="004C2A55" w:rsidP="004C2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С.И. </w:t>
            </w:r>
            <w:r w:rsidR="00B516B1">
              <w:rPr>
                <w:rFonts w:ascii="Arial" w:hAnsi="Arial" w:cs="Arial"/>
                <w:sz w:val="24"/>
                <w:szCs w:val="24"/>
              </w:rPr>
              <w:t xml:space="preserve">Борисенко </w:t>
            </w:r>
          </w:p>
        </w:tc>
        <w:tc>
          <w:tcPr>
            <w:tcW w:w="6516" w:type="dxa"/>
          </w:tcPr>
          <w:p w:rsidR="00B516B1" w:rsidRPr="00774C88" w:rsidRDefault="004C2A55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516B1" w:rsidRPr="00774C88">
              <w:rPr>
                <w:rFonts w:ascii="Arial" w:hAnsi="Arial" w:cs="Arial"/>
                <w:sz w:val="24"/>
                <w:szCs w:val="24"/>
              </w:rPr>
              <w:t>иректор МБУ «Управление городского хозяйства города Бородино»</w:t>
            </w:r>
          </w:p>
        </w:tc>
      </w:tr>
      <w:tr w:rsidR="00B516B1" w:rsidTr="006F7079">
        <w:trPr>
          <w:trHeight w:val="675"/>
        </w:trPr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А.Г. Исайков 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депутатов, председатель комиссии по городскому хозяйству</w:t>
            </w:r>
          </w:p>
        </w:tc>
      </w:tr>
      <w:tr w:rsidR="00B516B1" w:rsidTr="006F7079">
        <w:trPr>
          <w:trHeight w:val="347"/>
        </w:trPr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Слыш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</w:t>
            </w:r>
          </w:p>
        </w:tc>
      </w:tr>
      <w:tr w:rsidR="00B516B1" w:rsidTr="006F7079"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</w:tc>
      </w:tr>
      <w:tr w:rsidR="00B516B1" w:rsidRPr="00DC611E" w:rsidTr="006F7079">
        <w:trPr>
          <w:trHeight w:val="581"/>
        </w:trPr>
        <w:tc>
          <w:tcPr>
            <w:tcW w:w="3510" w:type="dxa"/>
            <w:hideMark/>
          </w:tcPr>
          <w:p w:rsidR="00B516B1" w:rsidRPr="004C2A55" w:rsidRDefault="00B516B1" w:rsidP="00A519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2A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Ф.М. </w:t>
            </w:r>
            <w:proofErr w:type="spellStart"/>
            <w:r w:rsidRPr="004C2A55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Андюл</w:t>
            </w:r>
            <w:proofErr w:type="spellEnd"/>
          </w:p>
        </w:tc>
        <w:tc>
          <w:tcPr>
            <w:tcW w:w="6516" w:type="dxa"/>
            <w:hideMark/>
          </w:tcPr>
          <w:p w:rsidR="00B516B1" w:rsidRPr="00DC611E" w:rsidRDefault="004C2A55" w:rsidP="004C2A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2A55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="00B516B1" w:rsidRPr="004C2A55">
              <w:rPr>
                <w:rFonts w:ascii="Arial" w:hAnsi="Arial" w:cs="Arial"/>
                <w:color w:val="000000" w:themeColor="text1"/>
                <w:sz w:val="24"/>
                <w:szCs w:val="24"/>
              </w:rPr>
              <w:t>ачальник</w:t>
            </w:r>
            <w:r w:rsidRPr="004C2A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ОУУП и ПДН</w:t>
            </w:r>
            <w:r w:rsidR="00B516B1" w:rsidRPr="004C2A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 МВД России «Бородинский»</w:t>
            </w:r>
          </w:p>
        </w:tc>
      </w:tr>
      <w:tr w:rsidR="00B516B1" w:rsidTr="006F7079">
        <w:trPr>
          <w:trHeight w:val="550"/>
        </w:trPr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Деревягин</w:t>
            </w:r>
            <w:proofErr w:type="spellEnd"/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«Ваш управдом Плюс»</w:t>
            </w:r>
          </w:p>
        </w:tc>
      </w:tr>
      <w:tr w:rsidR="00B516B1" w:rsidTr="006F7079">
        <w:trPr>
          <w:trHeight w:val="557"/>
        </w:trPr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П.В. Павлов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 ООО «Тройка»</w:t>
            </w:r>
          </w:p>
        </w:tc>
      </w:tr>
      <w:tr w:rsidR="00B516B1" w:rsidTr="006F7079">
        <w:trPr>
          <w:trHeight w:val="549"/>
        </w:trPr>
        <w:tc>
          <w:tcPr>
            <w:tcW w:w="3510" w:type="dxa"/>
            <w:hideMark/>
          </w:tcPr>
          <w:p w:rsidR="00B516B1" w:rsidRPr="00507B4F" w:rsidRDefault="003F3417" w:rsidP="003F34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Н.С. </w:t>
            </w:r>
            <w:proofErr w:type="spellStart"/>
            <w:r w:rsidR="00B516B1" w:rsidRPr="00507B4F">
              <w:rPr>
                <w:rFonts w:ascii="Arial" w:hAnsi="Arial" w:cs="Arial"/>
                <w:sz w:val="24"/>
                <w:szCs w:val="24"/>
              </w:rPr>
              <w:t>Горлачева</w:t>
            </w:r>
            <w:proofErr w:type="spellEnd"/>
            <w:r w:rsidR="00B516B1" w:rsidRPr="00507B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516B1" w:rsidTr="006F7079">
        <w:trPr>
          <w:trHeight w:val="711"/>
        </w:trPr>
        <w:tc>
          <w:tcPr>
            <w:tcW w:w="3510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М.В. Панькова </w:t>
            </w:r>
          </w:p>
        </w:tc>
        <w:tc>
          <w:tcPr>
            <w:tcW w:w="6516" w:type="dxa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охране окружающей среды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B516B1" w:rsidRDefault="00B516B1" w:rsidP="00B516B1">
      <w:pPr>
        <w:rPr>
          <w:rFonts w:ascii="Arial" w:hAnsi="Arial" w:cs="Arial"/>
          <w:sz w:val="24"/>
          <w:szCs w:val="24"/>
        </w:rPr>
        <w:sectPr w:rsidR="00B516B1" w:rsidSect="006F7079">
          <w:type w:val="continuous"/>
          <w:pgSz w:w="11905" w:h="16837"/>
          <w:pgMar w:top="1134" w:right="851" w:bottom="993" w:left="1418" w:header="0" w:footer="6" w:gutter="0"/>
          <w:cols w:space="720"/>
        </w:sectPr>
      </w:pPr>
    </w:p>
    <w:p w:rsidR="006F7079" w:rsidRPr="006F7079" w:rsidRDefault="006F7079" w:rsidP="006F7079">
      <w:pPr>
        <w:ind w:left="5670"/>
        <w:jc w:val="both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F7079" w:rsidRPr="006F7079" w:rsidRDefault="006F7079" w:rsidP="006F7079">
      <w:pPr>
        <w:ind w:left="5670"/>
        <w:jc w:val="both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 xml:space="preserve">к постановлению </w:t>
      </w:r>
    </w:p>
    <w:p w:rsidR="006F7079" w:rsidRPr="006F7079" w:rsidRDefault="006F7079" w:rsidP="006F7079">
      <w:pPr>
        <w:ind w:left="5670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6F7079" w:rsidRDefault="006F7079" w:rsidP="006F7079">
      <w:pPr>
        <w:ind w:left="5670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>от 15.04.2024 № 261</w:t>
      </w:r>
    </w:p>
    <w:p w:rsidR="004C2A55" w:rsidRPr="004C2A55" w:rsidRDefault="004C2A55" w:rsidP="004C2A55">
      <w:pPr>
        <w:jc w:val="center"/>
        <w:rPr>
          <w:rFonts w:ascii="Arial" w:hAnsi="Arial" w:cs="Arial"/>
          <w:sz w:val="18"/>
          <w:szCs w:val="18"/>
        </w:rPr>
      </w:pPr>
      <w:r w:rsidRPr="004C2A55">
        <w:rPr>
          <w:rFonts w:ascii="Arial" w:hAnsi="Arial" w:cs="Arial"/>
          <w:sz w:val="18"/>
          <w:szCs w:val="18"/>
        </w:rPr>
        <w:t xml:space="preserve"> </w:t>
      </w:r>
    </w:p>
    <w:p w:rsidR="004C2A55" w:rsidRDefault="00B516B1" w:rsidP="00CA2132">
      <w:pPr>
        <w:tabs>
          <w:tab w:val="left" w:pos="56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  <w:r w:rsidR="00CA21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МЕРОПРИЯТИЙ ПО ПОДГОТОВКЕ И ПРОВЕДЕНИЮ БЛАГОУСТРОЙСТВА, УЛУЧШЕНИЯ САНИТАРНОГО СОСТОЯНИЯ И АРХИТЕКТУРНО-СТРОИТЕЛЬНОГО ОБЛИКА ГОРОДА БОРОДИНО </w:t>
      </w:r>
    </w:p>
    <w:p w:rsidR="00B516B1" w:rsidRDefault="00B516B1" w:rsidP="00B5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ВЕСЕННЕ-ЛЕТНИЙ ПЕРИОД 202</w:t>
      </w:r>
      <w:r w:rsidR="004C2A5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B516B1" w:rsidRDefault="00B516B1" w:rsidP="00B516B1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Организационные мероприятия</w:t>
      </w:r>
    </w:p>
    <w:tbl>
      <w:tblPr>
        <w:tblpPr w:leftFromText="180" w:rightFromText="180" w:bottomFromText="200" w:vertAnchor="text" w:horzAnchor="margin" w:tblpX="-264" w:tblpY="13"/>
        <w:tblW w:w="993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22"/>
        <w:gridCol w:w="2273"/>
        <w:gridCol w:w="1835"/>
      </w:tblGrid>
      <w:tr w:rsidR="00B516B1" w:rsidTr="00A51912">
        <w:trPr>
          <w:trHeight w:val="142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B516B1" w:rsidTr="004C2A55">
        <w:trPr>
          <w:trHeight w:val="96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 Доведение информации до организаций, учреждений о  закрепленных территориях.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4C2A55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М.А. Прилука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4C2A55" w:rsidP="003F34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F3417">
              <w:rPr>
                <w:rFonts w:ascii="Arial" w:hAnsi="Arial" w:cs="Arial"/>
                <w:sz w:val="24"/>
                <w:szCs w:val="24"/>
              </w:rPr>
              <w:t>7</w:t>
            </w:r>
            <w:r w:rsidR="00B516B1">
              <w:rPr>
                <w:rFonts w:ascii="Arial" w:hAnsi="Arial" w:cs="Arial"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16B1" w:rsidTr="004C2A55">
        <w:trPr>
          <w:trHeight w:val="196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 Обеспечение участия жителей города в проведении очистки внутри дворовых территорий (расклейка обращений к жителям, проведение работы с жилищным активом, ветеранами и т.д.), выделение инвентаря и организация вывоза мусора.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управляющих компаний и обслуживающих организаций, депутаты горсовета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Pr="00302CE0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B516B1" w:rsidTr="00A51912">
        <w:trPr>
          <w:trHeight w:val="113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 Ужесточение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порядком парковки автотранспорта с целью сохранности газонов. </w:t>
            </w:r>
          </w:p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 xml:space="preserve">1.4. Усиление </w:t>
            </w:r>
            <w:proofErr w:type="gramStart"/>
            <w:r w:rsidRPr="00774C8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74C88">
              <w:rPr>
                <w:rFonts w:ascii="Arial" w:hAnsi="Arial" w:cs="Arial"/>
                <w:sz w:val="24"/>
                <w:szCs w:val="24"/>
              </w:rPr>
              <w:t xml:space="preserve"> соблюдением требований по содержанию прилегающих территорий.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</w:t>
            </w:r>
          </w:p>
          <w:p w:rsidR="004C2A5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«Бородинский» 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B516B1" w:rsidRDefault="00B516B1" w:rsidP="00B51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Мероприятия по благоустройству 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3"/>
        <w:gridCol w:w="2268"/>
        <w:gridCol w:w="1842"/>
      </w:tblGrid>
      <w:tr w:rsidR="00B516B1" w:rsidTr="00A51912">
        <w:trPr>
          <w:trHeight w:val="12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 Приведение в надлежащее состояние территорий, прилегающих к памятным местам города.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B516B1" w:rsidTr="00A51912">
        <w:trPr>
          <w:trHeight w:val="13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Приведение в порядок, обновление фасадов торговых зданий, павильонов.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на прилегающих территориях торговых организаций малых архитектурных форм (урн).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Pr="008B3034" w:rsidRDefault="00B516B1" w:rsidP="00A51912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Собственники зданий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4C2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01.06.202</w:t>
            </w:r>
            <w:r w:rsidR="004C2A5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B516B1" w:rsidTr="00A51912">
        <w:trPr>
          <w:trHeight w:val="9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 Выполнение работ по благоустройству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согласно мероприятий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рамках муниципальных программ.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B516B1" w:rsidTr="004C2A55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Очистка поверхностей опор, ограждений, стен зданий, павильонов на остановках пассажирского транспорта от объявлений, плакатов и афиш.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Трудовой отряд старшеклассников Красноярского края, трудовой отряд АО «СУЭК»,</w:t>
            </w:r>
          </w:p>
          <w:p w:rsidR="00B516B1" w:rsidRPr="00A23985" w:rsidRDefault="00B516B1" w:rsidP="00A519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собственники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зданий, эксплуатирующие организации,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B516B1" w:rsidTr="00A51912">
        <w:trPr>
          <w:trHeight w:val="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2.5. Организация санитарной очистки скверов, газонов, пляжа.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B516B1" w:rsidTr="00A51912">
        <w:trPr>
          <w:trHeight w:val="39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 Выполнение работ по восстановлению разрытий:</w:t>
            </w:r>
          </w:p>
          <w:p w:rsidR="00B516B1" w:rsidRPr="006F7079" w:rsidRDefault="00B516B1" w:rsidP="006F7079">
            <w:pPr>
              <w:autoSpaceDE w:val="0"/>
              <w:autoSpaceDN w:val="0"/>
              <w:adjustRightInd w:val="0"/>
              <w:ind w:left="142" w:right="13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все разрушения и повреждения дорожных покрытий, элементов благоустройства и малых архитектурных форм, асфальтовое покрытие, травяной покров; осуществить компенсационную посадку зеленых насаждений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организации,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производившие разрытие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6B1" w:rsidRDefault="004C2A55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B516B1">
              <w:rPr>
                <w:rFonts w:ascii="Arial" w:hAnsi="Arial" w:cs="Arial"/>
                <w:sz w:val="24"/>
                <w:szCs w:val="24"/>
              </w:rPr>
              <w:t xml:space="preserve"> течение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B516B1" w:rsidRDefault="00B516B1" w:rsidP="00B516B1">
      <w:pPr>
        <w:rPr>
          <w:rFonts w:ascii="Arial" w:hAnsi="Arial" w:cs="Arial"/>
          <w:sz w:val="24"/>
          <w:szCs w:val="24"/>
        </w:rPr>
      </w:pPr>
    </w:p>
    <w:p w:rsidR="004C2A55" w:rsidRDefault="004C2A55" w:rsidP="00B516B1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7079" w:rsidRPr="006F7079" w:rsidRDefault="006F7079" w:rsidP="006F7079">
      <w:pPr>
        <w:ind w:left="5670"/>
        <w:jc w:val="both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6F7079" w:rsidRPr="006F7079" w:rsidRDefault="006F7079" w:rsidP="006F7079">
      <w:pPr>
        <w:ind w:left="5670"/>
        <w:jc w:val="both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 xml:space="preserve">к постановлению </w:t>
      </w:r>
    </w:p>
    <w:p w:rsidR="006F7079" w:rsidRPr="006F7079" w:rsidRDefault="006F7079" w:rsidP="006F7079">
      <w:pPr>
        <w:ind w:left="5670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6F7079" w:rsidRDefault="006F7079" w:rsidP="006F7079">
      <w:pPr>
        <w:ind w:left="5670"/>
        <w:rPr>
          <w:rFonts w:ascii="Arial" w:hAnsi="Arial" w:cs="Arial"/>
          <w:sz w:val="24"/>
          <w:szCs w:val="24"/>
        </w:rPr>
      </w:pPr>
      <w:r w:rsidRPr="006F7079">
        <w:rPr>
          <w:rFonts w:ascii="Arial" w:hAnsi="Arial" w:cs="Arial"/>
          <w:sz w:val="24"/>
          <w:szCs w:val="24"/>
        </w:rPr>
        <w:t>от 15.04.2024 № 261</w:t>
      </w:r>
    </w:p>
    <w:p w:rsidR="00985887" w:rsidRDefault="00985887" w:rsidP="004C2A55">
      <w:pPr>
        <w:tabs>
          <w:tab w:val="left" w:pos="5670"/>
        </w:tabs>
        <w:ind w:left="5670"/>
        <w:rPr>
          <w:rFonts w:ascii="Arial" w:hAnsi="Arial" w:cs="Arial"/>
          <w:sz w:val="18"/>
          <w:szCs w:val="18"/>
        </w:rPr>
      </w:pPr>
    </w:p>
    <w:p w:rsidR="00B516B1" w:rsidRDefault="00B516B1" w:rsidP="00B51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территорий, улиц, площадок в пределах муниципального образования города Бородино за организациями, учреждениями на период проведения благоустройства, улучшения санитарного состояния и архитектурно - строительного облика города Бородино в весенне-летний период 202</w:t>
      </w:r>
      <w:r w:rsidR="0098588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985887" w:rsidRDefault="00985887" w:rsidP="00B516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4819"/>
        <w:gridCol w:w="1417"/>
      </w:tblGrid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организаций, предприятий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98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АО «СУЭК-Красноярск» Филиал «Разрез Бородинский имени М.И.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41" w:rsidRDefault="00B516B1" w:rsidP="009858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здания, ограниченная </w:t>
            </w:r>
            <w:r w:rsidR="005C484E">
              <w:rPr>
                <w:rFonts w:ascii="Arial" w:hAnsi="Arial" w:cs="Arial"/>
                <w:sz w:val="24"/>
                <w:szCs w:val="24"/>
              </w:rPr>
              <w:t>ул. Бородинская, ул. Ленина, ул. Горького, ул. Маяковского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</w:p>
          <w:p w:rsidR="005C484E" w:rsidRDefault="00B516B1" w:rsidP="0098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Стоянк</w:t>
            </w:r>
            <w:r w:rsidR="005C484E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служебного транспорта по ул. Горького (в районе </w:t>
            </w:r>
            <w:r w:rsidR="00985887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втовокзала), </w:t>
            </w:r>
          </w:p>
          <w:p w:rsidR="00F81141" w:rsidRDefault="005C484E" w:rsidP="0098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</w:t>
            </w:r>
            <w:r w:rsidR="004478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1963" w:rsidRDefault="00B516B1" w:rsidP="0098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Аллея Памяти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Стахановский.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4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АО «СУЭК-Красноярск» Филиал 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«Бородинское ПТУ»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ПТУ, ВРД. </w:t>
            </w:r>
          </w:p>
          <w:p w:rsidR="00B516B1" w:rsidRPr="00DD6262" w:rsidRDefault="00B516B1" w:rsidP="005C484E">
            <w:pPr>
              <w:rPr>
                <w:rFonts w:ascii="Arial" w:hAnsi="Arial" w:cs="Arial"/>
                <w:sz w:val="24"/>
                <w:szCs w:val="24"/>
              </w:rPr>
            </w:pPr>
            <w:r w:rsidRPr="00DD6262">
              <w:rPr>
                <w:rFonts w:ascii="Arial" w:hAnsi="Arial" w:cs="Arial"/>
                <w:sz w:val="24"/>
                <w:szCs w:val="24"/>
              </w:rPr>
              <w:t xml:space="preserve">Улица 9 Мая от школы №2 до </w:t>
            </w:r>
            <w:r w:rsidR="0022567D">
              <w:rPr>
                <w:rFonts w:ascii="Arial" w:hAnsi="Arial" w:cs="Arial"/>
                <w:sz w:val="24"/>
                <w:szCs w:val="24"/>
              </w:rPr>
              <w:t>ул. 9 Мая</w:t>
            </w:r>
            <w:r w:rsidR="00CB1963">
              <w:rPr>
                <w:rFonts w:ascii="Arial" w:hAnsi="Arial" w:cs="Arial"/>
                <w:sz w:val="24"/>
                <w:szCs w:val="24"/>
              </w:rPr>
              <w:t>,</w:t>
            </w:r>
            <w:r w:rsidR="004478C7">
              <w:rPr>
                <w:rFonts w:ascii="Arial" w:hAnsi="Arial" w:cs="Arial"/>
                <w:sz w:val="24"/>
                <w:szCs w:val="24"/>
              </w:rPr>
              <w:t xml:space="preserve"> д. </w:t>
            </w:r>
            <w:r w:rsidR="0022567D">
              <w:rPr>
                <w:rFonts w:ascii="Arial" w:hAnsi="Arial" w:cs="Arial"/>
                <w:sz w:val="24"/>
                <w:szCs w:val="24"/>
              </w:rPr>
              <w:t>74 (ТД «Громада»)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447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r w:rsidR="004478C7">
              <w:rPr>
                <w:rFonts w:ascii="Arial" w:hAnsi="Arial" w:cs="Arial"/>
                <w:sz w:val="24"/>
                <w:szCs w:val="24"/>
              </w:rPr>
              <w:t>ЕСК СУЭК»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</w:t>
            </w:r>
            <w:r w:rsidR="004478C7">
              <w:rPr>
                <w:rFonts w:ascii="Arial" w:hAnsi="Arial" w:cs="Arial"/>
                <w:sz w:val="24"/>
                <w:szCs w:val="24"/>
              </w:rPr>
              <w:t>итория административного здания и прилегающая территория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516B1" w:rsidRDefault="004478C7" w:rsidP="00CA2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Гоголя от ЦТП-2</w:t>
            </w:r>
            <w:r w:rsidR="00B516B1">
              <w:rPr>
                <w:rFonts w:ascii="Arial" w:hAnsi="Arial" w:cs="Arial"/>
                <w:sz w:val="24"/>
                <w:szCs w:val="24"/>
              </w:rPr>
              <w:t xml:space="preserve">, затем по ул. </w:t>
            </w:r>
            <w:proofErr w:type="gramStart"/>
            <w:r w:rsidR="00B516B1">
              <w:rPr>
                <w:rFonts w:ascii="Arial" w:hAnsi="Arial" w:cs="Arial"/>
                <w:sz w:val="24"/>
                <w:szCs w:val="24"/>
              </w:rPr>
              <w:t>Транспортная</w:t>
            </w:r>
            <w:proofErr w:type="gramEnd"/>
            <w:r w:rsidR="00B516B1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>
              <w:rPr>
                <w:rFonts w:ascii="Arial" w:hAnsi="Arial" w:cs="Arial"/>
                <w:sz w:val="24"/>
                <w:szCs w:val="24"/>
              </w:rPr>
              <w:t>поворота на ул. 2-я Транспортная</w:t>
            </w:r>
            <w:r w:rsidR="00B516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/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40" w:rsidRP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  <w:r w:rsidRPr="004B3A40">
              <w:rPr>
                <w:rFonts w:ascii="Arial" w:hAnsi="Arial" w:cs="Arial"/>
                <w:sz w:val="24"/>
                <w:szCs w:val="24"/>
              </w:rPr>
              <w:t>Централизованная бухгалтерия (Администрации города).</w:t>
            </w:r>
          </w:p>
          <w:p w:rsidR="004B3A40" w:rsidRP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  <w:r w:rsidRPr="004B3A40">
              <w:rPr>
                <w:rFonts w:ascii="Arial" w:hAnsi="Arial" w:cs="Arial"/>
                <w:sz w:val="24"/>
                <w:szCs w:val="24"/>
              </w:rPr>
              <w:t>Территориальное отделение краевого государственного казенного учреждения «Управление социальной защиты населения» по городу Бородино</w:t>
            </w:r>
          </w:p>
          <w:p w:rsidR="004B3A40" w:rsidRDefault="004B3A40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Default="004B3A40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B516B1">
              <w:rPr>
                <w:rFonts w:ascii="Arial" w:hAnsi="Arial" w:cs="Arial"/>
                <w:sz w:val="24"/>
                <w:szCs w:val="24"/>
              </w:rPr>
              <w:t>тдел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7D" w:rsidRDefault="0022567D" w:rsidP="00225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Проезд вдоль западной стороны парка ДК (от ул. 9 Мая, до пер. Строительный, 6)</w:t>
            </w:r>
          </w:p>
          <w:p w:rsidR="0022567D" w:rsidRDefault="0022567D" w:rsidP="0022567D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40" w:rsidRDefault="0022567D" w:rsidP="004B3A40">
            <w:pPr>
              <w:rPr>
                <w:rFonts w:ascii="Arial" w:hAnsi="Arial" w:cs="Arial"/>
                <w:sz w:val="24"/>
                <w:szCs w:val="24"/>
              </w:rPr>
            </w:pPr>
            <w:r w:rsidRPr="004B3A40">
              <w:rPr>
                <w:rFonts w:ascii="Arial" w:hAnsi="Arial" w:cs="Arial"/>
                <w:sz w:val="24"/>
                <w:szCs w:val="24"/>
              </w:rPr>
              <w:t xml:space="preserve">ул. Маяковского (от ул. 9 Мая до ул. </w:t>
            </w:r>
            <w:proofErr w:type="gramStart"/>
            <w:r w:rsidRPr="004B3A40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4B3A4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нечетной стороне</w:t>
            </w:r>
          </w:p>
          <w:p w:rsid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40" w:rsidRDefault="004B3A40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40" w:rsidRDefault="004B3A40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67D" w:rsidRDefault="0022567D" w:rsidP="0022567D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67D" w:rsidRDefault="0022567D" w:rsidP="0022567D">
            <w:pPr>
              <w:rPr>
                <w:rFonts w:ascii="Arial" w:hAnsi="Arial" w:cs="Arial"/>
                <w:sz w:val="24"/>
                <w:szCs w:val="24"/>
              </w:rPr>
            </w:pPr>
          </w:p>
          <w:p w:rsidR="0022567D" w:rsidRDefault="0022567D" w:rsidP="0022567D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Default="0022567D" w:rsidP="0022567D">
            <w:pPr>
              <w:rPr>
                <w:rFonts w:ascii="Arial" w:hAnsi="Arial" w:cs="Arial"/>
                <w:sz w:val="24"/>
                <w:szCs w:val="24"/>
              </w:rPr>
            </w:pPr>
            <w:r w:rsidRPr="004B3A40">
              <w:rPr>
                <w:rFonts w:ascii="Arial" w:hAnsi="Arial" w:cs="Arial"/>
                <w:sz w:val="24"/>
                <w:szCs w:val="24"/>
              </w:rPr>
              <w:t>Территория административн</w:t>
            </w:r>
            <w:r>
              <w:rPr>
                <w:rFonts w:ascii="Arial" w:hAnsi="Arial" w:cs="Arial"/>
                <w:sz w:val="24"/>
                <w:szCs w:val="24"/>
              </w:rPr>
              <w:t>ого здания ул. Маяковского,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RPr="007B0AA5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>КГБУЗ «</w:t>
            </w:r>
            <w:proofErr w:type="gramStart"/>
            <w:r w:rsidRPr="00774C88"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 w:rsidRPr="00774C88">
              <w:rPr>
                <w:rFonts w:ascii="Arial" w:hAnsi="Arial" w:cs="Arial"/>
                <w:sz w:val="24"/>
                <w:szCs w:val="24"/>
              </w:rPr>
              <w:t xml:space="preserve"> ГБ»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86" w:rsidRDefault="00B516B1" w:rsidP="00E95086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административных </w:t>
            </w:r>
            <w:r w:rsidR="0041395A">
              <w:rPr>
                <w:rFonts w:ascii="Arial" w:hAnsi="Arial" w:cs="Arial"/>
                <w:sz w:val="24"/>
                <w:szCs w:val="24"/>
              </w:rPr>
              <w:t>зданий КГБУЗ «Бородинская ГБ», с</w:t>
            </w:r>
            <w:r w:rsidRPr="00774C88">
              <w:rPr>
                <w:rFonts w:ascii="Arial" w:hAnsi="Arial" w:cs="Arial"/>
                <w:sz w:val="24"/>
                <w:szCs w:val="24"/>
              </w:rPr>
              <w:t>тоянка транспорта по ул. Советская</w:t>
            </w:r>
            <w:r w:rsidR="00E9508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516B1" w:rsidRPr="00774C88" w:rsidRDefault="00E95086" w:rsidP="00E95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гаражи по ул. Ленина 12</w:t>
            </w:r>
            <w:r w:rsidR="00B516B1" w:rsidRPr="00774C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7B0AA5" w:rsidRDefault="00B516B1" w:rsidP="00A519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516B1" w:rsidTr="0098588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административных и производственных зданий АО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»,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.: 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ЦТП-5 (ул. Рождественская);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Гоголя от ЦТП № 2 до кольца по ул. 9 Мая.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подстанции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Жилпоселок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(ул. Транспортная, 5).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подстанциям, находящимся в ведении предприятия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1650DB">
              <w:rPr>
                <w:rFonts w:ascii="Arial" w:hAnsi="Arial" w:cs="Arial"/>
                <w:sz w:val="24"/>
                <w:szCs w:val="24"/>
              </w:rPr>
              <w:t xml:space="preserve">Прилегающие территории к </w:t>
            </w:r>
            <w:r>
              <w:rPr>
                <w:rFonts w:ascii="Arial" w:hAnsi="Arial" w:cs="Arial"/>
                <w:sz w:val="24"/>
                <w:szCs w:val="24"/>
              </w:rPr>
              <w:t>наземным линейным объектам</w:t>
            </w:r>
            <w:r w:rsidRPr="001650DB">
              <w:rPr>
                <w:rFonts w:ascii="Arial" w:hAnsi="Arial" w:cs="Arial"/>
                <w:sz w:val="24"/>
                <w:szCs w:val="24"/>
              </w:rPr>
              <w:t>, находящимся в ведении предприятия АО «</w:t>
            </w:r>
            <w:proofErr w:type="spellStart"/>
            <w:r w:rsidRPr="001650DB"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 w:rsidRPr="001650DB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98588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Территория земельного участка по адресу: ул. Транспортная, 2, находящегося в собственности, а также прилегающие территории со стороны </w:t>
            </w:r>
            <w:proofErr w:type="gramEnd"/>
          </w:p>
          <w:p w:rsidR="00B516B1" w:rsidRPr="00841E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Гоголя и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B516B1" w:rsidTr="00985887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«Ваш управдом плюс»;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«Тройка»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Придомовые территории многоквартирных жилых домов.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«Эко Восток»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Территории административных и производственных зданий организаций, прилегающие территории </w:t>
            </w:r>
            <w:r w:rsidRPr="00774C88">
              <w:rPr>
                <w:rFonts w:ascii="Arial" w:hAnsi="Arial" w:cs="Arial"/>
                <w:sz w:val="24"/>
                <w:szCs w:val="24"/>
              </w:rPr>
              <w:t>охранной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841E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841E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 «Бородинский»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административных зданий МО МВД России «Бородинский».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Автостоянка служебного транспорта.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от пересечения ул. Ленина и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до пересечения ул. Ленина и  ул. Приозерная.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B9741D">
              <w:rPr>
                <w:rFonts w:ascii="Arial" w:hAnsi="Arial" w:cs="Arial"/>
                <w:sz w:val="24"/>
                <w:szCs w:val="24"/>
              </w:rPr>
              <w:t xml:space="preserve">Финансовое управление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8E" w:rsidRDefault="00B516B1" w:rsidP="003F34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Горького, 6, </w:t>
            </w:r>
            <w:r w:rsidR="003F3417">
              <w:rPr>
                <w:rFonts w:ascii="Arial" w:hAnsi="Arial" w:cs="Arial"/>
                <w:sz w:val="24"/>
                <w:szCs w:val="24"/>
              </w:rPr>
              <w:t>прилегающая к нему территория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4B3A40">
        <w:trPr>
          <w:trHeight w:val="1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Учреждения,</w:t>
            </w:r>
          </w:p>
          <w:p w:rsidR="00B516B1" w:rsidRPr="00985887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подведомственные Отделу образования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40" w:rsidRPr="004B3A40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  <w:r w:rsidRPr="004B3A40">
              <w:rPr>
                <w:rFonts w:ascii="Arial" w:hAnsi="Arial" w:cs="Arial"/>
                <w:sz w:val="24"/>
                <w:szCs w:val="24"/>
              </w:rPr>
              <w:t>Спортивные стадионы</w:t>
            </w:r>
            <w:r w:rsidR="004478C7">
              <w:rPr>
                <w:rFonts w:ascii="Arial" w:hAnsi="Arial" w:cs="Arial"/>
                <w:sz w:val="24"/>
                <w:szCs w:val="24"/>
              </w:rPr>
              <w:t xml:space="preserve"> школ</w:t>
            </w:r>
            <w:r w:rsidRPr="004B3A40">
              <w:rPr>
                <w:rFonts w:ascii="Arial" w:hAnsi="Arial" w:cs="Arial"/>
                <w:sz w:val="24"/>
                <w:szCs w:val="24"/>
              </w:rPr>
              <w:t>, территории зданий школ № 1,</w:t>
            </w:r>
            <w:r w:rsidR="004478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A40">
              <w:rPr>
                <w:rFonts w:ascii="Arial" w:hAnsi="Arial" w:cs="Arial"/>
                <w:sz w:val="24"/>
                <w:szCs w:val="24"/>
              </w:rPr>
              <w:t>№ 2, № 3.</w:t>
            </w:r>
          </w:p>
          <w:p w:rsidR="00B516B1" w:rsidRDefault="004B3A40" w:rsidP="004B3A40">
            <w:pPr>
              <w:rPr>
                <w:rFonts w:ascii="Arial" w:hAnsi="Arial" w:cs="Arial"/>
                <w:sz w:val="24"/>
                <w:szCs w:val="24"/>
              </w:rPr>
            </w:pPr>
            <w:r w:rsidRPr="004B3A40">
              <w:rPr>
                <w:rFonts w:ascii="Arial" w:hAnsi="Arial" w:cs="Arial"/>
                <w:sz w:val="24"/>
                <w:szCs w:val="24"/>
              </w:rPr>
              <w:t>Территории  учреждений дополнительного образования. Территории дошкольных образовательных учреждений города</w:t>
            </w:r>
            <w:r w:rsidR="004478C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C484E" w:rsidRDefault="004478C7" w:rsidP="004B3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включая</w:t>
            </w:r>
            <w:r w:rsidR="005C484E">
              <w:rPr>
                <w:rFonts w:ascii="Arial" w:hAnsi="Arial" w:cs="Arial"/>
                <w:sz w:val="24"/>
                <w:szCs w:val="24"/>
              </w:rPr>
              <w:t xml:space="preserve"> прилегающие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0C278E" w:rsidP="005C4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</w:t>
            </w:r>
            <w:r w:rsidR="005B761C">
              <w:rPr>
                <w:rFonts w:ascii="Arial" w:hAnsi="Arial" w:cs="Arial"/>
                <w:sz w:val="24"/>
                <w:szCs w:val="24"/>
              </w:rPr>
              <w:t>, Совет депут</w:t>
            </w:r>
            <w:r w:rsidR="005C484E">
              <w:rPr>
                <w:rFonts w:ascii="Arial" w:hAnsi="Arial" w:cs="Arial"/>
                <w:sz w:val="24"/>
                <w:szCs w:val="24"/>
              </w:rPr>
              <w:t>а</w:t>
            </w:r>
            <w:r w:rsidR="005B761C">
              <w:rPr>
                <w:rFonts w:ascii="Arial" w:hAnsi="Arial" w:cs="Arial"/>
                <w:sz w:val="24"/>
                <w:szCs w:val="24"/>
              </w:rPr>
              <w:t>тов, КСО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8E" w:rsidRDefault="00B516B1" w:rsidP="000C2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 прилегающая к зданию администрации,</w:t>
            </w:r>
            <w:r w:rsidR="00DD4F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(скверы от ул. Октябрьская до ул. Ленина), </w:t>
            </w:r>
            <w:r w:rsidR="00DD4F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16B1" w:rsidRDefault="00DD4F47" w:rsidP="005B7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(от ул. Горького до ул. </w:t>
            </w:r>
            <w:r w:rsidR="005B761C">
              <w:rPr>
                <w:rFonts w:ascii="Arial" w:hAnsi="Arial" w:cs="Arial"/>
                <w:sz w:val="24"/>
                <w:szCs w:val="24"/>
              </w:rPr>
              <w:t>Пионерской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DD4F47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ЦТТ </w:t>
            </w:r>
            <w:r w:rsidR="00B516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DD4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</w:t>
            </w:r>
            <w:r w:rsidR="00B242A7">
              <w:rPr>
                <w:rFonts w:ascii="Arial" w:hAnsi="Arial" w:cs="Arial"/>
                <w:sz w:val="24"/>
                <w:szCs w:val="24"/>
              </w:rPr>
              <w:t>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здани</w:t>
            </w:r>
            <w:r w:rsidR="00B242A7"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F47">
              <w:rPr>
                <w:rFonts w:ascii="Arial" w:hAnsi="Arial" w:cs="Arial"/>
                <w:sz w:val="24"/>
                <w:szCs w:val="24"/>
              </w:rPr>
              <w:t>ул. Маяковского, 30 и ул. Советская, 57</w:t>
            </w:r>
            <w:r w:rsidR="00B24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55F35" w:rsidRDefault="00B242A7" w:rsidP="00DD4F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955F35">
              <w:rPr>
                <w:rFonts w:ascii="Arial" w:hAnsi="Arial" w:cs="Arial"/>
                <w:sz w:val="24"/>
                <w:szCs w:val="24"/>
              </w:rPr>
              <w:t xml:space="preserve">л. Маяковского (от ул. </w:t>
            </w:r>
            <w:proofErr w:type="gramStart"/>
            <w:r w:rsidR="00955F35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="00955F35">
              <w:rPr>
                <w:rFonts w:ascii="Arial" w:hAnsi="Arial" w:cs="Arial"/>
                <w:sz w:val="24"/>
                <w:szCs w:val="24"/>
              </w:rPr>
              <w:t xml:space="preserve"> до ул. Октябрьская)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ФГУП «Почта России»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почтовых отделений по адресам: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-н Победы, 8 (территория со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стороны ул. Рождественская), 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ул. Горького,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ПЧ-30 г. Бородино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ПЧ-30, прилегающая территория по ул. Комсомольская, ул. Октябрьская.</w:t>
            </w:r>
            <w:r w:rsidR="00985887" w:rsidRPr="00774C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16B1" w:rsidRDefault="00985887" w:rsidP="00985887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>Сквер напротив ПЧ-30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="00DD4F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48)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RPr="00DD6262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 xml:space="preserve">КГБУ СО КЦСОН «Бородинский» </w:t>
            </w:r>
          </w:p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7B268E" w:rsidRDefault="00B516B1" w:rsidP="00A519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26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Прилегающая территория к административному зданию </w:t>
            </w:r>
          </w:p>
          <w:p w:rsidR="00B516B1" w:rsidRPr="007B268E" w:rsidRDefault="00B516B1" w:rsidP="00A519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26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9 Мая, 70. </w:t>
            </w:r>
          </w:p>
          <w:p w:rsidR="00B516B1" w:rsidRPr="007B268E" w:rsidRDefault="00B516B1" w:rsidP="005B76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26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Прилегающая территория к спортивному стадиону (ул. Октябрьская, 31а) по ул. </w:t>
            </w:r>
            <w:r w:rsidR="005B761C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Октябрьская</w:t>
            </w:r>
            <w:r w:rsidRPr="007B268E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Комсомольск</w:t>
            </w:r>
            <w:r w:rsidR="005B761C">
              <w:rPr>
                <w:rFonts w:ascii="Arial" w:hAnsi="Arial" w:cs="Arial"/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DD6262" w:rsidRDefault="00B516B1" w:rsidP="00A519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516B1" w:rsidRPr="007B0AA5" w:rsidTr="00985887">
        <w:trPr>
          <w:trHeight w:val="1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>МУ РГ «Бородинский вестник»;</w:t>
            </w:r>
          </w:p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>Военно-учетный стол при администрации города Бородино.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4E" w:rsidRDefault="005C484E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88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74C88">
              <w:rPr>
                <w:rFonts w:ascii="Arial" w:hAnsi="Arial" w:cs="Arial"/>
                <w:sz w:val="24"/>
                <w:szCs w:val="24"/>
              </w:rPr>
              <w:t>Сквер «</w:t>
            </w:r>
            <w:proofErr w:type="spellStart"/>
            <w:r w:rsidRPr="00774C88">
              <w:rPr>
                <w:rFonts w:ascii="Arial" w:hAnsi="Arial" w:cs="Arial"/>
                <w:sz w:val="24"/>
                <w:szCs w:val="24"/>
              </w:rPr>
              <w:t>Первостроителей</w:t>
            </w:r>
            <w:proofErr w:type="spellEnd"/>
            <w:r w:rsidRPr="00774C88">
              <w:rPr>
                <w:rFonts w:ascii="Arial" w:hAnsi="Arial" w:cs="Arial"/>
                <w:sz w:val="24"/>
                <w:szCs w:val="24"/>
              </w:rPr>
              <w:t>»</w:t>
            </w:r>
            <w:r w:rsidR="00955F3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516B1" w:rsidRPr="00774C88" w:rsidRDefault="00955F35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 ул. Горького, 7</w:t>
            </w:r>
          </w:p>
          <w:p w:rsidR="00B516B1" w:rsidRPr="00774C88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7B0AA5" w:rsidRDefault="00B516B1" w:rsidP="00A519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КГКОУ «Бородинский детский дом»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детского дома. 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к детскому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 ДО «ДЮСШ им. Г.А.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Эллера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41" w:rsidRDefault="00B516B1" w:rsidP="000C2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Территории зданий спортивного комплекса: </w:t>
            </w:r>
          </w:p>
          <w:p w:rsidR="00F8114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лыжной базы (ул. 9 Мая, 68). </w:t>
            </w:r>
          </w:p>
          <w:p w:rsidR="00B516B1" w:rsidRDefault="00B516B1" w:rsidP="0006094F">
            <w:pPr>
              <w:rPr>
                <w:rFonts w:ascii="Arial" w:hAnsi="Arial" w:cs="Arial"/>
                <w:sz w:val="24"/>
                <w:szCs w:val="24"/>
              </w:rPr>
            </w:pPr>
            <w:r w:rsidRPr="00955F35">
              <w:rPr>
                <w:rFonts w:ascii="Arial" w:hAnsi="Arial" w:cs="Arial"/>
                <w:sz w:val="24"/>
                <w:szCs w:val="24"/>
              </w:rPr>
              <w:t>Территория спортивного стадиона по ул. Октябрьская, 31а</w:t>
            </w:r>
            <w:r w:rsidR="00955F35">
              <w:rPr>
                <w:rFonts w:ascii="Arial" w:hAnsi="Arial" w:cs="Arial"/>
                <w:sz w:val="24"/>
                <w:szCs w:val="24"/>
              </w:rPr>
              <w:t>.</w:t>
            </w:r>
            <w:r w:rsidR="00CB1963">
              <w:rPr>
                <w:rFonts w:ascii="Arial" w:hAnsi="Arial" w:cs="Arial"/>
                <w:sz w:val="24"/>
                <w:szCs w:val="24"/>
              </w:rPr>
              <w:t>, прилегающая территория по ул. Пионерская</w:t>
            </w:r>
            <w:r w:rsidR="0006094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Спортивный комплекс по зимним в</w:t>
            </w:r>
            <w:r w:rsidR="00955F35">
              <w:rPr>
                <w:rFonts w:ascii="Arial" w:hAnsi="Arial" w:cs="Arial"/>
                <w:sz w:val="24"/>
                <w:szCs w:val="24"/>
              </w:rPr>
              <w:t xml:space="preserve">идам спорта ул. Олимпийская, 1а </w:t>
            </w:r>
            <w:r>
              <w:rPr>
                <w:rFonts w:ascii="Arial" w:hAnsi="Arial" w:cs="Arial"/>
                <w:sz w:val="24"/>
                <w:szCs w:val="24"/>
              </w:rPr>
              <w:t>(прилегающая территория).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>КГКУЗ "</w:t>
            </w:r>
            <w:proofErr w:type="spellStart"/>
            <w:r w:rsidRPr="007B0AA5">
              <w:rPr>
                <w:rFonts w:ascii="Arial" w:hAnsi="Arial" w:cs="Arial"/>
                <w:sz w:val="24"/>
                <w:szCs w:val="24"/>
              </w:rPr>
              <w:t>ДПТ</w:t>
            </w:r>
            <w:proofErr w:type="gramStart"/>
            <w:r w:rsidRPr="007B0AA5">
              <w:rPr>
                <w:rFonts w:ascii="Arial" w:hAnsi="Arial" w:cs="Arial"/>
                <w:sz w:val="24"/>
                <w:szCs w:val="24"/>
              </w:rPr>
              <w:t>С"</w:t>
            </w:r>
            <w:proofErr w:type="gramEnd"/>
            <w:r w:rsidRPr="007B0AA5">
              <w:rPr>
                <w:rFonts w:ascii="Arial" w:hAnsi="Arial" w:cs="Arial"/>
                <w:sz w:val="24"/>
                <w:szCs w:val="24"/>
              </w:rPr>
              <w:t>Салют</w:t>
            </w:r>
            <w:proofErr w:type="spellEnd"/>
            <w:r w:rsidRPr="007B0AA5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санатория, а также прилегающие территории со стороны ул. 9 Мая и ул. Маяковского.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 ДО «ДШИ»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здания школы: ул. Октябрьская,64</w:t>
            </w:r>
            <w:r w:rsidRPr="007B268E">
              <w:rPr>
                <w:rFonts w:ascii="Arial" w:hAnsi="Arial" w:cs="Arial"/>
                <w:sz w:val="24"/>
                <w:szCs w:val="24"/>
              </w:rPr>
              <w:t xml:space="preserve">. Прилегающая территория к школе со стороны улиц: Маяковского, </w:t>
            </w:r>
            <w:proofErr w:type="gramStart"/>
            <w:r w:rsidRPr="007B268E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7B26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социального фонда РФ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гос. учреждение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B516B1" w:rsidRDefault="00B516B1" w:rsidP="00F81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г. Бородино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214130" w:rsidRDefault="00B516B1" w:rsidP="00214130">
            <w:pPr>
              <w:rPr>
                <w:rFonts w:ascii="Arial" w:hAnsi="Arial" w:cs="Arial"/>
                <w:sz w:val="24"/>
                <w:szCs w:val="24"/>
              </w:rPr>
            </w:pPr>
            <w:r w:rsidRPr="00214130">
              <w:rPr>
                <w:rFonts w:ascii="Arial" w:hAnsi="Arial" w:cs="Arial"/>
                <w:sz w:val="24"/>
                <w:szCs w:val="24"/>
              </w:rPr>
              <w:t>Территория административного здания: ул. 9 Мая, 95а</w:t>
            </w:r>
            <w:r w:rsidR="00F81141" w:rsidRPr="0021413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14130" w:rsidRPr="00214130">
              <w:rPr>
                <w:rFonts w:ascii="Arial" w:hAnsi="Arial" w:cs="Arial"/>
                <w:sz w:val="24"/>
                <w:szCs w:val="24"/>
              </w:rPr>
              <w:t>п</w:t>
            </w:r>
            <w:r w:rsidR="00F81141" w:rsidRPr="00214130">
              <w:rPr>
                <w:rFonts w:ascii="Arial" w:hAnsi="Arial" w:cs="Arial"/>
                <w:sz w:val="24"/>
                <w:szCs w:val="24"/>
              </w:rPr>
              <w:t>рилегающая территория от 9 Мая</w:t>
            </w:r>
            <w:r w:rsidR="007B268E">
              <w:rPr>
                <w:rFonts w:ascii="Arial" w:hAnsi="Arial" w:cs="Arial"/>
                <w:sz w:val="24"/>
                <w:szCs w:val="24"/>
              </w:rPr>
              <w:t>.</w:t>
            </w:r>
            <w:r w:rsidR="00F81141" w:rsidRPr="00214130">
              <w:rPr>
                <w:rFonts w:ascii="Arial" w:hAnsi="Arial" w:cs="Arial"/>
                <w:sz w:val="24"/>
                <w:szCs w:val="24"/>
              </w:rPr>
              <w:t xml:space="preserve"> 95а до стадиона школы №1.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rPr>
          <w:trHeight w:val="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165E30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165E30"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165E30" w:rsidRPr="00165E30">
              <w:rPr>
                <w:rFonts w:ascii="Arial" w:hAnsi="Arial" w:cs="Arial"/>
                <w:sz w:val="24"/>
                <w:szCs w:val="24"/>
              </w:rPr>
              <w:t>«Система»</w:t>
            </w:r>
          </w:p>
          <w:p w:rsidR="00B516B1" w:rsidRPr="00165E30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</w:t>
            </w:r>
            <w:r w:rsidR="00165E30">
              <w:rPr>
                <w:rFonts w:ascii="Arial" w:hAnsi="Arial" w:cs="Arial"/>
                <w:sz w:val="24"/>
                <w:szCs w:val="24"/>
              </w:rPr>
              <w:t>министративного здания ООО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65E30">
              <w:rPr>
                <w:rFonts w:ascii="Arial" w:hAnsi="Arial" w:cs="Arial"/>
                <w:sz w:val="24"/>
                <w:szCs w:val="24"/>
              </w:rPr>
              <w:t>Система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Прилегающая территория со стороны ул. Транспортная.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«Партнеры - Красноярск»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4F" w:rsidRDefault="00B516B1" w:rsidP="00F8114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ул. Маяковск</w:t>
            </w:r>
            <w:r w:rsidR="00F81141">
              <w:rPr>
                <w:rFonts w:ascii="Arial" w:hAnsi="Arial" w:cs="Arial"/>
                <w:sz w:val="24"/>
                <w:szCs w:val="24"/>
              </w:rPr>
              <w:t>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(от ул. Ленина до ул. Бородинская),  ул. Бородинская (от </w:t>
            </w:r>
            <w:r w:rsidR="006F7079">
              <w:rPr>
                <w:rFonts w:ascii="Arial" w:hAnsi="Arial" w:cs="Arial"/>
                <w:sz w:val="24"/>
                <w:szCs w:val="24"/>
              </w:rPr>
              <w:t>ул. Маяковского до ул. Горького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RPr="007B0AA5" w:rsidTr="00985887">
        <w:trPr>
          <w:trHeight w:val="1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 xml:space="preserve">МКУ «Служба единого заказчика»; </w:t>
            </w:r>
          </w:p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 xml:space="preserve">КГКУ «Цент занятости населения города Бородино»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63" w:rsidRDefault="00CB1963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  <w:p w:rsidR="00B516B1" w:rsidRPr="007B0AA5" w:rsidRDefault="00B516B1" w:rsidP="007B268E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 xml:space="preserve">(от ул. </w:t>
            </w:r>
            <w:r w:rsidR="007B268E">
              <w:rPr>
                <w:rFonts w:ascii="Arial" w:hAnsi="Arial" w:cs="Arial"/>
                <w:sz w:val="24"/>
                <w:szCs w:val="24"/>
              </w:rPr>
              <w:t>Горького</w:t>
            </w:r>
            <w:r w:rsidRPr="007B0AA5">
              <w:rPr>
                <w:rFonts w:ascii="Arial" w:hAnsi="Arial" w:cs="Arial"/>
                <w:sz w:val="24"/>
                <w:szCs w:val="24"/>
              </w:rPr>
              <w:t xml:space="preserve"> до ул. Гоголя)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RPr="007B0AA5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4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 xml:space="preserve">МБУК ГДК «Угольщик» </w:t>
            </w:r>
            <w:r w:rsidR="00F811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1141" w:rsidRDefault="00F8114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B3931" w:rsidRDefault="002B393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68E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 xml:space="preserve">МБУК Музей истории города Бородино    </w:t>
            </w:r>
          </w:p>
          <w:p w:rsidR="007B268E" w:rsidRDefault="007B268E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>МКУК «Централизованная библиотечная система»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>Территория Парка «ДК Угольщик»;</w:t>
            </w:r>
          </w:p>
          <w:p w:rsidR="00F81141" w:rsidRDefault="00F8114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B3931" w:rsidRDefault="002B3931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>Территория, прилегающая к зданию Музея истории;</w:t>
            </w:r>
            <w:r w:rsidR="007B268E">
              <w:rPr>
                <w:rFonts w:ascii="Arial" w:hAnsi="Arial" w:cs="Arial"/>
                <w:sz w:val="24"/>
                <w:szCs w:val="24"/>
              </w:rPr>
              <w:t xml:space="preserve"> парк ДК.</w:t>
            </w:r>
          </w:p>
          <w:p w:rsidR="007B268E" w:rsidRDefault="007B268E" w:rsidP="00A519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7B0AA5">
              <w:rPr>
                <w:rFonts w:ascii="Arial" w:hAnsi="Arial" w:cs="Arial"/>
                <w:sz w:val="24"/>
                <w:szCs w:val="24"/>
              </w:rPr>
              <w:t>Территория, прилегающая к зданиям библиотек</w:t>
            </w:r>
            <w:r w:rsidR="002B3931">
              <w:rPr>
                <w:rFonts w:ascii="Arial" w:hAnsi="Arial" w:cs="Arial"/>
                <w:sz w:val="24"/>
                <w:szCs w:val="24"/>
              </w:rPr>
              <w:t>;</w:t>
            </w:r>
            <w:r w:rsidR="007B268E">
              <w:rPr>
                <w:rFonts w:ascii="Arial" w:hAnsi="Arial" w:cs="Arial"/>
                <w:sz w:val="24"/>
                <w:szCs w:val="24"/>
              </w:rPr>
              <w:t xml:space="preserve"> парк ДК.</w:t>
            </w:r>
          </w:p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7B0AA5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МКУ Многопрофильный молодежный центр»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F81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Сквер 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F81141">
              <w:rPr>
                <w:rFonts w:ascii="Arial" w:hAnsi="Arial" w:cs="Arial"/>
                <w:sz w:val="24"/>
                <w:szCs w:val="24"/>
              </w:rPr>
              <w:t>АГС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МБУК «Городской Дом ремесел»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Прилегающая территория к административному зданию </w:t>
            </w:r>
            <w:r w:rsidRPr="00DF65C1">
              <w:rPr>
                <w:rFonts w:ascii="Arial" w:hAnsi="Arial" w:cs="Arial"/>
                <w:sz w:val="24"/>
                <w:szCs w:val="24"/>
              </w:rPr>
              <w:t>МБУК «Городской Дом ремесел»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Профилакторий МСЧ «Угольщик»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(ул. 9 Мая, 66)</w:t>
            </w:r>
            <w:r w:rsidR="00CA2132">
              <w:rPr>
                <w:rFonts w:ascii="Arial" w:hAnsi="Arial" w:cs="Arial"/>
                <w:sz w:val="24"/>
                <w:szCs w:val="24"/>
              </w:rPr>
              <w:t xml:space="preserve"> и прилегающая территория по ул. 9 Мая, ул. Гоголя, ул. Большевистская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rPr>
          <w:trHeight w:val="2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Индивидуальные предприниматели, частные организации коммерческой деятельности.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Прилегающие территории к зданиям, земельным участкам, в пределах расстояний определенных в Правилах благоустройства территории городского округа города Бородино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6B1" w:rsidTr="009858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A544A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A544A1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Частный сектор города Бородино.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Pr="00FA3237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Прилегающие территории к земельным участкам индивидуального жилищного строительства, домовладениям собственников земельных участков со стороны территорий общего пользования (улиц, проездов, площадей).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1" w:rsidRDefault="00B516B1" w:rsidP="00A519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6B1" w:rsidRDefault="00B516B1" w:rsidP="00C461E0"/>
    <w:p w:rsidR="00A544A1" w:rsidRPr="00A544A1" w:rsidRDefault="00A544A1" w:rsidP="00C461E0">
      <w:pPr>
        <w:rPr>
          <w:sz w:val="28"/>
          <w:szCs w:val="28"/>
        </w:rPr>
      </w:pPr>
      <w:bookmarkStart w:id="0" w:name="_GoBack"/>
      <w:bookmarkEnd w:id="0"/>
    </w:p>
    <w:sectPr w:rsidR="00A544A1" w:rsidRPr="00A5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6094F"/>
    <w:rsid w:val="000C278E"/>
    <w:rsid w:val="00165E30"/>
    <w:rsid w:val="00214130"/>
    <w:rsid w:val="0022567D"/>
    <w:rsid w:val="002B3931"/>
    <w:rsid w:val="003F3417"/>
    <w:rsid w:val="0041395A"/>
    <w:rsid w:val="004478C7"/>
    <w:rsid w:val="004B3A40"/>
    <w:rsid w:val="004C2A55"/>
    <w:rsid w:val="00592BA6"/>
    <w:rsid w:val="005B761C"/>
    <w:rsid w:val="005C484E"/>
    <w:rsid w:val="005C4E3B"/>
    <w:rsid w:val="006F6E0E"/>
    <w:rsid w:val="006F7079"/>
    <w:rsid w:val="007B268E"/>
    <w:rsid w:val="008A4030"/>
    <w:rsid w:val="00955F35"/>
    <w:rsid w:val="00985887"/>
    <w:rsid w:val="009B66D0"/>
    <w:rsid w:val="00A544A1"/>
    <w:rsid w:val="00A55D8F"/>
    <w:rsid w:val="00A90EA8"/>
    <w:rsid w:val="00AA62D2"/>
    <w:rsid w:val="00AD27C7"/>
    <w:rsid w:val="00B242A7"/>
    <w:rsid w:val="00B516B1"/>
    <w:rsid w:val="00C33106"/>
    <w:rsid w:val="00C461E0"/>
    <w:rsid w:val="00CA2132"/>
    <w:rsid w:val="00CB1963"/>
    <w:rsid w:val="00D859E6"/>
    <w:rsid w:val="00D92BBC"/>
    <w:rsid w:val="00DD4F47"/>
    <w:rsid w:val="00E33B1D"/>
    <w:rsid w:val="00E95086"/>
    <w:rsid w:val="00EA0EF8"/>
    <w:rsid w:val="00F81141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516B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1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516B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1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4</cp:revision>
  <cp:lastPrinted>2023-01-18T09:29:00Z</cp:lastPrinted>
  <dcterms:created xsi:type="dcterms:W3CDTF">2024-04-12T03:42:00Z</dcterms:created>
  <dcterms:modified xsi:type="dcterms:W3CDTF">2024-04-18T07:13:00Z</dcterms:modified>
</cp:coreProperties>
</file>