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09" w:rsidRPr="00342109" w:rsidRDefault="00342109" w:rsidP="0034210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4"/>
          <w:szCs w:val="24"/>
          <w:lang w:eastAsia="ar-SA"/>
        </w:rPr>
      </w:pPr>
      <w:r w:rsidRPr="00342109">
        <w:rPr>
          <w:rFonts w:ascii="Arial" w:eastAsia="Times New Roman" w:hAnsi="Arial" w:cs="Arial"/>
          <w:b/>
          <w:bCs/>
          <w:color w:val="00000A"/>
          <w:sz w:val="24"/>
          <w:szCs w:val="24"/>
          <w:lang w:eastAsia="ar-SA"/>
        </w:rPr>
        <w:t>КРАСНОЯРСКИЙ КРАЙ</w:t>
      </w:r>
    </w:p>
    <w:p w:rsidR="00342109" w:rsidRPr="00342109" w:rsidRDefault="00342109" w:rsidP="0034210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4"/>
          <w:szCs w:val="24"/>
          <w:lang w:eastAsia="ar-SA"/>
        </w:rPr>
      </w:pPr>
      <w:r w:rsidRPr="00342109">
        <w:rPr>
          <w:rFonts w:ascii="Arial" w:eastAsia="Times New Roman" w:hAnsi="Arial" w:cs="Arial"/>
          <w:b/>
          <w:bCs/>
          <w:color w:val="00000A"/>
          <w:sz w:val="24"/>
          <w:szCs w:val="24"/>
          <w:lang w:eastAsia="ar-SA"/>
        </w:rPr>
        <w:t>ГОРОДСКОЙ ОКРУГ ГОРОД БОРОДИНО КРАСНОЯРСКОГО КРАЯ АДМИНИСТРАЦИЯ ГОРОДА БОРОДИНО</w:t>
      </w:r>
    </w:p>
    <w:p w:rsidR="00342109" w:rsidRPr="00342109" w:rsidRDefault="00342109" w:rsidP="0034210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4"/>
          <w:szCs w:val="24"/>
          <w:lang w:eastAsia="ar-SA"/>
        </w:rPr>
      </w:pPr>
    </w:p>
    <w:p w:rsidR="00342109" w:rsidRPr="00342109" w:rsidRDefault="00342109" w:rsidP="0034210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4"/>
          <w:szCs w:val="24"/>
          <w:lang w:eastAsia="ar-SA"/>
        </w:rPr>
      </w:pPr>
      <w:r w:rsidRPr="00342109">
        <w:rPr>
          <w:rFonts w:ascii="Arial" w:eastAsia="Times New Roman" w:hAnsi="Arial" w:cs="Arial"/>
          <w:b/>
          <w:bCs/>
          <w:color w:val="00000A"/>
          <w:sz w:val="24"/>
          <w:szCs w:val="24"/>
          <w:lang w:eastAsia="ar-SA"/>
        </w:rPr>
        <w:t>ПОСТАНОВЛЕНИЕ</w:t>
      </w:r>
    </w:p>
    <w:p w:rsidR="00342109" w:rsidRPr="00342109" w:rsidRDefault="00342109" w:rsidP="00342109">
      <w:pPr>
        <w:tabs>
          <w:tab w:val="left" w:pos="3969"/>
          <w:tab w:val="left" w:pos="8364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sz w:val="24"/>
          <w:szCs w:val="24"/>
          <w:lang w:eastAsia="ar-SA"/>
        </w:rPr>
      </w:pPr>
    </w:p>
    <w:p w:rsidR="00342109" w:rsidRPr="00342109" w:rsidRDefault="00932DEB" w:rsidP="00342109">
      <w:pPr>
        <w:tabs>
          <w:tab w:val="left" w:pos="3969"/>
          <w:tab w:val="left" w:pos="8364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A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color w:val="00000A"/>
          <w:sz w:val="24"/>
          <w:szCs w:val="24"/>
          <w:lang w:eastAsia="ar-SA"/>
        </w:rPr>
        <w:t xml:space="preserve">06.06.2022 </w:t>
      </w:r>
      <w:r>
        <w:rPr>
          <w:rFonts w:ascii="Arial" w:eastAsia="Times New Roman" w:hAnsi="Arial" w:cs="Arial"/>
          <w:bCs/>
          <w:color w:val="00000A"/>
          <w:sz w:val="24"/>
          <w:szCs w:val="24"/>
          <w:lang w:eastAsia="ar-SA"/>
        </w:rPr>
        <w:tab/>
      </w:r>
      <w:r w:rsidR="00342109" w:rsidRPr="00342109">
        <w:rPr>
          <w:rFonts w:ascii="Arial" w:eastAsia="Times New Roman" w:hAnsi="Arial" w:cs="Arial"/>
          <w:bCs/>
          <w:color w:val="00000A"/>
          <w:sz w:val="24"/>
          <w:szCs w:val="24"/>
          <w:lang w:eastAsia="ar-SA"/>
        </w:rPr>
        <w:t>г. Бородино</w:t>
      </w:r>
      <w:r w:rsidR="00342109" w:rsidRPr="00342109">
        <w:rPr>
          <w:rFonts w:ascii="Arial" w:eastAsia="Times New Roman" w:hAnsi="Arial" w:cs="Arial"/>
          <w:bCs/>
          <w:color w:val="00000A"/>
          <w:sz w:val="24"/>
          <w:szCs w:val="24"/>
          <w:lang w:eastAsia="ar-SA"/>
        </w:rPr>
        <w:tab/>
        <w:t xml:space="preserve">№ </w:t>
      </w:r>
      <w:r>
        <w:rPr>
          <w:rFonts w:ascii="Arial" w:eastAsia="Times New Roman" w:hAnsi="Arial" w:cs="Arial"/>
          <w:bCs/>
          <w:color w:val="00000A"/>
          <w:sz w:val="24"/>
          <w:szCs w:val="24"/>
          <w:lang w:eastAsia="ar-SA"/>
        </w:rPr>
        <w:t>256</w:t>
      </w:r>
    </w:p>
    <w:p w:rsidR="00342109" w:rsidRPr="00342109" w:rsidRDefault="00342109" w:rsidP="0034210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4"/>
          <w:szCs w:val="24"/>
          <w:lang w:eastAsia="ar-SA"/>
        </w:rPr>
      </w:pPr>
    </w:p>
    <w:p w:rsidR="00342109" w:rsidRPr="00342109" w:rsidRDefault="00342109" w:rsidP="0034210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4"/>
          <w:szCs w:val="24"/>
          <w:lang w:eastAsia="ar-SA"/>
        </w:rPr>
      </w:pPr>
    </w:p>
    <w:p w:rsidR="00342109" w:rsidRPr="00342109" w:rsidRDefault="00342109" w:rsidP="007D3D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342109">
        <w:rPr>
          <w:rFonts w:ascii="Arial" w:eastAsia="Times New Roman" w:hAnsi="Arial" w:cs="Arial"/>
          <w:sz w:val="24"/>
          <w:szCs w:val="24"/>
        </w:rPr>
        <w:t>О внесении изменения в постановление администрации города Бородино от 15.03.2021 № 143 «Об авансовых платежах по договорам (муниципальным контрактам, контрактам)»</w:t>
      </w:r>
    </w:p>
    <w:bookmarkEnd w:id="0"/>
    <w:p w:rsidR="00342109" w:rsidRPr="00342109" w:rsidRDefault="00342109" w:rsidP="00342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32DEB" w:rsidRDefault="00342109" w:rsidP="00932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42109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hyperlink r:id="rId6" w:history="1">
        <w:r w:rsidRPr="00342109">
          <w:rPr>
            <w:rFonts w:ascii="Arial" w:eastAsia="Times New Roman" w:hAnsi="Arial" w:cs="Arial"/>
            <w:color w:val="000000"/>
            <w:sz w:val="24"/>
            <w:szCs w:val="24"/>
          </w:rPr>
          <w:t>пунктом 5 статьи 3</w:t>
        </w:r>
      </w:hyperlink>
      <w:r w:rsidRPr="003421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7" w:history="1">
        <w:r w:rsidRPr="00342109">
          <w:rPr>
            <w:rFonts w:ascii="Arial" w:eastAsia="Times New Roman" w:hAnsi="Arial" w:cs="Arial"/>
            <w:color w:val="000000"/>
            <w:sz w:val="24"/>
            <w:szCs w:val="24"/>
          </w:rPr>
          <w:t>пунктом 1 статьи 9</w:t>
        </w:r>
      </w:hyperlink>
      <w:r w:rsidRPr="003421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42109">
        <w:rPr>
          <w:rFonts w:ascii="Arial" w:eastAsia="Times New Roman" w:hAnsi="Arial" w:cs="Arial"/>
          <w:sz w:val="24"/>
          <w:szCs w:val="24"/>
        </w:rPr>
        <w:t xml:space="preserve"> </w:t>
      </w:r>
      <w:r w:rsidRPr="00342109">
        <w:rPr>
          <w:rFonts w:ascii="Arial" w:eastAsia="Times New Roman" w:hAnsi="Arial" w:cs="Arial"/>
          <w:color w:val="000000"/>
          <w:sz w:val="24"/>
          <w:szCs w:val="24"/>
        </w:rPr>
        <w:t xml:space="preserve">статьей 219 Бюджетного кодекса Российской Федерации, пунктом 16.1 статьи 30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пунктом 3.11-1 статьи 2 </w:t>
      </w:r>
      <w:r w:rsidRPr="00342109">
        <w:rPr>
          <w:rFonts w:ascii="Arial" w:eastAsia="Times New Roman" w:hAnsi="Arial" w:cs="Arial"/>
          <w:sz w:val="24"/>
          <w:szCs w:val="24"/>
        </w:rPr>
        <w:t>Федерального закона от 03.11.2006 N 174-ФЗ "Об автономных учреждениях",</w:t>
      </w:r>
      <w:r w:rsidR="007D3DCB">
        <w:rPr>
          <w:rFonts w:ascii="Arial" w:eastAsia="Times New Roman" w:hAnsi="Arial" w:cs="Arial"/>
          <w:sz w:val="24"/>
          <w:szCs w:val="24"/>
        </w:rPr>
        <w:t xml:space="preserve"> постановлением</w:t>
      </w:r>
      <w:proofErr w:type="gramEnd"/>
      <w:r w:rsidR="007D3DC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7D3DCB">
        <w:rPr>
          <w:rFonts w:ascii="Arial" w:eastAsia="Times New Roman" w:hAnsi="Arial" w:cs="Arial"/>
          <w:sz w:val="24"/>
          <w:szCs w:val="24"/>
        </w:rPr>
        <w:t>Правительства Красноярского края от 01.06.2022 № 491-п «О внесении изменения в постановление Правительства Красноярского края от 24.12.2021 № 940-п «О мерах по реализации Закона Красноярского края от 09.12.2021 № 2-255 «О краевом бюджете на 2022 год и плановый период 2023-2024 годов»,</w:t>
      </w:r>
      <w:r w:rsidRPr="00342109">
        <w:rPr>
          <w:rFonts w:ascii="Arial" w:eastAsia="Times New Roman" w:hAnsi="Arial" w:cs="Arial"/>
          <w:sz w:val="24"/>
          <w:szCs w:val="24"/>
        </w:rPr>
        <w:t xml:space="preserve"> указом Губернатора Красноярского края от 19.04.2022 № 112-уг  «О дополнительных мерах по обеспечению устойчивости отдельных отраслей экономики Красноярского края и поддер</w:t>
      </w:r>
      <w:r w:rsidR="007D3DCB">
        <w:rPr>
          <w:rFonts w:ascii="Arial" w:eastAsia="Times New Roman" w:hAnsi="Arial" w:cs="Arial"/>
          <w:sz w:val="24"/>
          <w:szCs w:val="24"/>
        </w:rPr>
        <w:t>жанию социальной стабильности</w:t>
      </w:r>
      <w:proofErr w:type="gramEnd"/>
      <w:r w:rsidR="007D3DCB">
        <w:rPr>
          <w:rFonts w:ascii="Arial" w:eastAsia="Times New Roman" w:hAnsi="Arial" w:cs="Arial"/>
          <w:sz w:val="24"/>
          <w:szCs w:val="24"/>
        </w:rPr>
        <w:t>»</w:t>
      </w:r>
      <w:r w:rsidRPr="00342109">
        <w:rPr>
          <w:rFonts w:ascii="Arial" w:eastAsia="Times New Roman" w:hAnsi="Arial" w:cs="Arial"/>
          <w:sz w:val="24"/>
          <w:szCs w:val="24"/>
        </w:rPr>
        <w:t xml:space="preserve">, руководствуясь статьями 10, 64, 69 Устава города Бородино, </w:t>
      </w:r>
      <w:r w:rsidR="00932DEB">
        <w:rPr>
          <w:rFonts w:ascii="Arial" w:eastAsia="Times New Roman" w:hAnsi="Arial" w:cs="Arial"/>
          <w:sz w:val="24"/>
          <w:szCs w:val="24"/>
        </w:rPr>
        <w:t>ПОСТАНОВЛЯЮ</w:t>
      </w:r>
    </w:p>
    <w:p w:rsidR="00342109" w:rsidRPr="00932DEB" w:rsidRDefault="00932DEB" w:rsidP="00932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342109" w:rsidRPr="00342109">
        <w:rPr>
          <w:rFonts w:ascii="Arial" w:eastAsia="Times New Roman" w:hAnsi="Arial" w:cs="Arial"/>
          <w:bCs/>
          <w:sz w:val="24"/>
          <w:szCs w:val="24"/>
        </w:rPr>
        <w:t xml:space="preserve">Внести в постановление от </w:t>
      </w:r>
      <w:r w:rsidR="00342109" w:rsidRPr="00342109">
        <w:rPr>
          <w:rFonts w:ascii="Arial" w:eastAsia="Times New Roman" w:hAnsi="Arial" w:cs="Arial"/>
          <w:sz w:val="24"/>
          <w:szCs w:val="24"/>
        </w:rPr>
        <w:t>15.03.2021 № 143 «Об авансовых платежах по договорам (муниципальным контрактам, контрактам)»</w:t>
      </w:r>
      <w:r w:rsidR="00342109" w:rsidRPr="003421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42109" w:rsidRPr="00342109">
        <w:rPr>
          <w:rFonts w:ascii="Arial" w:eastAsia="Times New Roman" w:hAnsi="Arial" w:cs="Arial"/>
          <w:bCs/>
          <w:sz w:val="24"/>
          <w:szCs w:val="24"/>
        </w:rPr>
        <w:t>следующие изменения и дополнения:</w:t>
      </w:r>
    </w:p>
    <w:p w:rsidR="00342109" w:rsidRPr="007D3DCB" w:rsidRDefault="00342109" w:rsidP="00932DE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3DCB">
        <w:rPr>
          <w:rFonts w:ascii="Arial" w:eastAsia="Times New Roman" w:hAnsi="Arial" w:cs="Arial"/>
          <w:sz w:val="24"/>
          <w:szCs w:val="24"/>
        </w:rPr>
        <w:t>Абзац третий пункта 1 исключить.</w:t>
      </w:r>
    </w:p>
    <w:p w:rsidR="00342109" w:rsidRPr="00342109" w:rsidRDefault="00342109" w:rsidP="00932DE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2109">
        <w:rPr>
          <w:rFonts w:ascii="Arial" w:eastAsia="Times New Roman" w:hAnsi="Arial" w:cs="Arial"/>
          <w:sz w:val="24"/>
          <w:szCs w:val="24"/>
        </w:rPr>
        <w:t>Пункт 1 постановления дополнить абзацем следующего содержания:</w:t>
      </w:r>
    </w:p>
    <w:p w:rsidR="00342109" w:rsidRPr="00342109" w:rsidRDefault="00342109" w:rsidP="0093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109">
        <w:rPr>
          <w:rFonts w:ascii="Arial" w:eastAsia="Times New Roman" w:hAnsi="Arial" w:cs="Arial"/>
          <w:sz w:val="24"/>
          <w:szCs w:val="24"/>
        </w:rPr>
        <w:t>«</w:t>
      </w:r>
      <w:r w:rsidRPr="00342109">
        <w:rPr>
          <w:rFonts w:ascii="Arial" w:eastAsia="Times New Roman" w:hAnsi="Arial" w:cs="Arial"/>
          <w:color w:val="000000"/>
          <w:sz w:val="24"/>
          <w:szCs w:val="24"/>
        </w:rPr>
        <w:t xml:space="preserve">Установить, что при обращении организаций и индивидуальных предпринимателей, осуществляющих деятельность в сферах теплоснабжения, водоснабжения и водоотведения, получатели средств </w:t>
      </w:r>
      <w:r w:rsidRPr="007D3DCB">
        <w:rPr>
          <w:rFonts w:ascii="Arial" w:eastAsia="Times New Roman" w:hAnsi="Arial" w:cs="Arial"/>
          <w:sz w:val="24"/>
          <w:szCs w:val="24"/>
        </w:rPr>
        <w:t>местного</w:t>
      </w:r>
      <w:r w:rsidRPr="00342109">
        <w:rPr>
          <w:rFonts w:ascii="Arial" w:eastAsia="Times New Roman" w:hAnsi="Arial" w:cs="Arial"/>
          <w:sz w:val="24"/>
          <w:szCs w:val="24"/>
        </w:rPr>
        <w:t xml:space="preserve"> бюджета, </w:t>
      </w:r>
      <w:r w:rsidRPr="00342109">
        <w:rPr>
          <w:rFonts w:ascii="Arial" w:eastAsia="Times New Roman" w:hAnsi="Arial" w:cs="Arial"/>
          <w:color w:val="000000"/>
          <w:sz w:val="24"/>
          <w:szCs w:val="24"/>
        </w:rPr>
        <w:t xml:space="preserve">а также муниципальные автономные и бюджетные учреждения вправе предусматривать в договорах (контрактах) на оказание услуг по теплоснабжению, водоснабжению и водоотведению, подлежащих оплате за счет средств </w:t>
      </w:r>
      <w:r w:rsidRPr="007D3DCB">
        <w:rPr>
          <w:rFonts w:ascii="Arial" w:eastAsia="Times New Roman" w:hAnsi="Arial" w:cs="Arial"/>
          <w:sz w:val="24"/>
          <w:szCs w:val="24"/>
        </w:rPr>
        <w:t>местного</w:t>
      </w:r>
      <w:r w:rsidRPr="00342109">
        <w:rPr>
          <w:rFonts w:ascii="Arial" w:eastAsia="Times New Roman" w:hAnsi="Arial" w:cs="Arial"/>
          <w:color w:val="000000"/>
          <w:sz w:val="24"/>
          <w:szCs w:val="24"/>
        </w:rPr>
        <w:t xml:space="preserve"> бюджета, условия предоплаты в размере 100 процентов от общей стоимости планируемого объема потребления указанных коммунальных ресурсов за период, не превышающий </w:t>
      </w:r>
      <w:r w:rsidR="00EC505E" w:rsidRPr="007D3DCB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7D3DCB">
        <w:rPr>
          <w:rFonts w:ascii="Arial" w:eastAsia="Times New Roman" w:hAnsi="Arial" w:cs="Arial"/>
          <w:color w:val="000000"/>
          <w:sz w:val="24"/>
          <w:szCs w:val="24"/>
        </w:rPr>
        <w:t>рех месяцев (июнь, июль, август)</w:t>
      </w:r>
      <w:r w:rsidRPr="00342109">
        <w:rPr>
          <w:rFonts w:ascii="Arial" w:eastAsia="Times New Roman" w:hAnsi="Arial" w:cs="Arial"/>
          <w:color w:val="000000"/>
          <w:sz w:val="24"/>
          <w:szCs w:val="24"/>
        </w:rPr>
        <w:t xml:space="preserve"> 2022 года.»</w:t>
      </w:r>
    </w:p>
    <w:p w:rsidR="00342109" w:rsidRPr="00342109" w:rsidRDefault="00342109" w:rsidP="0093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2109">
        <w:rPr>
          <w:rFonts w:ascii="Arial" w:eastAsia="Times New Roman" w:hAnsi="Arial" w:cs="Arial"/>
          <w:sz w:val="24"/>
          <w:szCs w:val="24"/>
        </w:rPr>
        <w:t xml:space="preserve">2. Постановление подлежит опубликованию в газете «Бородинский вестник» и на официальном интернет-сайте городского округа город Бородино Красноярского края. </w:t>
      </w:r>
    </w:p>
    <w:p w:rsidR="00342109" w:rsidRPr="00342109" w:rsidRDefault="00342109" w:rsidP="0093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2109">
        <w:rPr>
          <w:rFonts w:ascii="Arial" w:eastAsia="Times New Roman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342109" w:rsidRPr="00342109" w:rsidRDefault="00342109" w:rsidP="0093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42109">
        <w:rPr>
          <w:rFonts w:ascii="Arial" w:eastAsia="Times New Roman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 в газете «Бородинский вестник».</w:t>
      </w:r>
    </w:p>
    <w:p w:rsidR="00342109" w:rsidRPr="00342109" w:rsidRDefault="00342109" w:rsidP="00342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932DEB" w:rsidRDefault="00932DEB" w:rsidP="003421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2109" w:rsidRPr="00342109" w:rsidRDefault="00342109" w:rsidP="003421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2109">
        <w:rPr>
          <w:rFonts w:ascii="Arial" w:eastAsia="Times New Roman" w:hAnsi="Arial" w:cs="Arial"/>
          <w:sz w:val="24"/>
          <w:szCs w:val="24"/>
        </w:rPr>
        <w:t>Глава города Бородино                                                                   А.Ф. Веретенников</w:t>
      </w:r>
    </w:p>
    <w:p w:rsidR="00342109" w:rsidRPr="00342109" w:rsidRDefault="00342109" w:rsidP="003421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2109" w:rsidRPr="00342109" w:rsidRDefault="00932DEB" w:rsidP="003421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Радаев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CE086F" w:rsidRPr="007D3DCB" w:rsidRDefault="00342109" w:rsidP="007D3D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42109">
        <w:rPr>
          <w:rFonts w:ascii="Arial" w:eastAsia="Times New Roman" w:hAnsi="Arial" w:cs="Arial"/>
          <w:sz w:val="20"/>
          <w:szCs w:val="20"/>
        </w:rPr>
        <w:t>4 50 08</w:t>
      </w:r>
    </w:p>
    <w:sectPr w:rsidR="00CE086F" w:rsidRPr="007D3DCB" w:rsidSect="0052297B">
      <w:pgSz w:w="11906" w:h="16838"/>
      <w:pgMar w:top="1135" w:right="851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21F3F"/>
    <w:multiLevelType w:val="multilevel"/>
    <w:tmpl w:val="C06C987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09"/>
    <w:rsid w:val="00342109"/>
    <w:rsid w:val="007D3DCB"/>
    <w:rsid w:val="00932DEB"/>
    <w:rsid w:val="00CE086F"/>
    <w:rsid w:val="00EC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1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FDF57EAD2EA634B2D15CFE1AEA7DBBBAB5D43A6AF42B7FB6B7E6AEC247A112A06BE1B12EDEC5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DF57EAD2EA634B2D15CFE1AEA7DBBBAB5D43A6AF42B7FB6B7E6AEC247A112A06BE1B13EDEC5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г.Бородино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ФУ</dc:creator>
  <cp:keywords/>
  <dc:description/>
  <cp:lastModifiedBy>Маркелис Надежда Викторовна</cp:lastModifiedBy>
  <cp:revision>4</cp:revision>
  <cp:lastPrinted>2022-06-06T09:05:00Z</cp:lastPrinted>
  <dcterms:created xsi:type="dcterms:W3CDTF">2022-06-03T06:30:00Z</dcterms:created>
  <dcterms:modified xsi:type="dcterms:W3CDTF">2022-06-06T09:05:00Z</dcterms:modified>
</cp:coreProperties>
</file>