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C185E" w:rsidP="009C185E">
      <w:pPr>
        <w:shd w:val="clear" w:color="auto" w:fill="FFFFFF"/>
        <w:tabs>
          <w:tab w:val="left" w:pos="3828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05.04.2024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245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9D3FE7" w:rsidRP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r w:rsidRPr="009D3FE7"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 w:rsidRPr="009D3FE7">
        <w:rPr>
          <w:b w:val="0"/>
          <w:sz w:val="24"/>
          <w:szCs w:val="24"/>
          <w:lang w:val="en-US"/>
        </w:rPr>
        <w:t>I</w:t>
      </w:r>
      <w:r w:rsidR="00872901" w:rsidRPr="009D3FE7">
        <w:rPr>
          <w:b w:val="0"/>
          <w:sz w:val="24"/>
          <w:szCs w:val="24"/>
          <w:lang w:val="en-US"/>
        </w:rPr>
        <w:t>I</w:t>
      </w:r>
      <w:r w:rsidRPr="009D3FE7">
        <w:rPr>
          <w:b w:val="0"/>
          <w:bCs w:val="0"/>
          <w:sz w:val="24"/>
          <w:szCs w:val="24"/>
        </w:rPr>
        <w:t xml:space="preserve"> квартал 202</w:t>
      </w:r>
      <w:r w:rsidR="007101DE">
        <w:rPr>
          <w:b w:val="0"/>
          <w:bCs w:val="0"/>
          <w:sz w:val="24"/>
          <w:szCs w:val="24"/>
        </w:rPr>
        <w:t>4</w:t>
      </w:r>
      <w:r w:rsidRPr="009D3FE7">
        <w:rPr>
          <w:b w:val="0"/>
          <w:bCs w:val="0"/>
          <w:sz w:val="24"/>
          <w:szCs w:val="24"/>
        </w:rPr>
        <w:t xml:space="preserve"> года</w:t>
      </w: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учитывая приказ Министерства строительства и жилищно-коммунального хозяйства Российской Федерации от </w:t>
      </w:r>
      <w:r w:rsidR="00E61BB8">
        <w:rPr>
          <w:rFonts w:ascii="Arial" w:hAnsi="Arial" w:cs="Arial"/>
          <w:sz w:val="24"/>
          <w:szCs w:val="24"/>
        </w:rPr>
        <w:t>11.12.2023</w:t>
      </w:r>
      <w:r w:rsidRPr="009D3FE7">
        <w:rPr>
          <w:rFonts w:ascii="Arial" w:hAnsi="Arial" w:cs="Arial"/>
          <w:sz w:val="24"/>
          <w:szCs w:val="24"/>
        </w:rPr>
        <w:t xml:space="preserve"> № </w:t>
      </w:r>
      <w:r w:rsidR="00E61BB8">
        <w:rPr>
          <w:rFonts w:ascii="Arial" w:hAnsi="Arial" w:cs="Arial"/>
          <w:sz w:val="24"/>
          <w:szCs w:val="24"/>
        </w:rPr>
        <w:t>888</w:t>
      </w:r>
      <w:r w:rsidRPr="009D3FE7">
        <w:rPr>
          <w:rFonts w:ascii="Arial" w:hAnsi="Arial" w:cs="Arial"/>
          <w:sz w:val="24"/>
          <w:szCs w:val="24"/>
        </w:rPr>
        <w:t>/</w:t>
      </w:r>
      <w:proofErr w:type="spellStart"/>
      <w:r w:rsidRPr="009D3FE7">
        <w:rPr>
          <w:rFonts w:ascii="Arial" w:hAnsi="Arial" w:cs="Arial"/>
          <w:sz w:val="24"/>
          <w:szCs w:val="24"/>
        </w:rPr>
        <w:t>пр</w:t>
      </w:r>
      <w:proofErr w:type="spellEnd"/>
      <w:r w:rsidRPr="009D3FE7">
        <w:rPr>
          <w:rFonts w:ascii="Arial" w:hAnsi="Arial" w:cs="Arial"/>
          <w:sz w:val="24"/>
          <w:szCs w:val="24"/>
        </w:rPr>
        <w:t xml:space="preserve"> «О </w:t>
      </w:r>
      <w:r w:rsidR="00E61BB8" w:rsidRPr="009D3FE7">
        <w:rPr>
          <w:rFonts w:ascii="Arial" w:hAnsi="Arial" w:cs="Arial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E61BB8">
        <w:rPr>
          <w:rFonts w:ascii="Arial" w:hAnsi="Arial" w:cs="Arial"/>
          <w:sz w:val="24"/>
          <w:szCs w:val="24"/>
        </w:rPr>
        <w:t>первое</w:t>
      </w:r>
      <w:r w:rsidR="00E61BB8" w:rsidRPr="009D3FE7">
        <w:rPr>
          <w:rFonts w:ascii="Arial" w:hAnsi="Arial" w:cs="Arial"/>
          <w:sz w:val="24"/>
          <w:szCs w:val="24"/>
        </w:rPr>
        <w:t xml:space="preserve"> полугодие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 и показателях средней рыночной стоимости одного кв</w:t>
      </w:r>
      <w:bookmarkStart w:id="0" w:name="_GoBack"/>
      <w:bookmarkEnd w:id="0"/>
      <w:r w:rsidR="00E61BB8" w:rsidRPr="009D3FE7">
        <w:rPr>
          <w:rFonts w:ascii="Arial" w:hAnsi="Arial" w:cs="Arial"/>
          <w:sz w:val="24"/>
          <w:szCs w:val="24"/>
        </w:rPr>
        <w:t xml:space="preserve">адратного метра общей площади жилого помещения по субъектам Российской Федерации на </w:t>
      </w:r>
      <w:r w:rsidR="00E61BB8" w:rsidRPr="009D3FE7">
        <w:rPr>
          <w:rFonts w:ascii="Arial" w:hAnsi="Arial" w:cs="Arial"/>
          <w:sz w:val="24"/>
          <w:szCs w:val="24"/>
          <w:lang w:val="en-US"/>
        </w:rPr>
        <w:t>I</w:t>
      </w:r>
      <w:r w:rsidR="00E61BB8" w:rsidRPr="009D3FE7">
        <w:rPr>
          <w:rFonts w:ascii="Arial" w:hAnsi="Arial" w:cs="Arial"/>
          <w:sz w:val="24"/>
          <w:szCs w:val="24"/>
        </w:rPr>
        <w:t xml:space="preserve"> квартал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</w:t>
      </w:r>
      <w:r w:rsidRPr="009D3FE7">
        <w:rPr>
          <w:rFonts w:ascii="Arial" w:hAnsi="Arial" w:cs="Arial"/>
          <w:sz w:val="24"/>
          <w:szCs w:val="24"/>
        </w:rPr>
        <w:t>», на основании Устава города Бородино ПОСТАНОВЛЯЮ:</w:t>
      </w: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1. Установить в городе Бородино среднюю рыночную стоимость одного квадратного метра общей площади жилья на </w:t>
      </w:r>
      <w:r w:rsidR="00872901" w:rsidRPr="009D3FE7">
        <w:rPr>
          <w:sz w:val="24"/>
          <w:szCs w:val="24"/>
          <w:lang w:val="en-US"/>
        </w:rPr>
        <w:t>II</w:t>
      </w:r>
      <w:r w:rsidRPr="009D3FE7">
        <w:rPr>
          <w:rFonts w:ascii="Arial" w:hAnsi="Arial" w:cs="Arial"/>
          <w:sz w:val="24"/>
          <w:szCs w:val="24"/>
        </w:rPr>
        <w:t xml:space="preserve"> квартал 202</w:t>
      </w:r>
      <w:r w:rsidR="007101DE">
        <w:rPr>
          <w:rFonts w:ascii="Arial" w:hAnsi="Arial" w:cs="Arial"/>
          <w:sz w:val="24"/>
          <w:szCs w:val="24"/>
        </w:rPr>
        <w:t>4</w:t>
      </w:r>
      <w:r w:rsidRPr="009D3FE7">
        <w:rPr>
          <w:rFonts w:ascii="Arial" w:hAnsi="Arial" w:cs="Arial"/>
          <w:sz w:val="24"/>
          <w:szCs w:val="24"/>
        </w:rPr>
        <w:t xml:space="preserve"> года в размере </w:t>
      </w:r>
      <w:r w:rsidR="0054023F">
        <w:rPr>
          <w:rFonts w:ascii="Arial" w:hAnsi="Arial" w:cs="Arial"/>
          <w:sz w:val="24"/>
          <w:szCs w:val="24"/>
        </w:rPr>
        <w:t>53 15</w:t>
      </w:r>
      <w:r w:rsidR="005452BB">
        <w:rPr>
          <w:rFonts w:ascii="Arial" w:hAnsi="Arial" w:cs="Arial"/>
          <w:sz w:val="24"/>
          <w:szCs w:val="24"/>
        </w:rPr>
        <w:t>8</w:t>
      </w:r>
      <w:r w:rsidRPr="009D3FE7">
        <w:rPr>
          <w:rFonts w:ascii="Arial" w:hAnsi="Arial" w:cs="Arial"/>
          <w:sz w:val="24"/>
          <w:szCs w:val="24"/>
        </w:rPr>
        <w:t xml:space="preserve"> (</w:t>
      </w:r>
      <w:r w:rsidR="007101DE">
        <w:rPr>
          <w:rFonts w:ascii="Arial" w:hAnsi="Arial" w:cs="Arial"/>
          <w:sz w:val="24"/>
          <w:szCs w:val="24"/>
        </w:rPr>
        <w:t xml:space="preserve">пятьдесят </w:t>
      </w:r>
      <w:r w:rsidR="0054023F">
        <w:rPr>
          <w:rFonts w:ascii="Arial" w:hAnsi="Arial" w:cs="Arial"/>
          <w:sz w:val="24"/>
          <w:szCs w:val="24"/>
        </w:rPr>
        <w:t>три</w:t>
      </w:r>
      <w:r w:rsidR="00872901">
        <w:rPr>
          <w:rFonts w:ascii="Arial" w:hAnsi="Arial" w:cs="Arial"/>
          <w:sz w:val="24"/>
          <w:szCs w:val="24"/>
        </w:rPr>
        <w:t xml:space="preserve"> </w:t>
      </w:r>
      <w:r w:rsidR="007101DE">
        <w:rPr>
          <w:rFonts w:ascii="Arial" w:hAnsi="Arial" w:cs="Arial"/>
          <w:sz w:val="24"/>
          <w:szCs w:val="24"/>
        </w:rPr>
        <w:t>тысяч</w:t>
      </w:r>
      <w:r w:rsidR="00872901">
        <w:rPr>
          <w:rFonts w:ascii="Arial" w:hAnsi="Arial" w:cs="Arial"/>
          <w:sz w:val="24"/>
          <w:szCs w:val="24"/>
        </w:rPr>
        <w:t>и</w:t>
      </w:r>
      <w:r w:rsidR="007101DE">
        <w:rPr>
          <w:rFonts w:ascii="Arial" w:hAnsi="Arial" w:cs="Arial"/>
          <w:sz w:val="24"/>
          <w:szCs w:val="24"/>
        </w:rPr>
        <w:t xml:space="preserve"> </w:t>
      </w:r>
      <w:r w:rsidR="0054023F">
        <w:rPr>
          <w:rFonts w:ascii="Arial" w:hAnsi="Arial" w:cs="Arial"/>
          <w:sz w:val="24"/>
          <w:szCs w:val="24"/>
        </w:rPr>
        <w:t xml:space="preserve">сто </w:t>
      </w:r>
      <w:r w:rsidR="00872901">
        <w:rPr>
          <w:rFonts w:ascii="Arial" w:hAnsi="Arial" w:cs="Arial"/>
          <w:sz w:val="24"/>
          <w:szCs w:val="24"/>
        </w:rPr>
        <w:t>пять</w:t>
      </w:r>
      <w:r w:rsidR="0054023F">
        <w:rPr>
          <w:rFonts w:ascii="Arial" w:hAnsi="Arial" w:cs="Arial"/>
          <w:sz w:val="24"/>
          <w:szCs w:val="24"/>
        </w:rPr>
        <w:t xml:space="preserve">десят </w:t>
      </w:r>
      <w:r w:rsidR="005452BB">
        <w:rPr>
          <w:rFonts w:ascii="Arial" w:hAnsi="Arial" w:cs="Arial"/>
          <w:sz w:val="24"/>
          <w:szCs w:val="24"/>
        </w:rPr>
        <w:t>восем</w:t>
      </w:r>
      <w:r w:rsidR="0054023F">
        <w:rPr>
          <w:rFonts w:ascii="Arial" w:hAnsi="Arial" w:cs="Arial"/>
          <w:sz w:val="24"/>
          <w:szCs w:val="24"/>
        </w:rPr>
        <w:t>ь</w:t>
      </w:r>
      <w:r w:rsidRPr="009D3FE7">
        <w:rPr>
          <w:rFonts w:ascii="Arial" w:hAnsi="Arial" w:cs="Arial"/>
          <w:sz w:val="24"/>
          <w:szCs w:val="24"/>
        </w:rPr>
        <w:t>) рубл</w:t>
      </w:r>
      <w:r w:rsidR="00872901">
        <w:rPr>
          <w:rFonts w:ascii="Arial" w:hAnsi="Arial" w:cs="Arial"/>
          <w:sz w:val="24"/>
          <w:szCs w:val="24"/>
        </w:rPr>
        <w:t>ей</w:t>
      </w:r>
      <w:r w:rsidRPr="009D3FE7">
        <w:rPr>
          <w:rFonts w:ascii="Arial" w:hAnsi="Arial" w:cs="Arial"/>
          <w:sz w:val="24"/>
          <w:szCs w:val="24"/>
        </w:rPr>
        <w:t xml:space="preserve">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>3. Контроль за исполнением настоящего постановления возложить на заместителя Главы города Бородино А.А. Морозова.</w:t>
      </w:r>
    </w:p>
    <w:p w:rsidR="00AD27C7" w:rsidRDefault="009D3FE7" w:rsidP="008729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4. </w:t>
      </w:r>
      <w:r w:rsidR="00872901" w:rsidRPr="00745D11">
        <w:rPr>
          <w:sz w:val="24"/>
        </w:rPr>
        <w:t xml:space="preserve">Постановление вступает в силу </w:t>
      </w:r>
      <w:r w:rsidR="00872901">
        <w:rPr>
          <w:sz w:val="24"/>
        </w:rPr>
        <w:t>с 01 апреля 2024 года, но не ранее дня, следующего за днем его официального опубликования.</w:t>
      </w:r>
    </w:p>
    <w:p w:rsidR="00824CCA" w:rsidRPr="009D3FE7" w:rsidRDefault="00824CCA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0A547D" w:rsidP="00AD27C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D27C7" w:rsidRPr="00D92BB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D27C7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872901">
        <w:rPr>
          <w:rFonts w:ascii="Arial" w:hAnsi="Arial" w:cs="Arial"/>
          <w:sz w:val="24"/>
          <w:szCs w:val="24"/>
        </w:rPr>
        <w:t xml:space="preserve">         </w:t>
      </w:r>
      <w:r w:rsidR="00AD27C7" w:rsidRPr="00D92BBC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824CCA" w:rsidRDefault="00824CCA" w:rsidP="00AD27C7">
      <w:pPr>
        <w:jc w:val="both"/>
      </w:pPr>
    </w:p>
    <w:p w:rsidR="00824CCA" w:rsidRDefault="00824CCA" w:rsidP="00AD27C7">
      <w:pPr>
        <w:jc w:val="both"/>
      </w:pPr>
    </w:p>
    <w:p w:rsidR="005C4E3B" w:rsidRDefault="009D3FE7" w:rsidP="009D3FE7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A547D"/>
    <w:rsid w:val="004626B6"/>
    <w:rsid w:val="0054023F"/>
    <w:rsid w:val="005452BB"/>
    <w:rsid w:val="005C4E3B"/>
    <w:rsid w:val="007101DE"/>
    <w:rsid w:val="00824CCA"/>
    <w:rsid w:val="00872901"/>
    <w:rsid w:val="009B66D0"/>
    <w:rsid w:val="009C185E"/>
    <w:rsid w:val="009D3FE7"/>
    <w:rsid w:val="00A90EA8"/>
    <w:rsid w:val="00AA62D2"/>
    <w:rsid w:val="00AD27C7"/>
    <w:rsid w:val="00B244BF"/>
    <w:rsid w:val="00B872FB"/>
    <w:rsid w:val="00C33106"/>
    <w:rsid w:val="00D92BBC"/>
    <w:rsid w:val="00E33B1D"/>
    <w:rsid w:val="00E61BB8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15</cp:revision>
  <cp:lastPrinted>2023-01-18T09:29:00Z</cp:lastPrinted>
  <dcterms:created xsi:type="dcterms:W3CDTF">2023-05-15T03:55:00Z</dcterms:created>
  <dcterms:modified xsi:type="dcterms:W3CDTF">2024-04-08T09:34:00Z</dcterms:modified>
</cp:coreProperties>
</file>