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91" w:rsidRPr="009C395C" w:rsidRDefault="00962191" w:rsidP="00962191">
      <w:pPr>
        <w:shd w:val="clear" w:color="auto" w:fill="FFFFFF"/>
        <w:jc w:val="center"/>
        <w:rPr>
          <w:rFonts w:ascii="Arial" w:hAnsi="Arial" w:cs="Arial"/>
          <w:b/>
          <w:caps/>
        </w:rPr>
      </w:pPr>
      <w:r w:rsidRPr="009C395C">
        <w:rPr>
          <w:rFonts w:ascii="Arial" w:hAnsi="Arial" w:cs="Arial"/>
          <w:b/>
          <w:caps/>
        </w:rPr>
        <w:t>АДМИНИСТРАЦИЯ ГОРОДА БОРОДИНО</w:t>
      </w:r>
    </w:p>
    <w:p w:rsidR="00962191" w:rsidRPr="009C395C" w:rsidRDefault="00962191" w:rsidP="00962191">
      <w:pPr>
        <w:shd w:val="clear" w:color="auto" w:fill="FFFFFF"/>
        <w:spacing w:line="240" w:lineRule="atLeast"/>
        <w:jc w:val="center"/>
        <w:rPr>
          <w:rFonts w:ascii="Arial" w:hAnsi="Arial" w:cs="Arial"/>
          <w:b/>
        </w:rPr>
      </w:pPr>
      <w:r w:rsidRPr="009C395C">
        <w:rPr>
          <w:rFonts w:ascii="Arial" w:hAnsi="Arial" w:cs="Arial"/>
          <w:b/>
        </w:rPr>
        <w:t>КРАСНОЯРСКОГО КРАЯ</w:t>
      </w:r>
    </w:p>
    <w:p w:rsidR="00962191" w:rsidRPr="009C395C" w:rsidRDefault="00962191" w:rsidP="00962191">
      <w:pPr>
        <w:shd w:val="clear" w:color="auto" w:fill="FFFFFF"/>
        <w:jc w:val="center"/>
        <w:rPr>
          <w:rFonts w:ascii="Arial" w:hAnsi="Arial" w:cs="Arial"/>
          <w:b/>
        </w:rPr>
      </w:pPr>
    </w:p>
    <w:p w:rsidR="00962191" w:rsidRPr="009C395C" w:rsidRDefault="00962191" w:rsidP="00962191">
      <w:pPr>
        <w:shd w:val="clear" w:color="auto" w:fill="FFFFFF"/>
        <w:jc w:val="center"/>
        <w:rPr>
          <w:rFonts w:ascii="Arial" w:hAnsi="Arial" w:cs="Arial"/>
        </w:rPr>
      </w:pPr>
      <w:r w:rsidRPr="009C395C">
        <w:rPr>
          <w:rFonts w:ascii="Arial" w:hAnsi="Arial" w:cs="Arial"/>
          <w:b/>
        </w:rPr>
        <w:t>ПОСТАНОВЛЕНИЕ</w:t>
      </w:r>
    </w:p>
    <w:p w:rsidR="00962191" w:rsidRPr="009C395C" w:rsidRDefault="00962191" w:rsidP="00962191">
      <w:pPr>
        <w:shd w:val="clear" w:color="auto" w:fill="FFFFFF"/>
        <w:ind w:left="1416" w:firstLine="708"/>
        <w:jc w:val="center"/>
        <w:rPr>
          <w:rFonts w:ascii="Arial" w:hAnsi="Arial" w:cs="Arial"/>
        </w:rPr>
      </w:pPr>
    </w:p>
    <w:p w:rsidR="00962191" w:rsidRPr="009C395C" w:rsidRDefault="002B542F" w:rsidP="00962191">
      <w:pPr>
        <w:shd w:val="clear" w:color="auto" w:fill="FFFFFF"/>
        <w:tabs>
          <w:tab w:val="left" w:pos="3969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15.04.2020 </w:t>
      </w:r>
      <w:r>
        <w:rPr>
          <w:rFonts w:ascii="Arial" w:hAnsi="Arial" w:cs="Arial"/>
        </w:rPr>
        <w:tab/>
      </w:r>
      <w:r w:rsidR="00962191" w:rsidRPr="009C395C">
        <w:rPr>
          <w:rFonts w:ascii="Arial" w:hAnsi="Arial" w:cs="Arial"/>
        </w:rPr>
        <w:t>г. Бородино</w:t>
      </w:r>
      <w:r w:rsidR="00962191" w:rsidRPr="009C395C">
        <w:rPr>
          <w:rFonts w:ascii="Arial" w:hAnsi="Arial" w:cs="Arial"/>
        </w:rPr>
        <w:tab/>
        <w:t xml:space="preserve"> </w:t>
      </w:r>
      <w:r w:rsidR="00BE492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228</w:t>
      </w:r>
    </w:p>
    <w:p w:rsidR="00962191" w:rsidRPr="009C395C" w:rsidRDefault="00962191" w:rsidP="0096219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2191" w:rsidRPr="009C395C" w:rsidRDefault="00962191" w:rsidP="0096219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210F" w:rsidRPr="00DA210F" w:rsidRDefault="007A7CDB" w:rsidP="00DA210F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дополнительных </w:t>
      </w:r>
      <w:r w:rsidR="00DA210F" w:rsidRPr="00DA210F">
        <w:rPr>
          <w:rFonts w:ascii="Arial" w:hAnsi="Arial" w:cs="Arial"/>
        </w:rPr>
        <w:t xml:space="preserve">ограничительных мероприятиях в целях обеспечения санитарно-эпидемиологического благополучия населения </w:t>
      </w:r>
      <w:r w:rsidR="00DA210F">
        <w:rPr>
          <w:rFonts w:ascii="Arial" w:hAnsi="Arial" w:cs="Arial"/>
        </w:rPr>
        <w:t>на территории города Бородино</w:t>
      </w:r>
    </w:p>
    <w:p w:rsidR="00DA210F" w:rsidRPr="00DA210F" w:rsidRDefault="00DA210F" w:rsidP="00DA210F">
      <w:pPr>
        <w:spacing w:line="192" w:lineRule="auto"/>
        <w:contextualSpacing/>
        <w:jc w:val="both"/>
        <w:rPr>
          <w:rFonts w:ascii="Arial" w:hAnsi="Arial" w:cs="Arial"/>
        </w:rPr>
      </w:pPr>
    </w:p>
    <w:p w:rsidR="00DA210F" w:rsidRPr="00DA210F" w:rsidRDefault="00DA210F" w:rsidP="00DA210F">
      <w:pPr>
        <w:spacing w:line="192" w:lineRule="auto"/>
        <w:contextualSpacing/>
        <w:jc w:val="both"/>
        <w:rPr>
          <w:rFonts w:ascii="Arial" w:hAnsi="Arial" w:cs="Arial"/>
        </w:rPr>
      </w:pPr>
    </w:p>
    <w:p w:rsidR="00DA210F" w:rsidRDefault="00DA210F" w:rsidP="00DA210F">
      <w:pPr>
        <w:widowControl w:val="0"/>
        <w:ind w:firstLine="709"/>
        <w:jc w:val="both"/>
        <w:rPr>
          <w:rFonts w:ascii="Arial" w:hAnsi="Arial" w:cs="Arial"/>
        </w:rPr>
      </w:pPr>
      <w:proofErr w:type="gramStart"/>
      <w:r w:rsidRPr="00DA210F">
        <w:rPr>
          <w:rFonts w:ascii="Arial" w:hAnsi="Arial" w:cs="Arial"/>
        </w:rPr>
        <w:t xml:space="preserve">В целях обеспечения санитарно-эпидемиологического благополучия населения </w:t>
      </w:r>
      <w:r>
        <w:rPr>
          <w:rFonts w:ascii="Arial" w:hAnsi="Arial" w:cs="Arial"/>
        </w:rPr>
        <w:t>на территории города Бородино</w:t>
      </w:r>
      <w:r w:rsidRPr="00DA210F">
        <w:rPr>
          <w:rFonts w:ascii="Arial" w:hAnsi="Arial" w:cs="Arial"/>
        </w:rPr>
        <w:t>, в соответствии со статьей 31 Федерального закона от 30.03.1999 № 52-ФЗ «О санитарно-эпидемиологическом благополучии населения», на основании предложения руководителя Управления Федеральной службы по надзору</w:t>
      </w:r>
      <w:r>
        <w:rPr>
          <w:rFonts w:ascii="Arial" w:hAnsi="Arial" w:cs="Arial"/>
        </w:rPr>
        <w:t xml:space="preserve"> в</w:t>
      </w:r>
      <w:r w:rsidRPr="00DA210F">
        <w:rPr>
          <w:rFonts w:ascii="Arial" w:hAnsi="Arial" w:cs="Arial"/>
        </w:rPr>
        <w:t xml:space="preserve"> сфере защиты прав потребителей и благополучия человека по Красноярскому краю от 14.04.2020 № 24-00-17/02-4823-2020, </w:t>
      </w:r>
      <w:r>
        <w:rPr>
          <w:rFonts w:ascii="Arial" w:hAnsi="Arial" w:cs="Arial"/>
        </w:rPr>
        <w:t>на основании Устава города Бородино</w:t>
      </w:r>
      <w:r w:rsidR="007A7CDB">
        <w:rPr>
          <w:rFonts w:ascii="Arial" w:hAnsi="Arial" w:cs="Arial"/>
        </w:rPr>
        <w:t xml:space="preserve"> </w:t>
      </w:r>
      <w:r w:rsidR="007A7CDB" w:rsidRPr="009C395C">
        <w:rPr>
          <w:rFonts w:ascii="Arial" w:hAnsi="Arial" w:cs="Arial"/>
        </w:rPr>
        <w:t>ПОСТАНОВЛЯЮ:</w:t>
      </w:r>
      <w:r w:rsidRPr="00DA210F">
        <w:rPr>
          <w:rFonts w:ascii="Arial" w:hAnsi="Arial" w:cs="Arial"/>
        </w:rPr>
        <w:t xml:space="preserve">, </w:t>
      </w:r>
      <w:proofErr w:type="gramEnd"/>
    </w:p>
    <w:p w:rsidR="007A7CDB" w:rsidRPr="00DA210F" w:rsidRDefault="007A7CDB" w:rsidP="00DA210F">
      <w:pPr>
        <w:widowControl w:val="0"/>
        <w:ind w:firstLine="709"/>
        <w:jc w:val="both"/>
        <w:rPr>
          <w:rFonts w:ascii="Arial" w:hAnsi="Arial" w:cs="Arial"/>
        </w:rPr>
      </w:pPr>
    </w:p>
    <w:p w:rsidR="00B07817" w:rsidRPr="00B07817" w:rsidRDefault="00B07817" w:rsidP="00B07817">
      <w:pPr>
        <w:pStyle w:val="ConsPlusTitle"/>
        <w:shd w:val="clear" w:color="auto" w:fill="FFFFFF"/>
        <w:ind w:firstLine="709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B07817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1. Приостановить до 30.04.2020 включительно посещение гражданами кладбищ, расположенных на территории города Бородино, за исключением случаев захоронения (</w:t>
      </w:r>
      <w:proofErr w:type="spellStart"/>
      <w:r w:rsidRPr="00B07817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подзахоронения</w:t>
      </w:r>
      <w:proofErr w:type="spellEnd"/>
      <w:r w:rsidRPr="00B07817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).</w:t>
      </w:r>
    </w:p>
    <w:p w:rsidR="00B07817" w:rsidRPr="00B07817" w:rsidRDefault="00B07817" w:rsidP="00B07817">
      <w:pPr>
        <w:pStyle w:val="ConsPlusTitle"/>
        <w:shd w:val="clear" w:color="auto" w:fill="FFFFFF"/>
        <w:ind w:firstLine="709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B07817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2. Руководителям религиозных конфессий, представленных на территории городского округа, ограничить проведение массовых мероприятий, включая временное приостановление посещения гражданами территории, зданий, сооружений, в том числе, запрет доступа граждан в культовые здания (за исключением священнослужителей, а также лиц, присутствие которых необходимо для совершения богослужений и функционирования культовых зданий).</w:t>
      </w:r>
    </w:p>
    <w:p w:rsidR="00B07817" w:rsidRPr="00B07817" w:rsidRDefault="00B07817" w:rsidP="00B07817">
      <w:pPr>
        <w:pStyle w:val="ConsPlusTitle"/>
        <w:shd w:val="clear" w:color="auto" w:fill="FFFFFF"/>
        <w:ind w:firstLine="709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B07817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3. Отделу культуры, спорта, молодежной политики и информационного обеспечения администрации города Бородино (Максимова А.А.) не позднее 16.04.2020 обеспечить размещение на официальном сайте администрации города, социальных сетях информации об установленных настоящим постановлением ограничительных мероприятиях. </w:t>
      </w:r>
    </w:p>
    <w:p w:rsidR="00B07817" w:rsidRPr="00B07817" w:rsidRDefault="00B07817" w:rsidP="00B07817">
      <w:pPr>
        <w:pStyle w:val="ConsPlusTitle"/>
        <w:shd w:val="clear" w:color="auto" w:fill="FFFFFF"/>
        <w:ind w:firstLine="709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B07817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4. Рекомендовать МО МВД России «Бородинский» (</w:t>
      </w:r>
      <w:proofErr w:type="spellStart"/>
      <w:r w:rsidRPr="00B07817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Закавряшин</w:t>
      </w:r>
      <w:proofErr w:type="spellEnd"/>
      <w:r w:rsidRPr="00B07817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Ю.В.) с целью исключения возможности массового скопления граждан ограничить возможность их посещения кладбищ, культовых зданий и сооружений до 30.04.2020 включительно.</w:t>
      </w:r>
    </w:p>
    <w:p w:rsidR="00B07817" w:rsidRPr="00B07817" w:rsidRDefault="00B07817" w:rsidP="00B07817">
      <w:pPr>
        <w:pStyle w:val="ConsPlusTitle"/>
        <w:shd w:val="clear" w:color="auto" w:fill="FFFFFF"/>
        <w:ind w:firstLine="709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B07817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5. </w:t>
      </w:r>
      <w:proofErr w:type="gramStart"/>
      <w:r w:rsidRPr="00B07817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Контроль за</w:t>
      </w:r>
      <w:proofErr w:type="gramEnd"/>
      <w:r w:rsidRPr="00B07817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B07817" w:rsidRPr="00B07817" w:rsidRDefault="00B07817" w:rsidP="00B07817">
      <w:pPr>
        <w:pStyle w:val="ConsPlusTitle"/>
        <w:shd w:val="clear" w:color="auto" w:fill="FFFFFF"/>
        <w:ind w:firstLine="709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B07817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6. Постановление опубликовать в газете «Бородинский вестник» и</w:t>
      </w:r>
    </w:p>
    <w:p w:rsidR="00B07817" w:rsidRPr="00B07817" w:rsidRDefault="00B07817" w:rsidP="00B07817">
      <w:pPr>
        <w:pStyle w:val="ConsPlusTitle"/>
        <w:shd w:val="clear" w:color="auto" w:fill="FFFFFF"/>
        <w:ind w:firstLine="709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B07817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разместить на официальном сайте администрации города Бородино в сети Интернет.</w:t>
      </w:r>
    </w:p>
    <w:p w:rsidR="00B9264D" w:rsidRPr="009C395C" w:rsidRDefault="00B07817" w:rsidP="00B07817">
      <w:pPr>
        <w:pStyle w:val="ConsPlusTitle"/>
        <w:widowControl/>
        <w:shd w:val="clear" w:color="auto" w:fill="FFFFFF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B07817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7. Постановление вступает в силу в день, следующий за днем его официального опубликования в газете «Бородинский вестник».</w:t>
      </w:r>
    </w:p>
    <w:p w:rsidR="00962191" w:rsidRPr="009C395C" w:rsidRDefault="00962191" w:rsidP="00962191">
      <w:pPr>
        <w:pStyle w:val="ConsPlusTitle"/>
        <w:widowControl/>
        <w:shd w:val="clear" w:color="auto" w:fill="FFFFFF"/>
        <w:jc w:val="both"/>
        <w:outlineLvl w:val="0"/>
        <w:rPr>
          <w:rFonts w:ascii="Arial" w:hAnsi="Arial" w:cs="Arial"/>
          <w:sz w:val="24"/>
          <w:szCs w:val="24"/>
        </w:rPr>
      </w:pPr>
    </w:p>
    <w:p w:rsidR="00962191" w:rsidRPr="009C395C" w:rsidRDefault="009621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962191" w:rsidRPr="009C395C" w:rsidRDefault="00E72509" w:rsidP="00962191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962191" w:rsidRPr="009C395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962191" w:rsidRPr="009C395C">
        <w:rPr>
          <w:sz w:val="24"/>
          <w:szCs w:val="24"/>
        </w:rPr>
        <w:t xml:space="preserve"> города Бородино </w:t>
      </w:r>
      <w:r w:rsidR="00962191">
        <w:rPr>
          <w:sz w:val="24"/>
          <w:szCs w:val="24"/>
        </w:rPr>
        <w:t xml:space="preserve">  </w:t>
      </w:r>
      <w:r w:rsidR="00962191">
        <w:rPr>
          <w:sz w:val="24"/>
          <w:szCs w:val="24"/>
        </w:rPr>
        <w:tab/>
      </w:r>
      <w:r>
        <w:rPr>
          <w:sz w:val="24"/>
          <w:szCs w:val="24"/>
        </w:rPr>
        <w:t>А.Ф. Веретенников</w:t>
      </w:r>
    </w:p>
    <w:p w:rsidR="00962191" w:rsidRPr="009C395C" w:rsidRDefault="009621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962191" w:rsidRPr="009C395C" w:rsidRDefault="009621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962191" w:rsidRPr="009C395C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4E3B01" w:rsidRPr="00962191" w:rsidRDefault="002B542F" w:rsidP="002B54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Первухин А.В.  45151</w:t>
      </w:r>
    </w:p>
    <w:sectPr w:rsidR="004E3B01" w:rsidRPr="00962191" w:rsidSect="00B9264D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11" w:rsidRDefault="00877511" w:rsidP="00962191">
      <w:r>
        <w:separator/>
      </w:r>
    </w:p>
  </w:endnote>
  <w:endnote w:type="continuationSeparator" w:id="0">
    <w:p w:rsidR="00877511" w:rsidRDefault="00877511" w:rsidP="0096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11" w:rsidRDefault="00877511" w:rsidP="00962191">
      <w:r>
        <w:separator/>
      </w:r>
    </w:p>
  </w:footnote>
  <w:footnote w:type="continuationSeparator" w:id="0">
    <w:p w:rsidR="00877511" w:rsidRDefault="00877511" w:rsidP="00962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776356"/>
      <w:docPartObj>
        <w:docPartGallery w:val="Page Numbers (Top of Page)"/>
        <w:docPartUnique/>
      </w:docPartObj>
    </w:sdtPr>
    <w:sdtEndPr/>
    <w:sdtContent>
      <w:p w:rsidR="007A7CDB" w:rsidRDefault="007A7C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817">
          <w:rPr>
            <w:noProof/>
          </w:rPr>
          <w:t>2</w:t>
        </w:r>
        <w:r>
          <w:fldChar w:fldCharType="end"/>
        </w:r>
      </w:p>
    </w:sdtContent>
  </w:sdt>
  <w:p w:rsidR="007A7CDB" w:rsidRDefault="007A7C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E30"/>
    <w:multiLevelType w:val="multilevel"/>
    <w:tmpl w:val="BCCC66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5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color w:val="000000"/>
      </w:rPr>
    </w:lvl>
  </w:abstractNum>
  <w:abstractNum w:abstractNumId="1">
    <w:nsid w:val="08501291"/>
    <w:multiLevelType w:val="hybridMultilevel"/>
    <w:tmpl w:val="ADDEC2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45FD"/>
    <w:multiLevelType w:val="hybridMultilevel"/>
    <w:tmpl w:val="07129A1C"/>
    <w:lvl w:ilvl="0" w:tplc="D54A280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241A4420"/>
    <w:multiLevelType w:val="hybridMultilevel"/>
    <w:tmpl w:val="59D6F9E8"/>
    <w:lvl w:ilvl="0" w:tplc="C326FC1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2A506C29"/>
    <w:multiLevelType w:val="multilevel"/>
    <w:tmpl w:val="51CEB1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5">
    <w:nsid w:val="2B367AF1"/>
    <w:multiLevelType w:val="multilevel"/>
    <w:tmpl w:val="826A8F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11692"/>
    <w:multiLevelType w:val="hybridMultilevel"/>
    <w:tmpl w:val="BE6CD1FC"/>
    <w:lvl w:ilvl="0" w:tplc="48A67E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42F77"/>
    <w:multiLevelType w:val="multilevel"/>
    <w:tmpl w:val="BF2EFF5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91"/>
    <w:rsid w:val="000A1DD7"/>
    <w:rsid w:val="000B3DF0"/>
    <w:rsid w:val="002913C0"/>
    <w:rsid w:val="002B542F"/>
    <w:rsid w:val="00304A55"/>
    <w:rsid w:val="004939D5"/>
    <w:rsid w:val="004E3B01"/>
    <w:rsid w:val="00571C58"/>
    <w:rsid w:val="006238C2"/>
    <w:rsid w:val="006E2871"/>
    <w:rsid w:val="007555A3"/>
    <w:rsid w:val="007A7CDB"/>
    <w:rsid w:val="007B34AC"/>
    <w:rsid w:val="00877511"/>
    <w:rsid w:val="009513E4"/>
    <w:rsid w:val="00962191"/>
    <w:rsid w:val="00A05CF4"/>
    <w:rsid w:val="00A32919"/>
    <w:rsid w:val="00B07817"/>
    <w:rsid w:val="00B9264D"/>
    <w:rsid w:val="00BB33CB"/>
    <w:rsid w:val="00BE4926"/>
    <w:rsid w:val="00C65E6E"/>
    <w:rsid w:val="00C70733"/>
    <w:rsid w:val="00CA2858"/>
    <w:rsid w:val="00DA210F"/>
    <w:rsid w:val="00DD69A5"/>
    <w:rsid w:val="00E14554"/>
    <w:rsid w:val="00E36821"/>
    <w:rsid w:val="00E72509"/>
    <w:rsid w:val="00F36CC4"/>
    <w:rsid w:val="00F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  <w:lang w:val="x-none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  <w:lang w:val="x-none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6</cp:revision>
  <dcterms:created xsi:type="dcterms:W3CDTF">2020-04-15T12:44:00Z</dcterms:created>
  <dcterms:modified xsi:type="dcterms:W3CDTF">2020-04-16T03:45:00Z</dcterms:modified>
</cp:coreProperties>
</file>