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B5F" w:rsidRDefault="002C6B5F" w:rsidP="002C6B5F">
      <w:pPr>
        <w:jc w:val="center"/>
        <w:rPr>
          <w:rFonts w:ascii="Arial" w:hAnsi="Arial" w:cs="Arial"/>
          <w:b/>
          <w:color w:val="000000"/>
        </w:rPr>
      </w:pPr>
      <w:r>
        <w:rPr>
          <w:rFonts w:ascii="Arial" w:hAnsi="Arial" w:cs="Arial"/>
          <w:b/>
          <w:color w:val="000000"/>
        </w:rPr>
        <w:t>КРАСНОЯРСКИЙ КРАЙ</w:t>
      </w:r>
    </w:p>
    <w:p w:rsidR="002C6B5F" w:rsidRDefault="002C6B5F" w:rsidP="002C6B5F">
      <w:pPr>
        <w:jc w:val="center"/>
        <w:rPr>
          <w:rFonts w:ascii="Arial" w:hAnsi="Arial" w:cs="Arial"/>
          <w:b/>
          <w:color w:val="000000"/>
        </w:rPr>
      </w:pPr>
      <w:r>
        <w:rPr>
          <w:rFonts w:ascii="Arial" w:hAnsi="Arial" w:cs="Arial"/>
          <w:b/>
          <w:color w:val="000000"/>
        </w:rPr>
        <w:t>ГОРОДСКОЙ ОКРУГ ГОРОД БОРОДИНО КРАСНОЯРСКОГО КРАЯ</w:t>
      </w:r>
    </w:p>
    <w:p w:rsidR="002C6B5F" w:rsidRDefault="002C6B5F" w:rsidP="002C6B5F">
      <w:pPr>
        <w:jc w:val="center"/>
        <w:rPr>
          <w:rFonts w:ascii="Arial" w:hAnsi="Arial" w:cs="Arial"/>
          <w:b/>
          <w:color w:val="000000"/>
        </w:rPr>
      </w:pPr>
      <w:r>
        <w:rPr>
          <w:rFonts w:ascii="Arial" w:hAnsi="Arial" w:cs="Arial"/>
          <w:b/>
          <w:color w:val="000000"/>
        </w:rPr>
        <w:t>АДМИНИСТРАЦИЯ ГОРОДА БОРОДИНО</w:t>
      </w:r>
    </w:p>
    <w:p w:rsidR="002C6B5F" w:rsidRDefault="002C6B5F" w:rsidP="002C6B5F">
      <w:pPr>
        <w:tabs>
          <w:tab w:val="left" w:pos="6450"/>
        </w:tabs>
        <w:jc w:val="center"/>
        <w:rPr>
          <w:rFonts w:ascii="Arial" w:hAnsi="Arial" w:cs="Arial"/>
          <w:b/>
          <w:color w:val="000000"/>
        </w:rPr>
      </w:pPr>
    </w:p>
    <w:p w:rsidR="002C6B5F" w:rsidRDefault="002C6B5F" w:rsidP="002C6B5F">
      <w:pPr>
        <w:jc w:val="center"/>
        <w:rPr>
          <w:rFonts w:ascii="Arial" w:hAnsi="Arial" w:cs="Arial"/>
          <w:b/>
          <w:color w:val="000000"/>
        </w:rPr>
      </w:pPr>
      <w:r>
        <w:rPr>
          <w:rFonts w:ascii="Arial" w:hAnsi="Arial" w:cs="Arial"/>
          <w:b/>
          <w:color w:val="000000"/>
        </w:rPr>
        <w:t>ПОСТАНОВЛЕНИЕ</w:t>
      </w:r>
    </w:p>
    <w:p w:rsidR="002C6B5F" w:rsidRDefault="002C6B5F" w:rsidP="002C6B5F">
      <w:pPr>
        <w:jc w:val="center"/>
        <w:rPr>
          <w:rFonts w:ascii="Arial" w:hAnsi="Arial" w:cs="Arial"/>
          <w:b/>
          <w:color w:val="000000"/>
        </w:rPr>
      </w:pPr>
    </w:p>
    <w:p w:rsidR="002C6B5F" w:rsidRDefault="00162164" w:rsidP="00162164">
      <w:pPr>
        <w:tabs>
          <w:tab w:val="left" w:pos="3969"/>
        </w:tabs>
        <w:rPr>
          <w:rFonts w:ascii="Arial" w:hAnsi="Arial" w:cs="Arial"/>
          <w:color w:val="000000"/>
        </w:rPr>
      </w:pPr>
      <w:r>
        <w:rPr>
          <w:rFonts w:ascii="Arial" w:hAnsi="Arial" w:cs="Arial"/>
          <w:color w:val="000000"/>
        </w:rPr>
        <w:t xml:space="preserve">21.04.2023 </w:t>
      </w:r>
      <w:r>
        <w:rPr>
          <w:rFonts w:ascii="Arial" w:hAnsi="Arial" w:cs="Arial"/>
          <w:color w:val="000000"/>
        </w:rPr>
        <w:tab/>
      </w:r>
      <w:r w:rsidR="002C6B5F">
        <w:rPr>
          <w:rFonts w:ascii="Arial" w:hAnsi="Arial" w:cs="Arial"/>
          <w:color w:val="000000"/>
        </w:rPr>
        <w:t>г. Бородино</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201</w:t>
      </w:r>
    </w:p>
    <w:p w:rsidR="00DC4BE7" w:rsidRDefault="00DC4BE7" w:rsidP="002C6B5F">
      <w:pPr>
        <w:jc w:val="center"/>
        <w:rPr>
          <w:rFonts w:ascii="Arial" w:hAnsi="Arial" w:cs="Arial"/>
          <w:color w:val="000000"/>
        </w:rPr>
      </w:pPr>
    </w:p>
    <w:p w:rsidR="007E16E1" w:rsidRDefault="007E16E1" w:rsidP="002C6B5F">
      <w:pPr>
        <w:tabs>
          <w:tab w:val="left" w:pos="0"/>
        </w:tabs>
        <w:ind w:right="-2"/>
        <w:jc w:val="both"/>
        <w:rPr>
          <w:rFonts w:ascii="Arial" w:eastAsia="Calibri" w:hAnsi="Arial" w:cs="Arial"/>
          <w:lang w:eastAsia="en-US"/>
        </w:rPr>
      </w:pPr>
      <w:bookmarkStart w:id="0" w:name="_GoBack"/>
      <w:r>
        <w:rPr>
          <w:rFonts w:ascii="Arial" w:eastAsia="Calibri" w:hAnsi="Arial" w:cs="Arial"/>
          <w:lang w:eastAsia="en-US"/>
        </w:rPr>
        <w:t>Об утверждении Порядка уведомления руководителями муниципальных учреждений, в отношении которых Администрация города Бородино осуществляет функции и полномочия учредителя, а также является работодателем, о возникшем конфликте интересов или о возможности его возникновения</w:t>
      </w:r>
    </w:p>
    <w:bookmarkEnd w:id="0"/>
    <w:p w:rsidR="007E16E1" w:rsidRDefault="007E16E1" w:rsidP="002C6B5F">
      <w:pPr>
        <w:tabs>
          <w:tab w:val="left" w:pos="0"/>
        </w:tabs>
        <w:ind w:right="-2"/>
        <w:jc w:val="both"/>
        <w:rPr>
          <w:rFonts w:ascii="Arial" w:eastAsia="Calibri" w:hAnsi="Arial" w:cs="Arial"/>
          <w:lang w:eastAsia="en-US"/>
        </w:rPr>
      </w:pPr>
    </w:p>
    <w:p w:rsidR="00FE52D1" w:rsidRDefault="007E16E1" w:rsidP="007E16E1">
      <w:pPr>
        <w:tabs>
          <w:tab w:val="left" w:pos="0"/>
        </w:tabs>
        <w:ind w:right="-2" w:firstLine="709"/>
        <w:jc w:val="both"/>
        <w:rPr>
          <w:rFonts w:ascii="Arial" w:eastAsia="Calibri" w:hAnsi="Arial" w:cs="Arial"/>
          <w:lang w:eastAsia="en-US"/>
        </w:rPr>
      </w:pPr>
      <w:proofErr w:type="gramStart"/>
      <w:r>
        <w:rPr>
          <w:rFonts w:ascii="Arial" w:eastAsia="Calibri" w:hAnsi="Arial" w:cs="Arial"/>
          <w:lang w:eastAsia="en-US"/>
        </w:rPr>
        <w:t>В соответствии с Федеральным законом от 25.12.2008 № 273-ФЗ «О противодействии коррупции», Федеральным законом от 18.07.2011 №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и муниципальных нужд», Законом Красноярского края от 07.07.2009 № 8-3610 «О противодействии коррупции в Красноярском крае</w:t>
      </w:r>
      <w:r w:rsidR="00FE52D1">
        <w:rPr>
          <w:rFonts w:ascii="Arial" w:eastAsia="Calibri" w:hAnsi="Arial" w:cs="Arial"/>
          <w:lang w:eastAsia="en-US"/>
        </w:rPr>
        <w:t>», на основании Устава</w:t>
      </w:r>
      <w:proofErr w:type="gramEnd"/>
      <w:r w:rsidR="00FE52D1">
        <w:rPr>
          <w:rFonts w:ascii="Arial" w:eastAsia="Calibri" w:hAnsi="Arial" w:cs="Arial"/>
          <w:lang w:eastAsia="en-US"/>
        </w:rPr>
        <w:t xml:space="preserve"> города Бородино ПОСТАНОВЛЯЮ:</w:t>
      </w:r>
    </w:p>
    <w:p w:rsidR="00FE52D1" w:rsidRDefault="00FE52D1" w:rsidP="00FE52D1">
      <w:pPr>
        <w:tabs>
          <w:tab w:val="left" w:pos="0"/>
        </w:tabs>
        <w:ind w:right="-2" w:firstLine="709"/>
        <w:jc w:val="both"/>
        <w:rPr>
          <w:rFonts w:ascii="Arial" w:eastAsia="Calibri" w:hAnsi="Arial" w:cs="Arial"/>
          <w:lang w:eastAsia="en-US"/>
        </w:rPr>
      </w:pPr>
      <w:r w:rsidRPr="00FE52D1">
        <w:rPr>
          <w:rFonts w:ascii="Arial" w:eastAsia="Calibri" w:hAnsi="Arial" w:cs="Arial"/>
          <w:lang w:eastAsia="en-US"/>
        </w:rPr>
        <w:t>1.</w:t>
      </w:r>
      <w:r>
        <w:rPr>
          <w:rFonts w:ascii="Arial" w:eastAsia="Calibri" w:hAnsi="Arial" w:cs="Arial"/>
          <w:lang w:eastAsia="en-US"/>
        </w:rPr>
        <w:t xml:space="preserve"> Утвердить Порядок уведомления руководителями муниципальных учреждений, в отношении которых Администрация города Бородино осуществляет функции и полномочия учредителя, а также является работодателем, о возникшем конфликте интересов или о возможности его возникновения, согласно приложению.</w:t>
      </w:r>
    </w:p>
    <w:p w:rsidR="00FE52D1" w:rsidRDefault="00FE52D1" w:rsidP="00FE52D1">
      <w:pPr>
        <w:tabs>
          <w:tab w:val="left" w:pos="0"/>
        </w:tabs>
        <w:ind w:right="-2" w:firstLine="709"/>
        <w:jc w:val="both"/>
        <w:rPr>
          <w:rFonts w:ascii="Arial" w:eastAsia="Calibri" w:hAnsi="Arial" w:cs="Arial"/>
          <w:lang w:eastAsia="en-US"/>
        </w:rPr>
      </w:pPr>
      <w:r>
        <w:rPr>
          <w:rFonts w:ascii="Arial" w:eastAsia="Calibri" w:hAnsi="Arial" w:cs="Arial"/>
          <w:lang w:eastAsia="en-US"/>
        </w:rPr>
        <w:t xml:space="preserve">2.Настоящее постановление подлежит официальному опубликованию в газете «Бородинский вестник» и размещению на официальном сайте городского округа города Бородино Красноярского края. </w:t>
      </w:r>
    </w:p>
    <w:p w:rsidR="00FE52D1" w:rsidRDefault="00FE52D1" w:rsidP="00FE52D1">
      <w:pPr>
        <w:tabs>
          <w:tab w:val="left" w:pos="0"/>
        </w:tabs>
        <w:ind w:right="-2" w:firstLine="709"/>
        <w:jc w:val="both"/>
        <w:rPr>
          <w:rFonts w:ascii="Arial" w:eastAsia="Calibri" w:hAnsi="Arial" w:cs="Arial"/>
          <w:lang w:eastAsia="en-US"/>
        </w:rPr>
      </w:pPr>
      <w:r>
        <w:rPr>
          <w:rFonts w:ascii="Arial" w:eastAsia="Calibri" w:hAnsi="Arial" w:cs="Arial"/>
          <w:lang w:eastAsia="en-US"/>
        </w:rPr>
        <w:t xml:space="preserve">3. </w:t>
      </w:r>
      <w:proofErr w:type="gramStart"/>
      <w:r>
        <w:rPr>
          <w:rFonts w:ascii="Arial" w:eastAsia="Calibri" w:hAnsi="Arial" w:cs="Arial"/>
          <w:lang w:eastAsia="en-US"/>
        </w:rPr>
        <w:t>Контроль за</w:t>
      </w:r>
      <w:proofErr w:type="gramEnd"/>
      <w:r>
        <w:rPr>
          <w:rFonts w:ascii="Arial" w:eastAsia="Calibri" w:hAnsi="Arial" w:cs="Arial"/>
          <w:lang w:eastAsia="en-US"/>
        </w:rPr>
        <w:t xml:space="preserve"> исполнением настоящего постановления оставляю за собой.</w:t>
      </w:r>
    </w:p>
    <w:p w:rsidR="00FE52D1" w:rsidRDefault="00FE52D1" w:rsidP="00FE52D1">
      <w:pPr>
        <w:tabs>
          <w:tab w:val="left" w:pos="0"/>
        </w:tabs>
        <w:ind w:right="-2" w:firstLine="709"/>
        <w:jc w:val="both"/>
        <w:rPr>
          <w:rFonts w:ascii="Arial" w:eastAsia="Calibri" w:hAnsi="Arial" w:cs="Arial"/>
          <w:lang w:eastAsia="en-US"/>
        </w:rPr>
      </w:pPr>
      <w:r>
        <w:rPr>
          <w:rFonts w:ascii="Arial" w:eastAsia="Calibri" w:hAnsi="Arial" w:cs="Arial"/>
          <w:lang w:eastAsia="en-US"/>
        </w:rPr>
        <w:t>4. Настоящее постановление вступает в силу со дня, следующего за днем его официального опубликования.</w:t>
      </w:r>
    </w:p>
    <w:p w:rsidR="00FE52D1" w:rsidRDefault="00FE52D1" w:rsidP="00FE52D1">
      <w:pPr>
        <w:tabs>
          <w:tab w:val="left" w:pos="0"/>
        </w:tabs>
        <w:ind w:right="-2" w:firstLine="709"/>
        <w:jc w:val="both"/>
        <w:rPr>
          <w:rFonts w:ascii="Arial" w:eastAsia="Calibri" w:hAnsi="Arial" w:cs="Arial"/>
          <w:lang w:eastAsia="en-US"/>
        </w:rPr>
      </w:pPr>
    </w:p>
    <w:p w:rsidR="00FE52D1" w:rsidRDefault="00FE52D1" w:rsidP="00FE52D1">
      <w:pPr>
        <w:tabs>
          <w:tab w:val="left" w:pos="0"/>
        </w:tabs>
        <w:ind w:right="-2" w:firstLine="709"/>
        <w:jc w:val="both"/>
        <w:rPr>
          <w:rFonts w:ascii="Arial" w:eastAsia="Calibri" w:hAnsi="Arial" w:cs="Arial"/>
          <w:lang w:eastAsia="en-US"/>
        </w:rPr>
      </w:pPr>
    </w:p>
    <w:p w:rsidR="00FE52D1" w:rsidRDefault="00FE52D1" w:rsidP="00FE52D1">
      <w:pPr>
        <w:tabs>
          <w:tab w:val="left" w:pos="0"/>
        </w:tabs>
        <w:ind w:right="-2" w:firstLine="709"/>
        <w:jc w:val="both"/>
        <w:rPr>
          <w:rFonts w:ascii="Arial" w:eastAsia="Calibri" w:hAnsi="Arial" w:cs="Arial"/>
          <w:lang w:eastAsia="en-US"/>
        </w:rPr>
      </w:pPr>
    </w:p>
    <w:p w:rsidR="002C6B5F" w:rsidRDefault="0070239A" w:rsidP="002C6B5F">
      <w:pPr>
        <w:jc w:val="both"/>
        <w:rPr>
          <w:rFonts w:ascii="Arial" w:eastAsia="Calibri" w:hAnsi="Arial" w:cs="Arial"/>
          <w:lang w:eastAsia="en-US"/>
        </w:rPr>
      </w:pPr>
      <w:proofErr w:type="spellStart"/>
      <w:r>
        <w:rPr>
          <w:rFonts w:ascii="Arial" w:eastAsia="Calibri" w:hAnsi="Arial" w:cs="Arial"/>
          <w:lang w:eastAsia="en-US"/>
        </w:rPr>
        <w:t>И.о</w:t>
      </w:r>
      <w:proofErr w:type="spellEnd"/>
      <w:r>
        <w:rPr>
          <w:rFonts w:ascii="Arial" w:eastAsia="Calibri" w:hAnsi="Arial" w:cs="Arial"/>
          <w:lang w:eastAsia="en-US"/>
        </w:rPr>
        <w:t xml:space="preserve">. </w:t>
      </w:r>
      <w:r w:rsidR="002C6B5F">
        <w:rPr>
          <w:rFonts w:ascii="Arial" w:eastAsia="Calibri" w:hAnsi="Arial" w:cs="Arial"/>
          <w:lang w:eastAsia="en-US"/>
        </w:rPr>
        <w:t>Глав</w:t>
      </w:r>
      <w:r>
        <w:rPr>
          <w:rFonts w:ascii="Arial" w:eastAsia="Calibri" w:hAnsi="Arial" w:cs="Arial"/>
          <w:lang w:eastAsia="en-US"/>
        </w:rPr>
        <w:t>ы</w:t>
      </w:r>
      <w:r w:rsidR="002C6B5F">
        <w:rPr>
          <w:rFonts w:ascii="Arial" w:eastAsia="Calibri" w:hAnsi="Arial" w:cs="Arial"/>
          <w:lang w:eastAsia="en-US"/>
        </w:rPr>
        <w:t xml:space="preserve"> города Бородино</w:t>
      </w:r>
      <w:r w:rsidR="002C6B5F">
        <w:rPr>
          <w:rFonts w:ascii="Arial" w:eastAsia="Calibri" w:hAnsi="Arial" w:cs="Arial"/>
          <w:lang w:eastAsia="en-US"/>
        </w:rPr>
        <w:tab/>
      </w:r>
      <w:r w:rsidR="002C6B5F">
        <w:rPr>
          <w:rFonts w:ascii="Arial" w:eastAsia="Calibri" w:hAnsi="Arial" w:cs="Arial"/>
          <w:lang w:eastAsia="en-US"/>
        </w:rPr>
        <w:tab/>
      </w:r>
      <w:r w:rsidR="002C6B5F">
        <w:rPr>
          <w:rFonts w:ascii="Arial" w:eastAsia="Calibri" w:hAnsi="Arial" w:cs="Arial"/>
          <w:lang w:eastAsia="en-US"/>
        </w:rPr>
        <w:tab/>
      </w:r>
      <w:r w:rsidR="002C6B5F">
        <w:rPr>
          <w:rFonts w:ascii="Arial" w:eastAsia="Calibri" w:hAnsi="Arial" w:cs="Arial"/>
          <w:lang w:eastAsia="en-US"/>
        </w:rPr>
        <w:tab/>
      </w:r>
      <w:r w:rsidR="002C6B5F">
        <w:rPr>
          <w:rFonts w:ascii="Arial" w:eastAsia="Calibri" w:hAnsi="Arial" w:cs="Arial"/>
          <w:lang w:eastAsia="en-US"/>
        </w:rPr>
        <w:tab/>
      </w:r>
      <w:r w:rsidR="002C6B5F">
        <w:rPr>
          <w:rFonts w:ascii="Arial" w:eastAsia="Calibri" w:hAnsi="Arial" w:cs="Arial"/>
          <w:lang w:eastAsia="en-US"/>
        </w:rPr>
        <w:tab/>
        <w:t>А.</w:t>
      </w:r>
      <w:r>
        <w:rPr>
          <w:rFonts w:ascii="Arial" w:eastAsia="Calibri" w:hAnsi="Arial" w:cs="Arial"/>
          <w:lang w:eastAsia="en-US"/>
        </w:rPr>
        <w:t>В. Первухин</w:t>
      </w:r>
    </w:p>
    <w:p w:rsidR="002C6B5F" w:rsidRDefault="002C6B5F" w:rsidP="002C6B5F">
      <w:pPr>
        <w:jc w:val="both"/>
        <w:rPr>
          <w:rFonts w:ascii="Arial" w:eastAsia="Calibri" w:hAnsi="Arial" w:cs="Arial"/>
          <w:sz w:val="23"/>
          <w:szCs w:val="23"/>
          <w:lang w:eastAsia="en-US"/>
        </w:rPr>
      </w:pPr>
    </w:p>
    <w:p w:rsidR="002C6B5F" w:rsidRDefault="002C6B5F" w:rsidP="002C6B5F">
      <w:pPr>
        <w:jc w:val="both"/>
        <w:rPr>
          <w:rFonts w:ascii="Arial" w:eastAsia="Calibri" w:hAnsi="Arial" w:cs="Arial"/>
          <w:sz w:val="23"/>
          <w:szCs w:val="23"/>
          <w:lang w:eastAsia="en-US"/>
        </w:rPr>
      </w:pPr>
    </w:p>
    <w:p w:rsidR="002C6B5F" w:rsidRDefault="002C6B5F" w:rsidP="002C6B5F">
      <w:pPr>
        <w:jc w:val="both"/>
        <w:rPr>
          <w:rFonts w:ascii="Arial" w:eastAsia="Calibri" w:hAnsi="Arial" w:cs="Arial"/>
          <w:sz w:val="20"/>
          <w:szCs w:val="20"/>
          <w:lang w:eastAsia="en-US"/>
        </w:rPr>
      </w:pPr>
    </w:p>
    <w:p w:rsidR="002C6B5F" w:rsidRDefault="002C6B5F" w:rsidP="002C6B5F">
      <w:pPr>
        <w:jc w:val="both"/>
        <w:rPr>
          <w:rFonts w:ascii="Arial" w:eastAsia="Calibri" w:hAnsi="Arial" w:cs="Arial"/>
          <w:sz w:val="20"/>
          <w:szCs w:val="20"/>
          <w:lang w:eastAsia="en-US"/>
        </w:rPr>
      </w:pPr>
    </w:p>
    <w:p w:rsidR="002C6B5F" w:rsidRDefault="002C6B5F" w:rsidP="002C6B5F">
      <w:pPr>
        <w:jc w:val="both"/>
        <w:rPr>
          <w:rFonts w:ascii="Arial" w:eastAsia="Calibri" w:hAnsi="Arial" w:cs="Arial"/>
          <w:sz w:val="20"/>
          <w:szCs w:val="20"/>
          <w:lang w:eastAsia="en-US"/>
        </w:rPr>
      </w:pPr>
    </w:p>
    <w:p w:rsidR="002C6B5F" w:rsidRDefault="002C6B5F"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DC4BE7" w:rsidRDefault="00DC4BE7"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FE52D1" w:rsidRDefault="00FE52D1" w:rsidP="002C6B5F">
      <w:pPr>
        <w:jc w:val="both"/>
        <w:rPr>
          <w:rFonts w:ascii="Arial" w:eastAsia="Calibri" w:hAnsi="Arial" w:cs="Arial"/>
          <w:sz w:val="20"/>
          <w:szCs w:val="20"/>
          <w:lang w:eastAsia="en-US"/>
        </w:rPr>
      </w:pPr>
    </w:p>
    <w:p w:rsidR="002C6B5F" w:rsidRDefault="002C6B5F" w:rsidP="002C6B5F">
      <w:pPr>
        <w:jc w:val="both"/>
        <w:rPr>
          <w:rFonts w:ascii="Arial" w:eastAsia="Calibri" w:hAnsi="Arial" w:cs="Arial"/>
          <w:sz w:val="20"/>
          <w:szCs w:val="20"/>
          <w:lang w:eastAsia="en-US"/>
        </w:rPr>
      </w:pPr>
      <w:r>
        <w:rPr>
          <w:rFonts w:ascii="Arial" w:eastAsia="Calibri" w:hAnsi="Arial" w:cs="Arial"/>
          <w:sz w:val="20"/>
          <w:szCs w:val="20"/>
          <w:lang w:eastAsia="en-US"/>
        </w:rPr>
        <w:t>Никонова 4-56-29</w:t>
      </w:r>
    </w:p>
    <w:p w:rsidR="00FE52D1" w:rsidRPr="00DC4BE7" w:rsidRDefault="00FE52D1" w:rsidP="00FE52D1">
      <w:pPr>
        <w:jc w:val="right"/>
        <w:rPr>
          <w:rFonts w:ascii="Arial" w:hAnsi="Arial" w:cs="Arial"/>
        </w:rPr>
      </w:pPr>
      <w:r w:rsidRPr="00DC4BE7">
        <w:rPr>
          <w:rFonts w:ascii="Arial" w:hAnsi="Arial" w:cs="Arial"/>
        </w:rPr>
        <w:lastRenderedPageBreak/>
        <w:t xml:space="preserve">Приложение к постановлению </w:t>
      </w:r>
    </w:p>
    <w:p w:rsidR="00FE52D1" w:rsidRPr="00DC4BE7" w:rsidRDefault="00FE52D1" w:rsidP="00FE52D1">
      <w:pPr>
        <w:jc w:val="right"/>
        <w:rPr>
          <w:rFonts w:ascii="Arial" w:hAnsi="Arial" w:cs="Arial"/>
        </w:rPr>
      </w:pPr>
      <w:r w:rsidRPr="00DC4BE7">
        <w:rPr>
          <w:rFonts w:ascii="Arial" w:hAnsi="Arial" w:cs="Arial"/>
        </w:rPr>
        <w:t>Администрации города Бородино</w:t>
      </w:r>
    </w:p>
    <w:p w:rsidR="00FE52D1" w:rsidRPr="00DC4BE7" w:rsidRDefault="00FE52D1" w:rsidP="00FE52D1">
      <w:pPr>
        <w:jc w:val="right"/>
        <w:rPr>
          <w:rFonts w:ascii="Arial" w:hAnsi="Arial" w:cs="Arial"/>
        </w:rPr>
      </w:pPr>
      <w:r w:rsidRPr="00DC4BE7">
        <w:rPr>
          <w:rFonts w:ascii="Arial" w:hAnsi="Arial" w:cs="Arial"/>
        </w:rPr>
        <w:t xml:space="preserve">от </w:t>
      </w:r>
      <w:r w:rsidR="00162164">
        <w:rPr>
          <w:rFonts w:ascii="Arial" w:hAnsi="Arial" w:cs="Arial"/>
        </w:rPr>
        <w:t>21.04.2023 № 201</w:t>
      </w:r>
    </w:p>
    <w:p w:rsidR="00FE52D1" w:rsidRDefault="00FE52D1" w:rsidP="00FE52D1">
      <w:pPr>
        <w:jc w:val="both"/>
      </w:pPr>
    </w:p>
    <w:p w:rsidR="00FE52D1" w:rsidRDefault="00FE52D1" w:rsidP="00FE52D1">
      <w:pPr>
        <w:jc w:val="both"/>
      </w:pPr>
    </w:p>
    <w:p w:rsidR="00FE52D1" w:rsidRPr="001C2002" w:rsidRDefault="00FE52D1" w:rsidP="00FE52D1">
      <w:pPr>
        <w:jc w:val="center"/>
        <w:rPr>
          <w:rFonts w:ascii="Arial" w:eastAsia="Calibri" w:hAnsi="Arial" w:cs="Arial"/>
          <w:b/>
          <w:lang w:eastAsia="en-US"/>
        </w:rPr>
      </w:pPr>
      <w:r w:rsidRPr="001C2002">
        <w:rPr>
          <w:rFonts w:ascii="Arial" w:eastAsia="Calibri" w:hAnsi="Arial" w:cs="Arial"/>
          <w:b/>
          <w:lang w:eastAsia="en-US"/>
        </w:rPr>
        <w:t xml:space="preserve">Порядок </w:t>
      </w:r>
    </w:p>
    <w:p w:rsidR="001C2002" w:rsidRPr="001C2002" w:rsidRDefault="00FE52D1" w:rsidP="00FE52D1">
      <w:pPr>
        <w:jc w:val="center"/>
        <w:rPr>
          <w:rFonts w:ascii="Arial" w:eastAsia="Calibri" w:hAnsi="Arial" w:cs="Arial"/>
          <w:b/>
          <w:lang w:eastAsia="en-US"/>
        </w:rPr>
      </w:pPr>
      <w:r w:rsidRPr="001C2002">
        <w:rPr>
          <w:rFonts w:ascii="Arial" w:eastAsia="Calibri" w:hAnsi="Arial" w:cs="Arial"/>
          <w:b/>
          <w:lang w:eastAsia="en-US"/>
        </w:rPr>
        <w:t xml:space="preserve">уведомления руководителями муниципальных учреждений, </w:t>
      </w:r>
    </w:p>
    <w:p w:rsidR="001C2002" w:rsidRPr="001C2002" w:rsidRDefault="00FE52D1" w:rsidP="00FE52D1">
      <w:pPr>
        <w:jc w:val="center"/>
        <w:rPr>
          <w:rFonts w:ascii="Arial" w:eastAsia="Calibri" w:hAnsi="Arial" w:cs="Arial"/>
          <w:b/>
          <w:lang w:eastAsia="en-US"/>
        </w:rPr>
      </w:pPr>
      <w:r w:rsidRPr="001C2002">
        <w:rPr>
          <w:rFonts w:ascii="Arial" w:eastAsia="Calibri" w:hAnsi="Arial" w:cs="Arial"/>
          <w:b/>
          <w:lang w:eastAsia="en-US"/>
        </w:rPr>
        <w:t xml:space="preserve">в </w:t>
      </w:r>
      <w:proofErr w:type="gramStart"/>
      <w:r w:rsidRPr="001C2002">
        <w:rPr>
          <w:rFonts w:ascii="Arial" w:eastAsia="Calibri" w:hAnsi="Arial" w:cs="Arial"/>
          <w:b/>
          <w:lang w:eastAsia="en-US"/>
        </w:rPr>
        <w:t>отношении</w:t>
      </w:r>
      <w:proofErr w:type="gramEnd"/>
      <w:r w:rsidRPr="001C2002">
        <w:rPr>
          <w:rFonts w:ascii="Arial" w:eastAsia="Calibri" w:hAnsi="Arial" w:cs="Arial"/>
          <w:b/>
          <w:lang w:eastAsia="en-US"/>
        </w:rPr>
        <w:t xml:space="preserve"> которых Администрация города Бородино осуществляет функции и полномочия учредителя, а также является работодателем, о возникшем конфликте интересов или о возможности его возникновения, </w:t>
      </w:r>
    </w:p>
    <w:p w:rsidR="00FE52D1" w:rsidRDefault="00FE52D1" w:rsidP="00FE52D1">
      <w:pPr>
        <w:jc w:val="center"/>
        <w:rPr>
          <w:rFonts w:ascii="Arial" w:eastAsia="Calibri" w:hAnsi="Arial" w:cs="Arial"/>
          <w:b/>
          <w:lang w:eastAsia="en-US"/>
        </w:rPr>
      </w:pPr>
      <w:r w:rsidRPr="001C2002">
        <w:rPr>
          <w:rFonts w:ascii="Arial" w:eastAsia="Calibri" w:hAnsi="Arial" w:cs="Arial"/>
          <w:b/>
          <w:lang w:eastAsia="en-US"/>
        </w:rPr>
        <w:t>согласно приложению</w:t>
      </w:r>
    </w:p>
    <w:p w:rsidR="001C2002" w:rsidRDefault="001C2002" w:rsidP="00FE52D1">
      <w:pPr>
        <w:jc w:val="center"/>
        <w:rPr>
          <w:rFonts w:ascii="Arial" w:eastAsia="Calibri" w:hAnsi="Arial" w:cs="Arial"/>
          <w:lang w:eastAsia="en-US"/>
        </w:rPr>
      </w:pPr>
    </w:p>
    <w:p w:rsidR="001C2002" w:rsidRDefault="001C2002" w:rsidP="001C2002">
      <w:pPr>
        <w:ind w:firstLine="567"/>
        <w:jc w:val="both"/>
        <w:rPr>
          <w:rFonts w:ascii="Arial" w:hAnsi="Arial" w:cs="Arial"/>
        </w:rPr>
      </w:pPr>
      <w:r w:rsidRPr="001C2002">
        <w:rPr>
          <w:rFonts w:ascii="Arial" w:hAnsi="Arial" w:cs="Arial"/>
        </w:rPr>
        <w:t xml:space="preserve">1. Настоящий Порядок </w:t>
      </w:r>
      <w:r>
        <w:rPr>
          <w:rFonts w:ascii="Arial" w:hAnsi="Arial" w:cs="Arial"/>
        </w:rPr>
        <w:t>определяет последовательность действий по уведомлению руководителями муниципальных учреждений, в отношении которых Администрация города Бородино</w:t>
      </w:r>
      <w:r w:rsidR="005A79EE">
        <w:rPr>
          <w:rFonts w:ascii="Arial" w:hAnsi="Arial" w:cs="Arial"/>
        </w:rPr>
        <w:t xml:space="preserve"> осуществляет функции и полномочия учредителя, а также является работодателем, о возникшем конфликте интересов или о возможности его возникновения (далее – Порядок).</w:t>
      </w:r>
    </w:p>
    <w:p w:rsidR="005A79EE" w:rsidRDefault="005A79EE" w:rsidP="001C2002">
      <w:pPr>
        <w:ind w:firstLine="567"/>
        <w:jc w:val="both"/>
        <w:rPr>
          <w:rFonts w:ascii="Arial" w:hAnsi="Arial" w:cs="Arial"/>
        </w:rPr>
      </w:pPr>
      <w:r>
        <w:rPr>
          <w:rFonts w:ascii="Arial" w:hAnsi="Arial" w:cs="Arial"/>
        </w:rPr>
        <w:t>2. Под конфликтом интересов понимается ситуация, при которой личная заинтересованность (прямая или косвенная) руководителя муниципальной организации,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A79EE" w:rsidRDefault="005A79EE" w:rsidP="001C2002">
      <w:pPr>
        <w:ind w:firstLine="567"/>
        <w:jc w:val="both"/>
        <w:rPr>
          <w:rFonts w:ascii="Arial" w:hAnsi="Arial" w:cs="Arial"/>
        </w:rPr>
      </w:pPr>
      <w:r>
        <w:rPr>
          <w:rFonts w:ascii="Arial" w:hAnsi="Arial" w:cs="Arial"/>
        </w:rPr>
        <w:t>3.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руководителем муниципального учреждения, и (или) состоящим с ним в близком родстве или свойстве лицами (родителями, супругами, детьми, братьями, сестрами, родителями, детьми супругов и супругами детей), гражданами или организациями, с которыми руководитель</w:t>
      </w:r>
      <w:r w:rsidR="003008A1">
        <w:rPr>
          <w:rFonts w:ascii="Arial" w:hAnsi="Arial" w:cs="Arial"/>
        </w:rPr>
        <w:t xml:space="preserve"> </w:t>
      </w:r>
      <w:r>
        <w:rPr>
          <w:rFonts w:ascii="Arial" w:hAnsi="Arial" w:cs="Arial"/>
        </w:rPr>
        <w:t>муниципального учреждения, и (или) лица, состоящие с ним в близком родстве или свойстве, связаны имущественными, корпоративными или иными близкими отношениями.</w:t>
      </w:r>
    </w:p>
    <w:p w:rsidR="005A79EE" w:rsidRDefault="005A79EE" w:rsidP="001C2002">
      <w:pPr>
        <w:ind w:firstLine="567"/>
        <w:jc w:val="both"/>
        <w:rPr>
          <w:rFonts w:ascii="Arial" w:hAnsi="Arial" w:cs="Arial"/>
        </w:rPr>
      </w:pPr>
      <w:r>
        <w:rPr>
          <w:rFonts w:ascii="Arial" w:hAnsi="Arial" w:cs="Arial"/>
        </w:rPr>
        <w:t xml:space="preserve">4. Уведомление подается руководителем муниципального учреждения в письменной форме, в срок не позднее одного рабочего дня со дня, когда ему стало известно о возникновении личной заинтересованности, и оформляется согласно приложению 1 к настоящему Порядку. К </w:t>
      </w:r>
      <w:r w:rsidR="006D5A7A">
        <w:rPr>
          <w:rFonts w:ascii="Arial" w:hAnsi="Arial" w:cs="Arial"/>
        </w:rPr>
        <w:t>у</w:t>
      </w:r>
      <w:r>
        <w:rPr>
          <w:rFonts w:ascii="Arial" w:hAnsi="Arial" w:cs="Arial"/>
        </w:rPr>
        <w:t>ведомлению прилагаются все имеющиеся в распоряжении руководителя материалы, подтверждающие изложенные факты.</w:t>
      </w:r>
    </w:p>
    <w:p w:rsidR="005A79EE" w:rsidRDefault="005A79EE" w:rsidP="001C2002">
      <w:pPr>
        <w:ind w:firstLine="567"/>
        <w:jc w:val="both"/>
        <w:rPr>
          <w:rFonts w:ascii="Arial" w:hAnsi="Arial" w:cs="Arial"/>
        </w:rPr>
      </w:pPr>
      <w:r>
        <w:rPr>
          <w:rFonts w:ascii="Arial" w:hAnsi="Arial" w:cs="Arial"/>
        </w:rPr>
        <w:t xml:space="preserve">5. При возможности сообщить руководителем муниципального учреждения о фактах возникновения личной заинтересованности при исполнении должностных обязанностей, которая приводит или может привести к конфликту интересов, </w:t>
      </w:r>
      <w:proofErr w:type="gramStart"/>
      <w:r>
        <w:rPr>
          <w:rFonts w:ascii="Arial" w:hAnsi="Arial" w:cs="Arial"/>
        </w:rPr>
        <w:t>в</w:t>
      </w:r>
      <w:proofErr w:type="gramEnd"/>
      <w:r>
        <w:rPr>
          <w:rFonts w:ascii="Arial" w:hAnsi="Arial" w:cs="Arial"/>
        </w:rPr>
        <w:t xml:space="preserve"> срок, указанный в пункте 4 </w:t>
      </w:r>
      <w:r w:rsidR="006D5A7A">
        <w:rPr>
          <w:rFonts w:ascii="Arial" w:hAnsi="Arial" w:cs="Arial"/>
        </w:rPr>
        <w:t>настоящего Порядка, по причине, не зависящей от указанного лица, уведомление представляется в срок не позднее одного рабочего дня со дня устранения данной причины.</w:t>
      </w:r>
    </w:p>
    <w:p w:rsidR="006D5A7A" w:rsidRDefault="006D5A7A" w:rsidP="001C2002">
      <w:pPr>
        <w:ind w:firstLine="567"/>
        <w:jc w:val="both"/>
        <w:rPr>
          <w:rFonts w:ascii="Arial" w:hAnsi="Arial" w:cs="Arial"/>
        </w:rPr>
      </w:pPr>
      <w:r>
        <w:rPr>
          <w:rFonts w:ascii="Arial" w:hAnsi="Arial" w:cs="Arial"/>
        </w:rPr>
        <w:t>6. Руководитель муниципального учреждения направляет уведомление Главе города Бородино, либо лицу, его замещающему.</w:t>
      </w:r>
    </w:p>
    <w:p w:rsidR="006D5A7A" w:rsidRDefault="006D5A7A" w:rsidP="001C2002">
      <w:pPr>
        <w:ind w:firstLine="567"/>
        <w:jc w:val="both"/>
        <w:rPr>
          <w:rFonts w:ascii="Arial" w:hAnsi="Arial" w:cs="Arial"/>
        </w:rPr>
      </w:pPr>
      <w:r>
        <w:rPr>
          <w:rFonts w:ascii="Arial" w:hAnsi="Arial" w:cs="Arial"/>
        </w:rPr>
        <w:t>Глава города Бородино, либо лицо, его замещающее, после ознакомления с уведомлением направляет его в комиссию по урегулированию конфликта интересов руководителей муниципальных учреждений, в отношении которых Администрация города Бородино осуществляет функции и полномочия учредителя и является работодателем (далее – комиссия).</w:t>
      </w:r>
    </w:p>
    <w:p w:rsidR="006D5A7A" w:rsidRDefault="006D5A7A" w:rsidP="001C2002">
      <w:pPr>
        <w:ind w:firstLine="567"/>
        <w:jc w:val="both"/>
        <w:rPr>
          <w:rFonts w:ascii="Arial" w:hAnsi="Arial" w:cs="Arial"/>
        </w:rPr>
      </w:pPr>
      <w:r>
        <w:rPr>
          <w:rFonts w:ascii="Arial" w:hAnsi="Arial" w:cs="Arial"/>
        </w:rPr>
        <w:lastRenderedPageBreak/>
        <w:t>Комиссия создается постановлением Администрации города Бородино. Комиссия состоит из председателя комиссии, секретаря комиссии и членов комиссии. Число членов комиссии должно быть не менее пяти человек. Председатель и секретарь комиссии также являются ее членами. В состав комиссии могут входить муниципальные служащие Администрации города Бородино и ее структурных подразделений, председатель и депутаты Бородинского городского Совета депутатов.</w:t>
      </w:r>
    </w:p>
    <w:p w:rsidR="006D5A7A" w:rsidRDefault="006D5A7A" w:rsidP="001C2002">
      <w:pPr>
        <w:ind w:firstLine="567"/>
        <w:jc w:val="both"/>
        <w:rPr>
          <w:rFonts w:ascii="Arial" w:hAnsi="Arial" w:cs="Arial"/>
        </w:rPr>
      </w:pPr>
      <w:r>
        <w:rPr>
          <w:rFonts w:ascii="Arial" w:hAnsi="Arial" w:cs="Arial"/>
        </w:rPr>
        <w:t>Заседания комиссии проводятся по мере необходимости. Комиссия правомочна проводить свои заседания</w:t>
      </w:r>
      <w:r w:rsidR="005A2021">
        <w:rPr>
          <w:rFonts w:ascii="Arial" w:hAnsi="Arial" w:cs="Arial"/>
        </w:rPr>
        <w:t xml:space="preserve"> и рассматривать на них вопросы при наличии 2/3 от ее состава. Решения комиссии принимаются простым большинством от присутствующих на заседании членов. При равенстве голосов, голос председателя является решающим.</w:t>
      </w:r>
    </w:p>
    <w:p w:rsidR="005A2021" w:rsidRDefault="005A2021" w:rsidP="001C2002">
      <w:pPr>
        <w:ind w:firstLine="567"/>
        <w:jc w:val="both"/>
        <w:rPr>
          <w:rFonts w:ascii="Arial" w:hAnsi="Arial" w:cs="Arial"/>
        </w:rPr>
      </w:pPr>
      <w:r>
        <w:rPr>
          <w:rFonts w:ascii="Arial" w:hAnsi="Arial" w:cs="Arial"/>
        </w:rPr>
        <w:t>Решения комиссии оформляются в виде протокола, содержащего в себе мотивированное заключение по результатам рассмотрения уведомления, поданного руководителем муниципального учреждения.</w:t>
      </w:r>
    </w:p>
    <w:p w:rsidR="005A2021" w:rsidRDefault="005A2021" w:rsidP="001C2002">
      <w:pPr>
        <w:ind w:firstLine="567"/>
        <w:jc w:val="both"/>
        <w:rPr>
          <w:rFonts w:ascii="Arial" w:hAnsi="Arial" w:cs="Arial"/>
        </w:rPr>
      </w:pPr>
      <w:r>
        <w:rPr>
          <w:rFonts w:ascii="Arial" w:hAnsi="Arial" w:cs="Arial"/>
        </w:rPr>
        <w:t>7. Уведомление регистрируется в день его поступления в комиссию секретарем комиссии, в соответствующем журнале регистрации, который ведется по форме согласно приложению 2 к настоящему Порядку (далее – журнал).</w:t>
      </w:r>
    </w:p>
    <w:p w:rsidR="005A2021" w:rsidRDefault="005A2021" w:rsidP="001C2002">
      <w:pPr>
        <w:ind w:firstLine="567"/>
        <w:jc w:val="both"/>
        <w:rPr>
          <w:rFonts w:ascii="Arial" w:hAnsi="Arial" w:cs="Arial"/>
        </w:rPr>
      </w:pPr>
      <w:r>
        <w:rPr>
          <w:rFonts w:ascii="Arial" w:hAnsi="Arial" w:cs="Arial"/>
        </w:rPr>
        <w:t>Журнал должен быть прошнурован и пронумерован. Запись о количестве листов должна быть заверена на последней странице подписью Главы города Бородино и скреплена печатью Администрации города Бородино.</w:t>
      </w:r>
    </w:p>
    <w:p w:rsidR="005A2021" w:rsidRDefault="005A2021" w:rsidP="001C2002">
      <w:pPr>
        <w:ind w:firstLine="567"/>
        <w:jc w:val="both"/>
        <w:rPr>
          <w:rFonts w:ascii="Arial" w:hAnsi="Arial" w:cs="Arial"/>
        </w:rPr>
      </w:pPr>
      <w:r>
        <w:rPr>
          <w:rFonts w:ascii="Arial" w:hAnsi="Arial" w:cs="Arial"/>
        </w:rPr>
        <w:t>Копия уведомления с пометкой о регистрации в день регистрации передается лицу, подавшему уведомление, лично либо направляется по почте с уведомлением о вручении.</w:t>
      </w:r>
    </w:p>
    <w:p w:rsidR="005A2021" w:rsidRDefault="005A2021" w:rsidP="001C2002">
      <w:pPr>
        <w:ind w:firstLine="567"/>
        <w:jc w:val="both"/>
        <w:rPr>
          <w:rFonts w:ascii="Arial" w:hAnsi="Arial" w:cs="Arial"/>
        </w:rPr>
      </w:pPr>
      <w:r>
        <w:rPr>
          <w:rFonts w:ascii="Arial" w:hAnsi="Arial" w:cs="Arial"/>
        </w:rPr>
        <w:t>8. Уведомление подлежит рассмотрению комиссией в течение 10 рабочих дней со дня поступления уведомления в комиссию.</w:t>
      </w:r>
    </w:p>
    <w:p w:rsidR="005A2021" w:rsidRDefault="005A2021" w:rsidP="001C2002">
      <w:pPr>
        <w:ind w:firstLine="567"/>
        <w:jc w:val="both"/>
        <w:rPr>
          <w:rFonts w:ascii="Arial" w:hAnsi="Arial" w:cs="Arial"/>
        </w:rPr>
      </w:pPr>
      <w:r>
        <w:rPr>
          <w:rFonts w:ascii="Arial" w:hAnsi="Arial" w:cs="Arial"/>
        </w:rPr>
        <w:t>9. Комиссия в течение 10 рабочих дней со дня регистрации уведомления рассматривает его и собранные материалы и по результатам рассмотрения уведомления, поданного руководителем муниципального учреждения, подготавливает протокол, содержащий в себе мотивированное заключение. Мотивированное заключение должно содержать:</w:t>
      </w:r>
    </w:p>
    <w:p w:rsidR="006A5523" w:rsidRDefault="006A5523" w:rsidP="001C2002">
      <w:pPr>
        <w:ind w:firstLine="567"/>
        <w:jc w:val="both"/>
        <w:rPr>
          <w:rFonts w:ascii="Arial" w:hAnsi="Arial" w:cs="Arial"/>
        </w:rPr>
      </w:pPr>
      <w:r>
        <w:rPr>
          <w:rFonts w:ascii="Arial" w:hAnsi="Arial" w:cs="Arial"/>
        </w:rPr>
        <w:t>а) информацию, изложенную в уведомлении, а также анализ приложенных к нему материалов (при их наличии);</w:t>
      </w:r>
    </w:p>
    <w:p w:rsidR="006A5523" w:rsidRPr="00A43BD3" w:rsidRDefault="006A5523" w:rsidP="001C2002">
      <w:pPr>
        <w:ind w:firstLine="567"/>
        <w:jc w:val="both"/>
        <w:rPr>
          <w:rFonts w:ascii="Arial" w:hAnsi="Arial" w:cs="Arial"/>
        </w:rPr>
      </w:pPr>
      <w:r>
        <w:rPr>
          <w:rFonts w:ascii="Arial" w:hAnsi="Arial" w:cs="Arial"/>
        </w:rPr>
        <w:t>б) мотивированный вывод по результатам рассмотрения уведомления, а также рекомендации для принятия Главой города Бородино (либо лицом, его замещающим) одного из решений в соответствии с пунктом 10 настоящего Порядка.</w:t>
      </w:r>
    </w:p>
    <w:p w:rsidR="00A43BD3" w:rsidRDefault="00A43BD3" w:rsidP="001C2002">
      <w:pPr>
        <w:ind w:firstLine="567"/>
        <w:jc w:val="both"/>
        <w:rPr>
          <w:rFonts w:ascii="Arial" w:hAnsi="Arial" w:cs="Arial"/>
        </w:rPr>
      </w:pPr>
      <w:r>
        <w:rPr>
          <w:rFonts w:ascii="Arial" w:hAnsi="Arial" w:cs="Arial"/>
        </w:rPr>
        <w:t>При подготовке мотивированного заключения комиссия проводит собеседование с руководителем муниципального учреждения, подавшим уведомление, получает от него пояснения относительно обстоятельств, изложенных в уведомлении.</w:t>
      </w:r>
    </w:p>
    <w:p w:rsidR="00A43BD3" w:rsidRDefault="00A43BD3" w:rsidP="001C2002">
      <w:pPr>
        <w:ind w:firstLine="567"/>
        <w:jc w:val="both"/>
        <w:rPr>
          <w:rFonts w:ascii="Arial" w:hAnsi="Arial" w:cs="Arial"/>
        </w:rPr>
      </w:pPr>
      <w:r>
        <w:rPr>
          <w:rFonts w:ascii="Arial" w:hAnsi="Arial" w:cs="Arial"/>
        </w:rPr>
        <w:t>Уведомление, а также мотивированное заключение (протокол заседания комиссии) в отношении руководителя муниципального учреждения, подавшего уведомление, в течение 2 рабочих дней со дня рассмотрения уведомления комиссией, представляются Главе города Бородино (либо лицу, его замещающему).</w:t>
      </w:r>
    </w:p>
    <w:p w:rsidR="00A43BD3" w:rsidRDefault="00A43BD3" w:rsidP="001C2002">
      <w:pPr>
        <w:ind w:firstLine="567"/>
        <w:jc w:val="both"/>
        <w:rPr>
          <w:rFonts w:ascii="Arial" w:hAnsi="Arial" w:cs="Arial"/>
        </w:rPr>
      </w:pPr>
      <w:r>
        <w:rPr>
          <w:rFonts w:ascii="Arial" w:hAnsi="Arial" w:cs="Arial"/>
        </w:rPr>
        <w:t>Глава города Бородино (либо лицо, его замещающее) в течение 5 рабочих дней со дня поступления к нему документов, указанных в пункте 9 настоящего Порядка, рассматривает их и по результатам их рассмотрения принимает одно из следующих решений, которое оформляется визой на уведомлении и протоколе заседания комиссии:</w:t>
      </w:r>
    </w:p>
    <w:p w:rsidR="00A43BD3" w:rsidRDefault="00A43BD3" w:rsidP="00A43BD3">
      <w:pPr>
        <w:ind w:firstLine="567"/>
        <w:jc w:val="both"/>
        <w:rPr>
          <w:rFonts w:ascii="Arial" w:hAnsi="Arial" w:cs="Arial"/>
        </w:rPr>
      </w:pPr>
      <w:r w:rsidRPr="00A43BD3">
        <w:rPr>
          <w:rFonts w:ascii="Arial" w:hAnsi="Arial" w:cs="Arial"/>
        </w:rPr>
        <w:lastRenderedPageBreak/>
        <w:t>1)</w:t>
      </w:r>
      <w:r>
        <w:rPr>
          <w:rFonts w:ascii="Arial" w:hAnsi="Arial" w:cs="Arial"/>
        </w:rPr>
        <w:t xml:space="preserve"> признать, что при исполнении должностных обязанностей руководителем муниципального учреждения, представившим уведомление, конфликт интересов отсутствует;</w:t>
      </w:r>
    </w:p>
    <w:p w:rsidR="00A43BD3" w:rsidRDefault="00A43BD3" w:rsidP="00A43BD3">
      <w:pPr>
        <w:ind w:firstLine="567"/>
        <w:jc w:val="both"/>
        <w:rPr>
          <w:rFonts w:ascii="Arial" w:hAnsi="Arial" w:cs="Arial"/>
        </w:rPr>
      </w:pPr>
      <w:r>
        <w:rPr>
          <w:rFonts w:ascii="Arial" w:hAnsi="Arial" w:cs="Arial"/>
        </w:rPr>
        <w:t>2) признать, что при исполнении должностных обязанностей руководителем муниципального учреждения, представившим уведомление, личная заинтересованность приводит или может привести к конфликту интересов;</w:t>
      </w:r>
    </w:p>
    <w:p w:rsidR="00C21389" w:rsidRDefault="00C21389" w:rsidP="00A43BD3">
      <w:pPr>
        <w:ind w:firstLine="567"/>
        <w:jc w:val="both"/>
        <w:rPr>
          <w:rFonts w:ascii="Arial" w:hAnsi="Arial" w:cs="Arial"/>
        </w:rPr>
      </w:pPr>
      <w:r>
        <w:rPr>
          <w:rFonts w:ascii="Arial" w:hAnsi="Arial" w:cs="Arial"/>
        </w:rPr>
        <w:t>3) признать, что руководителем муниципального учреждения, представившим уведомление, не соблюдались требования об урегулировании конфликта интересов и не предпринимались меры по предотвращению или урегулированию конфликта интересов.</w:t>
      </w:r>
    </w:p>
    <w:p w:rsidR="00C21389" w:rsidRDefault="00C21389" w:rsidP="00A43BD3">
      <w:pPr>
        <w:ind w:firstLine="567"/>
        <w:jc w:val="both"/>
        <w:rPr>
          <w:rFonts w:ascii="Arial" w:hAnsi="Arial" w:cs="Arial"/>
        </w:rPr>
      </w:pPr>
      <w:r>
        <w:rPr>
          <w:rFonts w:ascii="Arial" w:hAnsi="Arial" w:cs="Arial"/>
        </w:rPr>
        <w:t>11. В случае принятия решения, предусмотренного подпунктом 2 пункта 10 настоящего Порядка Глава города Бородино (либо лицо, его замещающее) в соответствии с законодательством принимает меры по предотвращению или урегулированию конфликта интересов, предусмотренные ст. 11 Федерального закона от 25.12.2008 № 273-ФЗ «О противодействии коррупции».</w:t>
      </w:r>
    </w:p>
    <w:p w:rsidR="00C21389" w:rsidRDefault="00C21389" w:rsidP="00A43BD3">
      <w:pPr>
        <w:ind w:firstLine="567"/>
        <w:jc w:val="both"/>
        <w:rPr>
          <w:rFonts w:ascii="Arial" w:hAnsi="Arial" w:cs="Arial"/>
        </w:rPr>
      </w:pPr>
      <w:r>
        <w:rPr>
          <w:rFonts w:ascii="Arial" w:hAnsi="Arial" w:cs="Arial"/>
        </w:rPr>
        <w:t>Меры по предотвращению или урегулированию конфликта интересов предусмотренные настоящим пунктом, оформляются в виде распоряжения Администрации города Бородино.</w:t>
      </w:r>
    </w:p>
    <w:p w:rsidR="00C21389" w:rsidRDefault="00C21389" w:rsidP="00A43BD3">
      <w:pPr>
        <w:ind w:firstLine="567"/>
        <w:jc w:val="both"/>
        <w:rPr>
          <w:rFonts w:ascii="Arial" w:hAnsi="Arial" w:cs="Arial"/>
        </w:rPr>
      </w:pPr>
      <w:r>
        <w:rPr>
          <w:rFonts w:ascii="Arial" w:hAnsi="Arial" w:cs="Arial"/>
        </w:rPr>
        <w:t>12. В случае принятия решения, предусмотренного подпунктом 3 пункта 10 настоящего Порядка Глава города Бородино (либо лицо, его замещающее</w:t>
      </w:r>
      <w:proofErr w:type="gramStart"/>
      <w:r>
        <w:rPr>
          <w:rFonts w:ascii="Arial" w:hAnsi="Arial" w:cs="Arial"/>
        </w:rPr>
        <w:t>)п</w:t>
      </w:r>
      <w:proofErr w:type="gramEnd"/>
      <w:r>
        <w:rPr>
          <w:rFonts w:ascii="Arial" w:hAnsi="Arial" w:cs="Arial"/>
        </w:rPr>
        <w:t>ринимает решение о применении к руководителю муниципального учреждения ответственности, предусмотренной законодательством.</w:t>
      </w:r>
    </w:p>
    <w:p w:rsidR="00C21389" w:rsidRDefault="00C21389" w:rsidP="00A43BD3">
      <w:pPr>
        <w:ind w:firstLine="567"/>
        <w:jc w:val="both"/>
        <w:rPr>
          <w:rFonts w:ascii="Arial" w:hAnsi="Arial" w:cs="Arial"/>
        </w:rPr>
      </w:pPr>
      <w:r>
        <w:rPr>
          <w:rFonts w:ascii="Arial" w:hAnsi="Arial" w:cs="Arial"/>
        </w:rPr>
        <w:t>Решение о применении к руководителю муниципального учреждения ответственности, предусмотренной законодательством, оформляется в виде распоряжения Администрации</w:t>
      </w:r>
      <w:r w:rsidR="00CD532D">
        <w:rPr>
          <w:rFonts w:ascii="Arial" w:hAnsi="Arial" w:cs="Arial"/>
        </w:rPr>
        <w:t xml:space="preserve"> </w:t>
      </w:r>
      <w:r>
        <w:rPr>
          <w:rFonts w:ascii="Arial" w:hAnsi="Arial" w:cs="Arial"/>
        </w:rPr>
        <w:t>города Бородино.</w:t>
      </w:r>
    </w:p>
    <w:p w:rsidR="00CD532D" w:rsidRDefault="00CD532D" w:rsidP="00A43BD3">
      <w:pPr>
        <w:ind w:firstLine="567"/>
        <w:jc w:val="both"/>
        <w:rPr>
          <w:rFonts w:ascii="Arial" w:hAnsi="Arial" w:cs="Arial"/>
        </w:rPr>
      </w:pPr>
      <w:r>
        <w:rPr>
          <w:rFonts w:ascii="Arial" w:hAnsi="Arial" w:cs="Arial"/>
        </w:rPr>
        <w:t>13. Решение, принятое Главой города Бородино (либо лицом, его замещающим) по результатам рассмотрения уведомления (уведомление, протокол заседания комиссии и в случаях, предусмотренных пунктами11 и 12 настоящего Порядка, распоряжение Администрации города Бородино), в день его принятия направляется в комиссию.</w:t>
      </w:r>
    </w:p>
    <w:p w:rsidR="00DC4BE7" w:rsidRDefault="00DC4BE7" w:rsidP="00A43BD3">
      <w:pPr>
        <w:ind w:firstLine="567"/>
        <w:jc w:val="both"/>
        <w:rPr>
          <w:rFonts w:ascii="Arial" w:hAnsi="Arial" w:cs="Arial"/>
        </w:rPr>
      </w:pPr>
      <w:r>
        <w:rPr>
          <w:rFonts w:ascii="Arial" w:hAnsi="Arial" w:cs="Arial"/>
        </w:rPr>
        <w:t>О принятом Главой города Бородино решении по результатам рассмотрения уведомления, руководитель муниципального учреждения, представивший уведомление, письменно уведомляется в течение 2 рабочих дней со дня принятия такого решения. По запросу руководителя муниципального учреждения ему может быть выдана копия решения принятого Главой города Бородино по результатам уведомления (копия уведомления, копия протокола заседания комиссии и в случаях предусмотренных пунктами 11 и 12 настоящего Порядка, копия распоряжения Администрации города Бородино).</w:t>
      </w:r>
    </w:p>
    <w:p w:rsidR="00DC4BE7" w:rsidRDefault="00DC4BE7" w:rsidP="00A43BD3">
      <w:pPr>
        <w:ind w:firstLine="567"/>
        <w:jc w:val="both"/>
        <w:rPr>
          <w:rFonts w:ascii="Arial" w:hAnsi="Arial" w:cs="Arial"/>
        </w:rPr>
      </w:pPr>
      <w:r>
        <w:rPr>
          <w:rFonts w:ascii="Arial" w:hAnsi="Arial" w:cs="Arial"/>
        </w:rPr>
        <w:t>14. Руководитель муниципального учреждения за несоблюдение требований настоящего Порядка несет ответственность, предусмотренную законодательством Российской Федерации.</w:t>
      </w: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BF649F">
      <w:pPr>
        <w:jc w:val="right"/>
        <w:rPr>
          <w:rFonts w:ascii="Arial" w:hAnsi="Arial" w:cs="Arial"/>
        </w:rPr>
      </w:pPr>
      <w:r>
        <w:rPr>
          <w:rFonts w:ascii="Arial" w:hAnsi="Arial" w:cs="Arial"/>
        </w:rPr>
        <w:lastRenderedPageBreak/>
        <w:t>Приложение 1 к Порядку</w:t>
      </w:r>
    </w:p>
    <w:p w:rsidR="00BF649F" w:rsidRDefault="00BF649F" w:rsidP="00BF649F">
      <w:pPr>
        <w:jc w:val="right"/>
        <w:rPr>
          <w:rFonts w:ascii="Arial" w:hAnsi="Arial" w:cs="Arial"/>
        </w:rPr>
      </w:pPr>
    </w:p>
    <w:tbl>
      <w:tblPr>
        <w:tblStyle w:val="a4"/>
        <w:tblW w:w="0" w:type="auto"/>
        <w:tblLook w:val="04A0" w:firstRow="1" w:lastRow="0" w:firstColumn="1" w:lastColumn="0" w:noHBand="0" w:noVBand="1"/>
      </w:tblPr>
      <w:tblGrid>
        <w:gridCol w:w="4888"/>
        <w:gridCol w:w="311"/>
        <w:gridCol w:w="4372"/>
      </w:tblGrid>
      <w:tr w:rsidR="00680EB7" w:rsidTr="00BF649F">
        <w:tc>
          <w:tcPr>
            <w:tcW w:w="4644" w:type="dxa"/>
          </w:tcPr>
          <w:p w:rsidR="00680EB7" w:rsidRDefault="00680EB7" w:rsidP="00BF649F">
            <w:pPr>
              <w:ind w:right="-1421"/>
              <w:jc w:val="right"/>
              <w:rPr>
                <w:rFonts w:ascii="Arial" w:hAnsi="Arial" w:cs="Arial"/>
              </w:rPr>
            </w:pPr>
          </w:p>
          <w:p w:rsidR="00BF649F" w:rsidRDefault="00BF649F" w:rsidP="00680EB7">
            <w:pPr>
              <w:rPr>
                <w:rFonts w:ascii="Arial" w:hAnsi="Arial" w:cs="Arial"/>
              </w:rPr>
            </w:pPr>
          </w:p>
          <w:p w:rsidR="00680EB7" w:rsidRDefault="00680EB7" w:rsidP="00680EB7">
            <w:pPr>
              <w:rPr>
                <w:rFonts w:ascii="Arial" w:hAnsi="Arial" w:cs="Arial"/>
                <w:i/>
              </w:rPr>
            </w:pPr>
            <w:r>
              <w:rPr>
                <w:rFonts w:ascii="Arial" w:hAnsi="Arial" w:cs="Arial"/>
                <w:i/>
              </w:rPr>
              <w:t>Виза Главы города Бородино о принятом решении в соответствии с пунктом 10 Порядка</w:t>
            </w:r>
          </w:p>
          <w:p w:rsidR="00680EB7" w:rsidRDefault="00680EB7" w:rsidP="00680EB7">
            <w:pPr>
              <w:rPr>
                <w:rFonts w:ascii="Arial" w:hAnsi="Arial" w:cs="Arial"/>
                <w:i/>
              </w:rPr>
            </w:pPr>
            <w:r>
              <w:rPr>
                <w:rFonts w:ascii="Arial" w:hAnsi="Arial" w:cs="Arial"/>
                <w:i/>
              </w:rPr>
              <w:t>___________________________________</w:t>
            </w:r>
          </w:p>
          <w:p w:rsidR="00680EB7" w:rsidRDefault="00680EB7" w:rsidP="00680EB7">
            <w:pPr>
              <w:rPr>
                <w:rFonts w:ascii="Arial" w:hAnsi="Arial" w:cs="Arial"/>
                <w:i/>
              </w:rPr>
            </w:pPr>
            <w:r>
              <w:rPr>
                <w:rFonts w:ascii="Arial" w:hAnsi="Arial" w:cs="Arial"/>
                <w:i/>
              </w:rPr>
              <w:t>___________________________________</w:t>
            </w:r>
          </w:p>
          <w:p w:rsidR="00680EB7" w:rsidRDefault="00680EB7" w:rsidP="00680EB7">
            <w:pPr>
              <w:rPr>
                <w:rFonts w:ascii="Arial" w:hAnsi="Arial" w:cs="Arial"/>
                <w:i/>
              </w:rPr>
            </w:pPr>
            <w:r>
              <w:rPr>
                <w:rFonts w:ascii="Arial" w:hAnsi="Arial" w:cs="Arial"/>
                <w:i/>
              </w:rPr>
              <w:t>___________________________________</w:t>
            </w:r>
          </w:p>
          <w:p w:rsidR="00680EB7" w:rsidRDefault="00680EB7" w:rsidP="00680EB7">
            <w:pPr>
              <w:rPr>
                <w:rFonts w:ascii="Arial" w:hAnsi="Arial" w:cs="Arial"/>
                <w:i/>
              </w:rPr>
            </w:pPr>
            <w:r>
              <w:rPr>
                <w:rFonts w:ascii="Arial" w:hAnsi="Arial" w:cs="Arial"/>
                <w:i/>
              </w:rPr>
              <w:t>___________________________________</w:t>
            </w:r>
          </w:p>
          <w:p w:rsidR="00680EB7" w:rsidRDefault="00680EB7" w:rsidP="00680EB7">
            <w:pPr>
              <w:rPr>
                <w:rFonts w:ascii="Arial" w:hAnsi="Arial" w:cs="Arial"/>
                <w:i/>
              </w:rPr>
            </w:pPr>
          </w:p>
          <w:p w:rsidR="00680EB7" w:rsidRDefault="00680EB7" w:rsidP="00680EB7">
            <w:pPr>
              <w:rPr>
                <w:rFonts w:ascii="Arial" w:hAnsi="Arial" w:cs="Arial"/>
                <w:i/>
              </w:rPr>
            </w:pPr>
            <w:r>
              <w:rPr>
                <w:rFonts w:ascii="Arial" w:hAnsi="Arial" w:cs="Arial"/>
                <w:i/>
              </w:rPr>
              <w:t xml:space="preserve"> «___» ________________ 20 ____ г.</w:t>
            </w:r>
          </w:p>
          <w:p w:rsidR="00680EB7" w:rsidRDefault="00680EB7" w:rsidP="00680EB7">
            <w:pPr>
              <w:rPr>
                <w:rFonts w:ascii="Arial" w:hAnsi="Arial" w:cs="Arial"/>
                <w:i/>
              </w:rPr>
            </w:pPr>
          </w:p>
          <w:p w:rsidR="00680EB7" w:rsidRDefault="00680EB7" w:rsidP="00680EB7">
            <w:pPr>
              <w:rPr>
                <w:rFonts w:ascii="Arial" w:hAnsi="Arial" w:cs="Arial"/>
                <w:i/>
              </w:rPr>
            </w:pPr>
          </w:p>
          <w:p w:rsidR="00680EB7" w:rsidRDefault="00680EB7" w:rsidP="00680EB7">
            <w:pPr>
              <w:rPr>
                <w:rFonts w:ascii="Arial" w:hAnsi="Arial" w:cs="Arial"/>
                <w:i/>
              </w:rPr>
            </w:pPr>
          </w:p>
          <w:p w:rsidR="00680EB7" w:rsidRDefault="00680EB7" w:rsidP="00680EB7">
            <w:pPr>
              <w:rPr>
                <w:rFonts w:ascii="Arial" w:hAnsi="Arial" w:cs="Arial"/>
                <w:i/>
              </w:rPr>
            </w:pPr>
            <w:r>
              <w:rPr>
                <w:rFonts w:ascii="Arial" w:hAnsi="Arial" w:cs="Arial"/>
                <w:i/>
              </w:rPr>
              <w:t>____________     ___________________</w:t>
            </w:r>
          </w:p>
          <w:p w:rsidR="00680EB7" w:rsidRPr="00680EB7" w:rsidRDefault="00680EB7" w:rsidP="00680EB7">
            <w:pPr>
              <w:rPr>
                <w:rFonts w:ascii="Arial" w:hAnsi="Arial" w:cs="Arial"/>
                <w:i/>
                <w:sz w:val="16"/>
                <w:szCs w:val="16"/>
              </w:rPr>
            </w:pPr>
            <w:r>
              <w:rPr>
                <w:rFonts w:ascii="Arial" w:hAnsi="Arial" w:cs="Arial"/>
                <w:i/>
                <w:sz w:val="16"/>
                <w:szCs w:val="16"/>
              </w:rPr>
              <w:t xml:space="preserve">          (подпись)                                          (Ф.И.О.)</w:t>
            </w:r>
          </w:p>
        </w:tc>
        <w:tc>
          <w:tcPr>
            <w:tcW w:w="426" w:type="dxa"/>
          </w:tcPr>
          <w:p w:rsidR="00BF649F" w:rsidRDefault="00BF649F" w:rsidP="00BF649F">
            <w:pPr>
              <w:jc w:val="right"/>
              <w:rPr>
                <w:rFonts w:ascii="Arial" w:hAnsi="Arial" w:cs="Arial"/>
              </w:rPr>
            </w:pPr>
          </w:p>
        </w:tc>
        <w:tc>
          <w:tcPr>
            <w:tcW w:w="4394" w:type="dxa"/>
          </w:tcPr>
          <w:p w:rsidR="00BF649F" w:rsidRDefault="0025785F" w:rsidP="0025785F">
            <w:pPr>
              <w:jc w:val="both"/>
              <w:rPr>
                <w:rFonts w:ascii="Arial" w:hAnsi="Arial" w:cs="Arial"/>
              </w:rPr>
            </w:pPr>
            <w:r>
              <w:rPr>
                <w:rFonts w:ascii="Arial" w:hAnsi="Arial" w:cs="Arial"/>
              </w:rPr>
              <w:t>Главе города Бородино</w:t>
            </w:r>
          </w:p>
          <w:p w:rsidR="0025785F" w:rsidRDefault="0025785F" w:rsidP="0025785F">
            <w:pPr>
              <w:jc w:val="both"/>
              <w:rPr>
                <w:rFonts w:ascii="Arial" w:hAnsi="Arial" w:cs="Arial"/>
              </w:rPr>
            </w:pPr>
            <w:r>
              <w:rPr>
                <w:rFonts w:ascii="Arial" w:hAnsi="Arial" w:cs="Arial"/>
              </w:rPr>
              <w:t>______________________________</w:t>
            </w:r>
          </w:p>
          <w:p w:rsidR="00680EB7" w:rsidRDefault="00680EB7" w:rsidP="0025785F">
            <w:pPr>
              <w:jc w:val="both"/>
              <w:rPr>
                <w:rFonts w:ascii="Arial" w:hAnsi="Arial" w:cs="Arial"/>
              </w:rPr>
            </w:pPr>
          </w:p>
          <w:p w:rsidR="0025785F" w:rsidRDefault="00680EB7" w:rsidP="0025785F">
            <w:pPr>
              <w:jc w:val="both"/>
              <w:rPr>
                <w:rFonts w:ascii="Arial" w:hAnsi="Arial" w:cs="Arial"/>
              </w:rPr>
            </w:pPr>
            <w:r>
              <w:rPr>
                <w:rFonts w:ascii="Arial" w:hAnsi="Arial" w:cs="Arial"/>
              </w:rPr>
              <w:t>от ____________________________</w:t>
            </w:r>
          </w:p>
          <w:p w:rsidR="00680EB7" w:rsidRDefault="00680EB7" w:rsidP="0025785F">
            <w:pPr>
              <w:jc w:val="both"/>
              <w:rPr>
                <w:rFonts w:ascii="Arial" w:hAnsi="Arial" w:cs="Arial"/>
              </w:rPr>
            </w:pPr>
          </w:p>
          <w:p w:rsidR="00680EB7" w:rsidRDefault="00680EB7" w:rsidP="0025785F">
            <w:pPr>
              <w:jc w:val="both"/>
              <w:rPr>
                <w:rFonts w:ascii="Arial" w:hAnsi="Arial" w:cs="Arial"/>
              </w:rPr>
            </w:pPr>
            <w:r>
              <w:rPr>
                <w:rFonts w:ascii="Arial" w:hAnsi="Arial" w:cs="Arial"/>
              </w:rPr>
              <w:t>Адрес _________________________</w:t>
            </w:r>
          </w:p>
          <w:p w:rsidR="00680EB7" w:rsidRDefault="00680EB7" w:rsidP="0025785F">
            <w:pPr>
              <w:jc w:val="both"/>
              <w:rPr>
                <w:rFonts w:ascii="Arial" w:hAnsi="Arial" w:cs="Arial"/>
              </w:rPr>
            </w:pPr>
            <w:r>
              <w:rPr>
                <w:rFonts w:ascii="Arial" w:hAnsi="Arial" w:cs="Arial"/>
              </w:rPr>
              <w:t>_______________________________</w:t>
            </w:r>
          </w:p>
          <w:p w:rsidR="00680EB7" w:rsidRDefault="00680EB7" w:rsidP="0025785F">
            <w:pPr>
              <w:jc w:val="both"/>
              <w:rPr>
                <w:rFonts w:ascii="Arial" w:hAnsi="Arial" w:cs="Arial"/>
              </w:rPr>
            </w:pPr>
            <w:r>
              <w:rPr>
                <w:rFonts w:ascii="Arial" w:hAnsi="Arial" w:cs="Arial"/>
              </w:rPr>
              <w:t>_______________________________</w:t>
            </w:r>
          </w:p>
          <w:p w:rsidR="00680EB7" w:rsidRDefault="00680EB7" w:rsidP="0025785F">
            <w:pPr>
              <w:jc w:val="both"/>
              <w:rPr>
                <w:rFonts w:ascii="Arial" w:hAnsi="Arial" w:cs="Arial"/>
              </w:rPr>
            </w:pPr>
            <w:r>
              <w:rPr>
                <w:rFonts w:ascii="Arial" w:hAnsi="Arial" w:cs="Arial"/>
              </w:rPr>
              <w:t>_______________________________</w:t>
            </w:r>
          </w:p>
          <w:p w:rsidR="00680EB7" w:rsidRDefault="00680EB7" w:rsidP="0025785F">
            <w:pPr>
              <w:jc w:val="both"/>
              <w:rPr>
                <w:rFonts w:ascii="Arial" w:hAnsi="Arial" w:cs="Arial"/>
              </w:rPr>
            </w:pPr>
          </w:p>
          <w:p w:rsidR="00680EB7" w:rsidRDefault="00680EB7" w:rsidP="0025785F">
            <w:pPr>
              <w:jc w:val="both"/>
              <w:rPr>
                <w:rFonts w:ascii="Arial" w:hAnsi="Arial" w:cs="Arial"/>
              </w:rPr>
            </w:pPr>
            <w:r>
              <w:rPr>
                <w:rFonts w:ascii="Arial" w:hAnsi="Arial" w:cs="Arial"/>
              </w:rPr>
              <w:t>Тел. ___________________________</w:t>
            </w:r>
          </w:p>
          <w:p w:rsidR="00680EB7" w:rsidRDefault="00680EB7" w:rsidP="0025785F">
            <w:pPr>
              <w:jc w:val="both"/>
              <w:rPr>
                <w:rFonts w:ascii="Arial" w:hAnsi="Arial" w:cs="Arial"/>
              </w:rPr>
            </w:pPr>
            <w:r>
              <w:rPr>
                <w:rFonts w:ascii="Arial" w:hAnsi="Arial" w:cs="Arial"/>
              </w:rPr>
              <w:t>_______________________________</w:t>
            </w:r>
          </w:p>
          <w:p w:rsidR="00680EB7" w:rsidRDefault="00680EB7" w:rsidP="0025785F">
            <w:pPr>
              <w:jc w:val="both"/>
              <w:rPr>
                <w:rFonts w:ascii="Arial" w:hAnsi="Arial" w:cs="Arial"/>
              </w:rPr>
            </w:pPr>
            <w:r>
              <w:rPr>
                <w:rFonts w:ascii="Arial" w:hAnsi="Arial" w:cs="Arial"/>
              </w:rPr>
              <w:t xml:space="preserve"> </w:t>
            </w:r>
          </w:p>
          <w:p w:rsidR="00680EB7" w:rsidRDefault="00680EB7" w:rsidP="0025785F">
            <w:pPr>
              <w:jc w:val="both"/>
              <w:rPr>
                <w:rFonts w:ascii="Arial" w:hAnsi="Arial" w:cs="Arial"/>
              </w:rPr>
            </w:pPr>
            <w:r>
              <w:rPr>
                <w:rFonts w:ascii="Arial" w:hAnsi="Arial" w:cs="Arial"/>
              </w:rPr>
              <w:t>Должность _____________________</w:t>
            </w:r>
          </w:p>
          <w:p w:rsidR="00680EB7" w:rsidRDefault="00680EB7" w:rsidP="0025785F">
            <w:pPr>
              <w:jc w:val="both"/>
              <w:rPr>
                <w:rFonts w:ascii="Arial" w:hAnsi="Arial" w:cs="Arial"/>
              </w:rPr>
            </w:pPr>
            <w:r>
              <w:rPr>
                <w:rFonts w:ascii="Arial" w:hAnsi="Arial" w:cs="Arial"/>
              </w:rPr>
              <w:t>_______________________________</w:t>
            </w:r>
          </w:p>
          <w:p w:rsidR="00680EB7" w:rsidRDefault="00680EB7" w:rsidP="0025785F">
            <w:pPr>
              <w:jc w:val="both"/>
              <w:rPr>
                <w:rFonts w:ascii="Arial" w:hAnsi="Arial" w:cs="Arial"/>
              </w:rPr>
            </w:pPr>
            <w:r>
              <w:rPr>
                <w:rFonts w:ascii="Arial" w:hAnsi="Arial" w:cs="Arial"/>
              </w:rPr>
              <w:t>_______________________________</w:t>
            </w:r>
          </w:p>
          <w:p w:rsidR="00680EB7" w:rsidRDefault="00680EB7" w:rsidP="0025785F">
            <w:pPr>
              <w:jc w:val="both"/>
              <w:rPr>
                <w:rFonts w:ascii="Arial" w:hAnsi="Arial" w:cs="Arial"/>
              </w:rPr>
            </w:pPr>
            <w:r>
              <w:rPr>
                <w:rFonts w:ascii="Arial" w:hAnsi="Arial" w:cs="Arial"/>
              </w:rPr>
              <w:t>_______________________________</w:t>
            </w:r>
          </w:p>
          <w:p w:rsidR="00680EB7" w:rsidRDefault="00680EB7" w:rsidP="0025785F">
            <w:pPr>
              <w:jc w:val="both"/>
              <w:rPr>
                <w:rFonts w:ascii="Arial" w:hAnsi="Arial" w:cs="Arial"/>
              </w:rPr>
            </w:pPr>
            <w:r>
              <w:rPr>
                <w:rFonts w:ascii="Arial" w:hAnsi="Arial" w:cs="Arial"/>
              </w:rPr>
              <w:t>_______________________________</w:t>
            </w:r>
          </w:p>
          <w:p w:rsidR="00680EB7" w:rsidRDefault="00680EB7" w:rsidP="0025785F">
            <w:pPr>
              <w:jc w:val="both"/>
              <w:rPr>
                <w:rFonts w:ascii="Arial" w:hAnsi="Arial" w:cs="Arial"/>
              </w:rPr>
            </w:pPr>
          </w:p>
        </w:tc>
      </w:tr>
    </w:tbl>
    <w:p w:rsidR="00BF649F" w:rsidRDefault="00BF649F" w:rsidP="00BF649F">
      <w:pPr>
        <w:jc w:val="right"/>
        <w:rPr>
          <w:rFonts w:ascii="Arial" w:hAnsi="Arial" w:cs="Arial"/>
        </w:rPr>
      </w:pPr>
    </w:p>
    <w:p w:rsidR="00BF649F" w:rsidRDefault="00680EB7" w:rsidP="00680EB7">
      <w:pPr>
        <w:jc w:val="center"/>
        <w:rPr>
          <w:rFonts w:ascii="Arial" w:hAnsi="Arial" w:cs="Arial"/>
        </w:rPr>
      </w:pPr>
      <w:r>
        <w:rPr>
          <w:rFonts w:ascii="Arial" w:hAnsi="Arial" w:cs="Arial"/>
        </w:rPr>
        <w:t>УВЕДОМЛЕНИЕ</w:t>
      </w:r>
    </w:p>
    <w:p w:rsidR="00680EB7" w:rsidRDefault="00680EB7" w:rsidP="00680EB7">
      <w:pPr>
        <w:jc w:val="center"/>
        <w:rPr>
          <w:rFonts w:ascii="Arial" w:hAnsi="Arial" w:cs="Arial"/>
        </w:rPr>
      </w:pPr>
      <w:r>
        <w:rPr>
          <w:rFonts w:ascii="Arial" w:hAnsi="Arial" w:cs="Arial"/>
        </w:rPr>
        <w:t>о возникшем конфликте интересов или о возможности его возникновения</w:t>
      </w:r>
    </w:p>
    <w:p w:rsidR="00680EB7" w:rsidRDefault="00680EB7" w:rsidP="00680EB7">
      <w:pPr>
        <w:ind w:firstLine="567"/>
        <w:jc w:val="center"/>
        <w:rPr>
          <w:rFonts w:ascii="Arial" w:hAnsi="Arial" w:cs="Arial"/>
        </w:rPr>
      </w:pPr>
    </w:p>
    <w:p w:rsidR="00680EB7" w:rsidRDefault="00680EB7" w:rsidP="00680EB7">
      <w:pPr>
        <w:ind w:firstLine="567"/>
        <w:jc w:val="both"/>
        <w:rPr>
          <w:rFonts w:ascii="Arial" w:hAnsi="Arial" w:cs="Arial"/>
        </w:rPr>
      </w:pPr>
      <w:r>
        <w:rPr>
          <w:rFonts w:ascii="Arial" w:hAnsi="Arial" w:cs="Arial"/>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Pr>
          <w:rFonts w:ascii="Arial" w:hAnsi="Arial" w:cs="Arial"/>
        </w:rPr>
        <w:t>нужное</w:t>
      </w:r>
      <w:proofErr w:type="gramEnd"/>
      <w:r>
        <w:rPr>
          <w:rFonts w:ascii="Arial" w:hAnsi="Arial" w:cs="Arial"/>
        </w:rPr>
        <w:t xml:space="preserve"> подчеркнуть).</w:t>
      </w:r>
    </w:p>
    <w:p w:rsidR="00680EB7" w:rsidRDefault="00680EB7" w:rsidP="00680EB7">
      <w:pPr>
        <w:ind w:firstLine="567"/>
        <w:jc w:val="both"/>
        <w:rPr>
          <w:rFonts w:ascii="Arial" w:hAnsi="Arial" w:cs="Arial"/>
        </w:rPr>
      </w:pPr>
      <w:r>
        <w:rPr>
          <w:rFonts w:ascii="Arial" w:hAnsi="Arial" w:cs="Arial"/>
        </w:rPr>
        <w:t>Обстоятельства, являющиеся основанием личной заинтересованности: _____</w:t>
      </w:r>
      <w:r w:rsidR="00E24653">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4653" w:rsidRDefault="00E24653" w:rsidP="00680EB7">
      <w:pPr>
        <w:ind w:firstLine="567"/>
        <w:jc w:val="both"/>
        <w:rPr>
          <w:rFonts w:ascii="Arial" w:hAnsi="Arial" w:cs="Arial"/>
        </w:rPr>
      </w:pPr>
      <w:r>
        <w:rPr>
          <w:rFonts w:ascii="Arial" w:hAnsi="Arial" w:cs="Arial"/>
        </w:rPr>
        <w:t>Должностные обязанности, на исполнение которых влияет или может повлиять личная заинтересованность: _____________________________________</w:t>
      </w:r>
    </w:p>
    <w:p w:rsidR="00E24653" w:rsidRDefault="00E24653" w:rsidP="00E24653">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w:t>
      </w:r>
    </w:p>
    <w:p w:rsidR="00E24653" w:rsidRDefault="00E24653" w:rsidP="00E24653">
      <w:pPr>
        <w:ind w:firstLine="567"/>
        <w:jc w:val="both"/>
        <w:rPr>
          <w:rFonts w:ascii="Arial" w:hAnsi="Arial" w:cs="Arial"/>
        </w:rPr>
      </w:pPr>
      <w:r>
        <w:rPr>
          <w:rFonts w:ascii="Arial" w:hAnsi="Arial" w:cs="Arial"/>
        </w:rPr>
        <w:t>Предлагаемые меры по предотвращению или урегулированию конфликта интересов: ____________________________________________________________</w:t>
      </w:r>
    </w:p>
    <w:p w:rsidR="00E24653" w:rsidRDefault="00E24653" w:rsidP="00E24653">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w:t>
      </w:r>
    </w:p>
    <w:p w:rsidR="00E24653" w:rsidRDefault="00E24653" w:rsidP="00E24653">
      <w:pPr>
        <w:jc w:val="both"/>
        <w:rPr>
          <w:rFonts w:ascii="Arial" w:hAnsi="Arial" w:cs="Arial"/>
        </w:rPr>
      </w:pPr>
    </w:p>
    <w:p w:rsidR="00E24653" w:rsidRDefault="00E24653" w:rsidP="00E24653">
      <w:pPr>
        <w:jc w:val="both"/>
        <w:rPr>
          <w:rFonts w:ascii="Arial" w:hAnsi="Arial" w:cs="Arial"/>
        </w:rPr>
      </w:pPr>
      <w:r>
        <w:rPr>
          <w:rFonts w:ascii="Arial" w:hAnsi="Arial" w:cs="Arial"/>
        </w:rPr>
        <w:t>Приложение (если имеется)</w:t>
      </w:r>
    </w:p>
    <w:p w:rsidR="00E24653" w:rsidRDefault="00E24653" w:rsidP="00E24653">
      <w:pPr>
        <w:jc w:val="both"/>
        <w:rPr>
          <w:rFonts w:ascii="Arial" w:hAnsi="Arial" w:cs="Arial"/>
        </w:rPr>
      </w:pPr>
    </w:p>
    <w:p w:rsidR="00E24653" w:rsidRDefault="00E24653" w:rsidP="00E24653">
      <w:pPr>
        <w:jc w:val="both"/>
        <w:rPr>
          <w:rFonts w:ascii="Arial" w:hAnsi="Arial" w:cs="Arial"/>
        </w:rPr>
      </w:pPr>
      <w:r>
        <w:rPr>
          <w:rFonts w:ascii="Arial" w:hAnsi="Arial" w:cs="Arial"/>
        </w:rPr>
        <w:t>«______» _____________ 20____ г.        ____________________________________</w:t>
      </w:r>
    </w:p>
    <w:p w:rsidR="00E24653" w:rsidRPr="00E24653" w:rsidRDefault="00E24653" w:rsidP="00E24653">
      <w:pPr>
        <w:jc w:val="both"/>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6"/>
          <w:szCs w:val="16"/>
        </w:rPr>
        <w:t>(подпись, Ф.И.О. лица, представившего уведомление)</w:t>
      </w:r>
    </w:p>
    <w:p w:rsidR="00E24653" w:rsidRDefault="00E24653" w:rsidP="00E24653">
      <w:pPr>
        <w:ind w:firstLine="567"/>
        <w:jc w:val="both"/>
        <w:rPr>
          <w:rFonts w:ascii="Arial" w:hAnsi="Arial" w:cs="Arial"/>
        </w:rPr>
      </w:pPr>
    </w:p>
    <w:p w:rsidR="00680EB7" w:rsidRDefault="00680EB7" w:rsidP="00680EB7">
      <w:pPr>
        <w:ind w:firstLine="567"/>
        <w:jc w:val="both"/>
        <w:rPr>
          <w:rFonts w:ascii="Arial" w:hAnsi="Arial" w:cs="Arial"/>
        </w:rPr>
      </w:pPr>
    </w:p>
    <w:p w:rsidR="00680EB7" w:rsidRDefault="00680EB7" w:rsidP="00680EB7">
      <w:pPr>
        <w:ind w:firstLine="567"/>
        <w:jc w:val="center"/>
        <w:rPr>
          <w:rFonts w:ascii="Arial" w:hAnsi="Arial" w:cs="Arial"/>
        </w:rPr>
      </w:pPr>
    </w:p>
    <w:p w:rsidR="00BF649F" w:rsidRDefault="00BF649F" w:rsidP="00A43BD3">
      <w:pPr>
        <w:ind w:firstLine="567"/>
        <w:jc w:val="both"/>
        <w:rPr>
          <w:rFonts w:ascii="Arial" w:hAnsi="Arial" w:cs="Arial"/>
        </w:rPr>
      </w:pPr>
    </w:p>
    <w:p w:rsidR="00E24653" w:rsidRDefault="00E24653" w:rsidP="00E24653">
      <w:pPr>
        <w:ind w:firstLine="567"/>
        <w:jc w:val="right"/>
        <w:rPr>
          <w:rFonts w:ascii="Arial" w:hAnsi="Arial" w:cs="Arial"/>
        </w:rPr>
      </w:pPr>
      <w:r>
        <w:rPr>
          <w:rFonts w:ascii="Arial" w:hAnsi="Arial" w:cs="Arial"/>
        </w:rPr>
        <w:lastRenderedPageBreak/>
        <w:t>Приложение 2 к Порядку</w:t>
      </w:r>
    </w:p>
    <w:p w:rsidR="00E24653" w:rsidRDefault="00E24653" w:rsidP="00E24653">
      <w:pPr>
        <w:ind w:firstLine="567"/>
        <w:jc w:val="right"/>
        <w:rPr>
          <w:rFonts w:ascii="Arial" w:hAnsi="Arial" w:cs="Arial"/>
        </w:rPr>
      </w:pPr>
    </w:p>
    <w:p w:rsidR="00E24653" w:rsidRDefault="00E24653" w:rsidP="00E24653">
      <w:pPr>
        <w:jc w:val="both"/>
        <w:rPr>
          <w:rFonts w:ascii="Arial" w:hAnsi="Arial" w:cs="Arial"/>
        </w:rPr>
      </w:pPr>
      <w:r>
        <w:rPr>
          <w:rFonts w:ascii="Arial" w:hAnsi="Arial" w:cs="Arial"/>
        </w:rPr>
        <w:t>Титульный лист:</w:t>
      </w:r>
    </w:p>
    <w:p w:rsidR="00E24653" w:rsidRDefault="00E24653" w:rsidP="00E24653">
      <w:pPr>
        <w:ind w:firstLine="567"/>
        <w:jc w:val="center"/>
        <w:rPr>
          <w:rFonts w:ascii="Arial" w:hAnsi="Arial" w:cs="Arial"/>
        </w:rPr>
      </w:pPr>
    </w:p>
    <w:p w:rsidR="00E24653" w:rsidRDefault="00E24653" w:rsidP="00E24653">
      <w:pPr>
        <w:ind w:firstLine="567"/>
        <w:jc w:val="center"/>
        <w:rPr>
          <w:rFonts w:ascii="Arial" w:hAnsi="Arial" w:cs="Arial"/>
        </w:rPr>
      </w:pPr>
      <w:r>
        <w:rPr>
          <w:rFonts w:ascii="Arial" w:hAnsi="Arial" w:cs="Arial"/>
        </w:rPr>
        <w:t>ЖУРНАЛ</w:t>
      </w:r>
    </w:p>
    <w:p w:rsidR="00E24653" w:rsidRDefault="00E24653" w:rsidP="00E24653">
      <w:pPr>
        <w:ind w:firstLine="567"/>
        <w:jc w:val="center"/>
        <w:rPr>
          <w:rFonts w:ascii="Arial" w:hAnsi="Arial" w:cs="Arial"/>
        </w:rPr>
      </w:pPr>
      <w:r>
        <w:rPr>
          <w:rFonts w:ascii="Arial" w:hAnsi="Arial" w:cs="Arial"/>
        </w:rPr>
        <w:t>регистрации уведомлений о возникшем конфликте интересов или о возможности его возникновения при исполнении должностных обязанностей руководителей муниципальных учреждений</w:t>
      </w:r>
    </w:p>
    <w:p w:rsidR="00E24653" w:rsidRDefault="00E24653" w:rsidP="00E24653">
      <w:pPr>
        <w:ind w:firstLine="567"/>
        <w:jc w:val="center"/>
        <w:rPr>
          <w:rFonts w:ascii="Arial" w:hAnsi="Arial" w:cs="Arial"/>
        </w:rPr>
      </w:pPr>
    </w:p>
    <w:p w:rsidR="00E24653" w:rsidRDefault="00E24653" w:rsidP="00E24653">
      <w:pPr>
        <w:ind w:firstLine="567"/>
        <w:jc w:val="right"/>
        <w:rPr>
          <w:rFonts w:ascii="Arial" w:hAnsi="Arial" w:cs="Arial"/>
        </w:rPr>
      </w:pPr>
    </w:p>
    <w:p w:rsidR="00E24653" w:rsidRDefault="00E24653" w:rsidP="00E24653">
      <w:pPr>
        <w:ind w:firstLine="567"/>
        <w:jc w:val="right"/>
        <w:rPr>
          <w:rFonts w:ascii="Arial" w:hAnsi="Arial" w:cs="Arial"/>
        </w:rPr>
      </w:pPr>
    </w:p>
    <w:p w:rsidR="00E24653" w:rsidRDefault="00E24653" w:rsidP="00E24653">
      <w:pPr>
        <w:ind w:firstLine="567"/>
        <w:jc w:val="right"/>
        <w:rPr>
          <w:rFonts w:ascii="Arial" w:hAnsi="Arial" w:cs="Arial"/>
        </w:rPr>
      </w:pPr>
    </w:p>
    <w:p w:rsidR="00E24653" w:rsidRDefault="00E24653" w:rsidP="00E24653">
      <w:pPr>
        <w:ind w:firstLine="567"/>
        <w:jc w:val="right"/>
        <w:rPr>
          <w:rFonts w:ascii="Arial" w:hAnsi="Arial" w:cs="Arial"/>
        </w:rPr>
      </w:pPr>
    </w:p>
    <w:p w:rsidR="00E24653" w:rsidRDefault="00E24653" w:rsidP="00E24653">
      <w:pPr>
        <w:ind w:firstLine="567"/>
        <w:jc w:val="right"/>
        <w:rPr>
          <w:rFonts w:ascii="Arial" w:hAnsi="Arial" w:cs="Arial"/>
        </w:rPr>
      </w:pPr>
      <w:r>
        <w:rPr>
          <w:rFonts w:ascii="Arial" w:hAnsi="Arial" w:cs="Arial"/>
        </w:rPr>
        <w:t>начат ______________</w:t>
      </w:r>
    </w:p>
    <w:p w:rsidR="00E24653" w:rsidRDefault="00E24653" w:rsidP="00E24653">
      <w:pPr>
        <w:ind w:firstLine="567"/>
        <w:jc w:val="right"/>
        <w:rPr>
          <w:rFonts w:ascii="Arial" w:hAnsi="Arial" w:cs="Arial"/>
        </w:rPr>
      </w:pPr>
      <w:r>
        <w:rPr>
          <w:rFonts w:ascii="Arial" w:hAnsi="Arial" w:cs="Arial"/>
        </w:rPr>
        <w:t>окончен ____________</w:t>
      </w: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BF649F" w:rsidP="00A43BD3">
      <w:pPr>
        <w:ind w:firstLine="567"/>
        <w:jc w:val="both"/>
        <w:rPr>
          <w:rFonts w:ascii="Arial" w:hAnsi="Arial" w:cs="Arial"/>
        </w:rPr>
      </w:pPr>
    </w:p>
    <w:p w:rsidR="00BF649F" w:rsidRDefault="00E24653" w:rsidP="00E24653">
      <w:pPr>
        <w:jc w:val="both"/>
        <w:rPr>
          <w:rFonts w:ascii="Arial" w:hAnsi="Arial" w:cs="Arial"/>
        </w:rPr>
      </w:pPr>
      <w:r>
        <w:rPr>
          <w:rFonts w:ascii="Arial" w:hAnsi="Arial" w:cs="Arial"/>
        </w:rPr>
        <w:t>Последующие листы:</w:t>
      </w:r>
    </w:p>
    <w:p w:rsidR="00E24653" w:rsidRDefault="00E24653" w:rsidP="00E24653">
      <w:pPr>
        <w:jc w:val="both"/>
        <w:rPr>
          <w:rFonts w:ascii="Arial" w:hAnsi="Arial" w:cs="Arial"/>
        </w:rPr>
      </w:pPr>
    </w:p>
    <w:p w:rsidR="00E24653" w:rsidRDefault="00E24653" w:rsidP="00E24653">
      <w:pPr>
        <w:jc w:val="both"/>
        <w:rPr>
          <w:rFonts w:ascii="Arial" w:hAnsi="Arial" w:cs="Arial"/>
        </w:rPr>
      </w:pPr>
    </w:p>
    <w:tbl>
      <w:tblPr>
        <w:tblStyle w:val="a4"/>
        <w:tblW w:w="9747" w:type="dxa"/>
        <w:tblLook w:val="04A0" w:firstRow="1" w:lastRow="0" w:firstColumn="1" w:lastColumn="0" w:noHBand="0" w:noVBand="1"/>
      </w:tblPr>
      <w:tblGrid>
        <w:gridCol w:w="675"/>
        <w:gridCol w:w="1843"/>
        <w:gridCol w:w="1843"/>
        <w:gridCol w:w="1843"/>
        <w:gridCol w:w="1842"/>
        <w:gridCol w:w="1701"/>
      </w:tblGrid>
      <w:tr w:rsidR="00E24653" w:rsidTr="00E24653">
        <w:tc>
          <w:tcPr>
            <w:tcW w:w="675" w:type="dxa"/>
            <w:vAlign w:val="center"/>
          </w:tcPr>
          <w:p w:rsidR="00E24653" w:rsidRPr="00E24653" w:rsidRDefault="00E24653" w:rsidP="00E24653">
            <w:pPr>
              <w:jc w:val="center"/>
              <w:rPr>
                <w:rFonts w:ascii="Arial" w:hAnsi="Arial" w:cs="Arial"/>
                <w:sz w:val="18"/>
                <w:szCs w:val="18"/>
              </w:rPr>
            </w:pPr>
            <w:r>
              <w:rPr>
                <w:rFonts w:ascii="Arial" w:hAnsi="Arial" w:cs="Arial"/>
                <w:sz w:val="18"/>
                <w:szCs w:val="18"/>
              </w:rPr>
              <w:t>№</w:t>
            </w:r>
          </w:p>
        </w:tc>
        <w:tc>
          <w:tcPr>
            <w:tcW w:w="1843" w:type="dxa"/>
            <w:vAlign w:val="center"/>
          </w:tcPr>
          <w:p w:rsidR="00E24653" w:rsidRPr="00E24653" w:rsidRDefault="00E11BB9" w:rsidP="00E24653">
            <w:pPr>
              <w:jc w:val="center"/>
              <w:rPr>
                <w:rFonts w:ascii="Arial" w:hAnsi="Arial" w:cs="Arial"/>
                <w:sz w:val="18"/>
                <w:szCs w:val="18"/>
              </w:rPr>
            </w:pPr>
            <w:r>
              <w:rPr>
                <w:rFonts w:ascii="Arial" w:hAnsi="Arial" w:cs="Arial"/>
                <w:sz w:val="18"/>
                <w:szCs w:val="18"/>
              </w:rPr>
              <w:t xml:space="preserve">Дата </w:t>
            </w:r>
            <w:r w:rsidR="00E24653">
              <w:rPr>
                <w:rFonts w:ascii="Arial" w:hAnsi="Arial" w:cs="Arial"/>
                <w:sz w:val="18"/>
                <w:szCs w:val="18"/>
              </w:rPr>
              <w:t>регистрации уведомления</w:t>
            </w:r>
          </w:p>
        </w:tc>
        <w:tc>
          <w:tcPr>
            <w:tcW w:w="1843" w:type="dxa"/>
            <w:vAlign w:val="center"/>
          </w:tcPr>
          <w:p w:rsidR="00E24653" w:rsidRPr="00E24653" w:rsidRDefault="00E11BB9" w:rsidP="00E11BB9">
            <w:pPr>
              <w:jc w:val="center"/>
              <w:rPr>
                <w:rFonts w:ascii="Arial" w:hAnsi="Arial" w:cs="Arial"/>
                <w:sz w:val="18"/>
                <w:szCs w:val="18"/>
              </w:rPr>
            </w:pPr>
            <w:r>
              <w:rPr>
                <w:rFonts w:ascii="Arial" w:hAnsi="Arial" w:cs="Arial"/>
                <w:sz w:val="18"/>
                <w:szCs w:val="18"/>
              </w:rPr>
              <w:t>Фамилия, инициалы, должность лица, подавшего уведомление</w:t>
            </w:r>
          </w:p>
        </w:tc>
        <w:tc>
          <w:tcPr>
            <w:tcW w:w="1843" w:type="dxa"/>
            <w:vAlign w:val="center"/>
          </w:tcPr>
          <w:p w:rsidR="00E24653" w:rsidRPr="00E24653" w:rsidRDefault="00E11BB9" w:rsidP="00E11BB9">
            <w:pPr>
              <w:jc w:val="center"/>
              <w:rPr>
                <w:rFonts w:ascii="Arial" w:hAnsi="Arial" w:cs="Arial"/>
                <w:sz w:val="18"/>
                <w:szCs w:val="18"/>
              </w:rPr>
            </w:pPr>
            <w:r>
              <w:rPr>
                <w:rFonts w:ascii="Arial" w:hAnsi="Arial" w:cs="Arial"/>
                <w:sz w:val="18"/>
                <w:szCs w:val="18"/>
              </w:rPr>
              <w:t>Фамилия, инициалы, должность лица, принявшего уведомление</w:t>
            </w:r>
          </w:p>
        </w:tc>
        <w:tc>
          <w:tcPr>
            <w:tcW w:w="1842" w:type="dxa"/>
            <w:vAlign w:val="center"/>
          </w:tcPr>
          <w:p w:rsidR="00E24653" w:rsidRPr="00E24653" w:rsidRDefault="00E11BB9" w:rsidP="00E24653">
            <w:pPr>
              <w:jc w:val="center"/>
              <w:rPr>
                <w:rFonts w:ascii="Arial" w:hAnsi="Arial" w:cs="Arial"/>
                <w:sz w:val="18"/>
                <w:szCs w:val="18"/>
              </w:rPr>
            </w:pPr>
            <w:r>
              <w:rPr>
                <w:rFonts w:ascii="Arial" w:hAnsi="Arial" w:cs="Arial"/>
                <w:sz w:val="18"/>
                <w:szCs w:val="18"/>
              </w:rPr>
              <w:t>Подпись лица, принявшего уведомление</w:t>
            </w:r>
          </w:p>
        </w:tc>
        <w:tc>
          <w:tcPr>
            <w:tcW w:w="1701" w:type="dxa"/>
            <w:vAlign w:val="center"/>
          </w:tcPr>
          <w:p w:rsidR="00E24653" w:rsidRPr="00E24653" w:rsidRDefault="00E11BB9" w:rsidP="00E24653">
            <w:pPr>
              <w:jc w:val="center"/>
              <w:rPr>
                <w:rFonts w:ascii="Arial" w:hAnsi="Arial" w:cs="Arial"/>
                <w:sz w:val="18"/>
                <w:szCs w:val="18"/>
              </w:rPr>
            </w:pPr>
            <w:r>
              <w:rPr>
                <w:rFonts w:ascii="Arial" w:hAnsi="Arial" w:cs="Arial"/>
                <w:sz w:val="18"/>
                <w:szCs w:val="18"/>
              </w:rPr>
              <w:t>Принятое решение по результатам рассмотрения уведомления</w:t>
            </w:r>
          </w:p>
        </w:tc>
      </w:tr>
      <w:tr w:rsidR="00E24653" w:rsidTr="00E24653">
        <w:tc>
          <w:tcPr>
            <w:tcW w:w="675" w:type="dxa"/>
          </w:tcPr>
          <w:p w:rsidR="00E24653" w:rsidRPr="00E11BB9" w:rsidRDefault="00E11BB9" w:rsidP="00E11BB9">
            <w:pPr>
              <w:jc w:val="center"/>
              <w:rPr>
                <w:rFonts w:ascii="Arial" w:hAnsi="Arial" w:cs="Arial"/>
                <w:sz w:val="18"/>
                <w:szCs w:val="18"/>
              </w:rPr>
            </w:pPr>
            <w:r w:rsidRPr="00E11BB9">
              <w:rPr>
                <w:rFonts w:ascii="Arial" w:hAnsi="Arial" w:cs="Arial"/>
                <w:sz w:val="18"/>
                <w:szCs w:val="18"/>
              </w:rPr>
              <w:t>1</w:t>
            </w:r>
          </w:p>
        </w:tc>
        <w:tc>
          <w:tcPr>
            <w:tcW w:w="1843" w:type="dxa"/>
          </w:tcPr>
          <w:p w:rsidR="00E24653" w:rsidRPr="00E11BB9" w:rsidRDefault="00E11BB9" w:rsidP="00E11BB9">
            <w:pPr>
              <w:jc w:val="center"/>
              <w:rPr>
                <w:rFonts w:ascii="Arial" w:hAnsi="Arial" w:cs="Arial"/>
                <w:sz w:val="18"/>
                <w:szCs w:val="18"/>
              </w:rPr>
            </w:pPr>
            <w:r w:rsidRPr="00E11BB9">
              <w:rPr>
                <w:rFonts w:ascii="Arial" w:hAnsi="Arial" w:cs="Arial"/>
                <w:sz w:val="18"/>
                <w:szCs w:val="18"/>
              </w:rPr>
              <w:t>2</w:t>
            </w:r>
          </w:p>
        </w:tc>
        <w:tc>
          <w:tcPr>
            <w:tcW w:w="1843" w:type="dxa"/>
          </w:tcPr>
          <w:p w:rsidR="00E24653" w:rsidRPr="00E11BB9" w:rsidRDefault="00E11BB9" w:rsidP="00E11BB9">
            <w:pPr>
              <w:jc w:val="center"/>
              <w:rPr>
                <w:rFonts w:ascii="Arial" w:hAnsi="Arial" w:cs="Arial"/>
                <w:sz w:val="18"/>
                <w:szCs w:val="18"/>
              </w:rPr>
            </w:pPr>
            <w:r w:rsidRPr="00E11BB9">
              <w:rPr>
                <w:rFonts w:ascii="Arial" w:hAnsi="Arial" w:cs="Arial"/>
                <w:sz w:val="18"/>
                <w:szCs w:val="18"/>
              </w:rPr>
              <w:t>3</w:t>
            </w:r>
          </w:p>
        </w:tc>
        <w:tc>
          <w:tcPr>
            <w:tcW w:w="1843" w:type="dxa"/>
          </w:tcPr>
          <w:p w:rsidR="00E24653" w:rsidRPr="00E11BB9" w:rsidRDefault="00E11BB9" w:rsidP="00E11BB9">
            <w:pPr>
              <w:jc w:val="center"/>
              <w:rPr>
                <w:rFonts w:ascii="Arial" w:hAnsi="Arial" w:cs="Arial"/>
                <w:sz w:val="18"/>
                <w:szCs w:val="18"/>
              </w:rPr>
            </w:pPr>
            <w:r w:rsidRPr="00E11BB9">
              <w:rPr>
                <w:rFonts w:ascii="Arial" w:hAnsi="Arial" w:cs="Arial"/>
                <w:sz w:val="18"/>
                <w:szCs w:val="18"/>
              </w:rPr>
              <w:t>4</w:t>
            </w:r>
          </w:p>
        </w:tc>
        <w:tc>
          <w:tcPr>
            <w:tcW w:w="1842" w:type="dxa"/>
          </w:tcPr>
          <w:p w:rsidR="00E24653" w:rsidRPr="00E11BB9" w:rsidRDefault="00E11BB9" w:rsidP="00E11BB9">
            <w:pPr>
              <w:jc w:val="center"/>
              <w:rPr>
                <w:rFonts w:ascii="Arial" w:hAnsi="Arial" w:cs="Arial"/>
                <w:sz w:val="18"/>
                <w:szCs w:val="18"/>
              </w:rPr>
            </w:pPr>
            <w:r w:rsidRPr="00E11BB9">
              <w:rPr>
                <w:rFonts w:ascii="Arial" w:hAnsi="Arial" w:cs="Arial"/>
                <w:sz w:val="18"/>
                <w:szCs w:val="18"/>
              </w:rPr>
              <w:t>5</w:t>
            </w:r>
          </w:p>
        </w:tc>
        <w:tc>
          <w:tcPr>
            <w:tcW w:w="1701" w:type="dxa"/>
          </w:tcPr>
          <w:p w:rsidR="00E24653" w:rsidRPr="00E11BB9" w:rsidRDefault="00E11BB9" w:rsidP="00E11BB9">
            <w:pPr>
              <w:jc w:val="center"/>
              <w:rPr>
                <w:rFonts w:ascii="Arial" w:hAnsi="Arial" w:cs="Arial"/>
                <w:sz w:val="18"/>
                <w:szCs w:val="18"/>
              </w:rPr>
            </w:pPr>
            <w:r w:rsidRPr="00E11BB9">
              <w:rPr>
                <w:rFonts w:ascii="Arial" w:hAnsi="Arial" w:cs="Arial"/>
                <w:sz w:val="18"/>
                <w:szCs w:val="18"/>
              </w:rPr>
              <w:t>6</w:t>
            </w:r>
          </w:p>
        </w:tc>
      </w:tr>
      <w:tr w:rsidR="00E24653" w:rsidTr="00E24653">
        <w:tc>
          <w:tcPr>
            <w:tcW w:w="675" w:type="dxa"/>
          </w:tcPr>
          <w:p w:rsidR="00E24653" w:rsidRDefault="00E24653" w:rsidP="00E24653">
            <w:pPr>
              <w:jc w:val="both"/>
              <w:rPr>
                <w:rFonts w:ascii="Arial" w:hAnsi="Arial" w:cs="Arial"/>
              </w:rPr>
            </w:pPr>
          </w:p>
          <w:p w:rsidR="00E11BB9" w:rsidRDefault="00E11BB9" w:rsidP="00E24653">
            <w:pPr>
              <w:jc w:val="both"/>
              <w:rPr>
                <w:rFonts w:ascii="Arial" w:hAnsi="Arial" w:cs="Arial"/>
              </w:rPr>
            </w:pPr>
          </w:p>
        </w:tc>
        <w:tc>
          <w:tcPr>
            <w:tcW w:w="1843" w:type="dxa"/>
          </w:tcPr>
          <w:p w:rsidR="00E24653" w:rsidRDefault="00E24653" w:rsidP="00E24653">
            <w:pPr>
              <w:jc w:val="both"/>
              <w:rPr>
                <w:rFonts w:ascii="Arial" w:hAnsi="Arial" w:cs="Arial"/>
              </w:rPr>
            </w:pPr>
          </w:p>
        </w:tc>
        <w:tc>
          <w:tcPr>
            <w:tcW w:w="1843" w:type="dxa"/>
          </w:tcPr>
          <w:p w:rsidR="00E24653" w:rsidRDefault="00E24653" w:rsidP="00E24653">
            <w:pPr>
              <w:jc w:val="both"/>
              <w:rPr>
                <w:rFonts w:ascii="Arial" w:hAnsi="Arial" w:cs="Arial"/>
              </w:rPr>
            </w:pPr>
          </w:p>
        </w:tc>
        <w:tc>
          <w:tcPr>
            <w:tcW w:w="1843" w:type="dxa"/>
          </w:tcPr>
          <w:p w:rsidR="00E24653" w:rsidRDefault="00E24653" w:rsidP="00E24653">
            <w:pPr>
              <w:jc w:val="both"/>
              <w:rPr>
                <w:rFonts w:ascii="Arial" w:hAnsi="Arial" w:cs="Arial"/>
              </w:rPr>
            </w:pPr>
          </w:p>
        </w:tc>
        <w:tc>
          <w:tcPr>
            <w:tcW w:w="1842" w:type="dxa"/>
          </w:tcPr>
          <w:p w:rsidR="00E24653" w:rsidRDefault="00E24653" w:rsidP="00E24653">
            <w:pPr>
              <w:jc w:val="both"/>
              <w:rPr>
                <w:rFonts w:ascii="Arial" w:hAnsi="Arial" w:cs="Arial"/>
              </w:rPr>
            </w:pPr>
          </w:p>
        </w:tc>
        <w:tc>
          <w:tcPr>
            <w:tcW w:w="1701" w:type="dxa"/>
          </w:tcPr>
          <w:p w:rsidR="00E24653" w:rsidRDefault="00E24653" w:rsidP="00E24653">
            <w:pPr>
              <w:jc w:val="both"/>
              <w:rPr>
                <w:rFonts w:ascii="Arial" w:hAnsi="Arial" w:cs="Arial"/>
              </w:rPr>
            </w:pPr>
          </w:p>
        </w:tc>
      </w:tr>
    </w:tbl>
    <w:p w:rsidR="00E24653" w:rsidRPr="00D67573" w:rsidRDefault="00E24653" w:rsidP="00E24653">
      <w:pPr>
        <w:jc w:val="both"/>
        <w:rPr>
          <w:rFonts w:ascii="Arial" w:hAnsi="Arial" w:cs="Arial"/>
        </w:rPr>
      </w:pPr>
    </w:p>
    <w:sectPr w:rsidR="00E24653" w:rsidRPr="00D67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3AD"/>
    <w:multiLevelType w:val="hybridMultilevel"/>
    <w:tmpl w:val="B49EA298"/>
    <w:lvl w:ilvl="0" w:tplc="21D07F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544654"/>
    <w:multiLevelType w:val="hybridMultilevel"/>
    <w:tmpl w:val="91783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390F61"/>
    <w:multiLevelType w:val="hybridMultilevel"/>
    <w:tmpl w:val="3D7AF04A"/>
    <w:lvl w:ilvl="0" w:tplc="DEE822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5F"/>
    <w:rsid w:val="00162164"/>
    <w:rsid w:val="001C2002"/>
    <w:rsid w:val="0025785F"/>
    <w:rsid w:val="002C6B5F"/>
    <w:rsid w:val="003008A1"/>
    <w:rsid w:val="004A0E3D"/>
    <w:rsid w:val="005A2021"/>
    <w:rsid w:val="005A79EE"/>
    <w:rsid w:val="00680EB7"/>
    <w:rsid w:val="006A5523"/>
    <w:rsid w:val="006D5A7A"/>
    <w:rsid w:val="0070239A"/>
    <w:rsid w:val="007E16E1"/>
    <w:rsid w:val="009A27EA"/>
    <w:rsid w:val="00A43BD3"/>
    <w:rsid w:val="00BF649F"/>
    <w:rsid w:val="00C21389"/>
    <w:rsid w:val="00CD532D"/>
    <w:rsid w:val="00D67573"/>
    <w:rsid w:val="00DC4BE7"/>
    <w:rsid w:val="00E11BB9"/>
    <w:rsid w:val="00E24653"/>
    <w:rsid w:val="00FE5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B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2D1"/>
    <w:pPr>
      <w:ind w:left="720"/>
      <w:contextualSpacing/>
    </w:pPr>
  </w:style>
  <w:style w:type="table" w:styleId="a4">
    <w:name w:val="Table Grid"/>
    <w:basedOn w:val="a1"/>
    <w:uiPriority w:val="59"/>
    <w:rsid w:val="00BF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62164"/>
    <w:rPr>
      <w:rFonts w:ascii="Tahoma" w:hAnsi="Tahoma" w:cs="Tahoma"/>
      <w:sz w:val="16"/>
      <w:szCs w:val="16"/>
    </w:rPr>
  </w:style>
  <w:style w:type="character" w:customStyle="1" w:styleId="a6">
    <w:name w:val="Текст выноски Знак"/>
    <w:basedOn w:val="a0"/>
    <w:link w:val="a5"/>
    <w:uiPriority w:val="99"/>
    <w:semiHidden/>
    <w:rsid w:val="001621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B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2D1"/>
    <w:pPr>
      <w:ind w:left="720"/>
      <w:contextualSpacing/>
    </w:pPr>
  </w:style>
  <w:style w:type="table" w:styleId="a4">
    <w:name w:val="Table Grid"/>
    <w:basedOn w:val="a1"/>
    <w:uiPriority w:val="59"/>
    <w:rsid w:val="00BF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62164"/>
    <w:rPr>
      <w:rFonts w:ascii="Tahoma" w:hAnsi="Tahoma" w:cs="Tahoma"/>
      <w:sz w:val="16"/>
      <w:szCs w:val="16"/>
    </w:rPr>
  </w:style>
  <w:style w:type="character" w:customStyle="1" w:styleId="a6">
    <w:name w:val="Текст выноски Знак"/>
    <w:basedOn w:val="a0"/>
    <w:link w:val="a5"/>
    <w:uiPriority w:val="99"/>
    <w:semiHidden/>
    <w:rsid w:val="001621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46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TotalTime>
  <Pages>6</Pages>
  <Words>1949</Words>
  <Characters>11111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Маркелис Надежда Викторовна</cp:lastModifiedBy>
  <cp:revision>10</cp:revision>
  <cp:lastPrinted>2023-04-21T07:06:00Z</cp:lastPrinted>
  <dcterms:created xsi:type="dcterms:W3CDTF">2023-03-02T10:47:00Z</dcterms:created>
  <dcterms:modified xsi:type="dcterms:W3CDTF">2023-04-21T07:08:00Z</dcterms:modified>
</cp:coreProperties>
</file>