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69" w:rsidRPr="00111269" w:rsidRDefault="00111269" w:rsidP="00E24369">
      <w:pPr>
        <w:pStyle w:val="20"/>
        <w:shd w:val="clear" w:color="auto" w:fill="auto"/>
        <w:spacing w:line="278" w:lineRule="exact"/>
        <w:ind w:right="-7"/>
        <w:jc w:val="center"/>
        <w:rPr>
          <w:rStyle w:val="21"/>
          <w:b/>
        </w:rPr>
      </w:pPr>
      <w:r w:rsidRPr="00111269">
        <w:rPr>
          <w:rStyle w:val="21"/>
          <w:b/>
        </w:rPr>
        <w:t>КРАСНОЯРСКИЙ КРАЙ</w:t>
      </w:r>
    </w:p>
    <w:p w:rsidR="00111269" w:rsidRPr="00111269" w:rsidRDefault="00111269" w:rsidP="00E24369">
      <w:pPr>
        <w:pStyle w:val="20"/>
        <w:shd w:val="clear" w:color="auto" w:fill="auto"/>
        <w:spacing w:line="278" w:lineRule="exact"/>
        <w:ind w:right="-7"/>
        <w:jc w:val="center"/>
        <w:rPr>
          <w:rStyle w:val="21"/>
          <w:b/>
        </w:rPr>
      </w:pPr>
      <w:r w:rsidRPr="00111269">
        <w:rPr>
          <w:rStyle w:val="21"/>
          <w:b/>
        </w:rPr>
        <w:t>ГОРОДСКОЙ ОКРУГ ГОРОД БОРОДИНО КРАСНОЯРСКОГО КРАЯ</w:t>
      </w:r>
    </w:p>
    <w:p w:rsidR="00111269" w:rsidRPr="00111269" w:rsidRDefault="00111269" w:rsidP="00E24369">
      <w:pPr>
        <w:pStyle w:val="20"/>
        <w:shd w:val="clear" w:color="auto" w:fill="auto"/>
        <w:spacing w:line="278" w:lineRule="exact"/>
        <w:ind w:right="-7"/>
        <w:jc w:val="center"/>
        <w:rPr>
          <w:rStyle w:val="21"/>
          <w:b/>
        </w:rPr>
      </w:pPr>
      <w:r w:rsidRPr="00111269">
        <w:rPr>
          <w:rStyle w:val="21"/>
          <w:b/>
        </w:rPr>
        <w:t>АДМИНИСТРАЦИЯ ГОРОДА БОРОДИНО</w:t>
      </w:r>
    </w:p>
    <w:p w:rsidR="00111269" w:rsidRPr="00111269" w:rsidRDefault="00111269" w:rsidP="00E24369">
      <w:pPr>
        <w:pStyle w:val="20"/>
        <w:shd w:val="clear" w:color="auto" w:fill="auto"/>
        <w:spacing w:line="278" w:lineRule="exact"/>
        <w:ind w:right="-7"/>
        <w:jc w:val="center"/>
        <w:rPr>
          <w:rStyle w:val="21"/>
          <w:b/>
        </w:rPr>
      </w:pPr>
    </w:p>
    <w:p w:rsidR="00111269" w:rsidRPr="00111269" w:rsidRDefault="00111269" w:rsidP="00E24369">
      <w:pPr>
        <w:pStyle w:val="20"/>
        <w:shd w:val="clear" w:color="auto" w:fill="auto"/>
        <w:spacing w:line="278" w:lineRule="exact"/>
        <w:ind w:right="-7"/>
        <w:jc w:val="center"/>
        <w:rPr>
          <w:rStyle w:val="21"/>
          <w:b/>
        </w:rPr>
      </w:pPr>
      <w:r w:rsidRPr="00111269">
        <w:rPr>
          <w:rStyle w:val="21"/>
          <w:b/>
        </w:rPr>
        <w:t>ПОСТАНОВЛЕНИЕ</w:t>
      </w:r>
    </w:p>
    <w:p w:rsidR="00111269" w:rsidRDefault="00111269" w:rsidP="00E24369">
      <w:pPr>
        <w:pStyle w:val="20"/>
        <w:shd w:val="clear" w:color="auto" w:fill="auto"/>
        <w:spacing w:line="278" w:lineRule="exact"/>
        <w:ind w:right="-7"/>
        <w:rPr>
          <w:rStyle w:val="21"/>
        </w:rPr>
      </w:pPr>
    </w:p>
    <w:p w:rsidR="00111269" w:rsidRDefault="002817A9" w:rsidP="002817A9">
      <w:pPr>
        <w:pStyle w:val="20"/>
        <w:shd w:val="clear" w:color="auto" w:fill="auto"/>
        <w:tabs>
          <w:tab w:val="left" w:pos="3828"/>
        </w:tabs>
        <w:spacing w:line="278" w:lineRule="exact"/>
        <w:ind w:right="-7"/>
        <w:rPr>
          <w:rStyle w:val="21"/>
        </w:rPr>
      </w:pPr>
      <w:r>
        <w:rPr>
          <w:rStyle w:val="21"/>
        </w:rPr>
        <w:t xml:space="preserve">09.01.2023 </w:t>
      </w:r>
      <w:r>
        <w:rPr>
          <w:rStyle w:val="21"/>
        </w:rPr>
        <w:tab/>
      </w:r>
      <w:r w:rsidR="00111269">
        <w:rPr>
          <w:rStyle w:val="21"/>
        </w:rPr>
        <w:t>г. Бородино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>№ 1</w:t>
      </w:r>
    </w:p>
    <w:p w:rsidR="00111269" w:rsidRDefault="00111269" w:rsidP="00E24369">
      <w:pPr>
        <w:pStyle w:val="20"/>
        <w:shd w:val="clear" w:color="auto" w:fill="auto"/>
        <w:spacing w:line="278" w:lineRule="exact"/>
        <w:ind w:right="-7"/>
        <w:jc w:val="center"/>
        <w:rPr>
          <w:rStyle w:val="21"/>
        </w:rPr>
      </w:pPr>
    </w:p>
    <w:p w:rsidR="00111269" w:rsidRDefault="00111269" w:rsidP="00E24369">
      <w:pPr>
        <w:pStyle w:val="20"/>
        <w:shd w:val="clear" w:color="auto" w:fill="auto"/>
        <w:spacing w:line="278" w:lineRule="exact"/>
        <w:ind w:right="-7"/>
        <w:jc w:val="both"/>
      </w:pPr>
      <w:r>
        <w:t xml:space="preserve">Об утверждении </w:t>
      </w:r>
      <w:r>
        <w:rPr>
          <w:rStyle w:val="21"/>
        </w:rPr>
        <w:t xml:space="preserve">комплексной программы </w:t>
      </w:r>
      <w:r>
        <w:t>профилактики правонарушений и преступлений в городе Бородино на 2023-2024 гг.</w:t>
      </w:r>
    </w:p>
    <w:p w:rsidR="00111269" w:rsidRDefault="00111269" w:rsidP="00E24369">
      <w:pPr>
        <w:pStyle w:val="20"/>
        <w:shd w:val="clear" w:color="auto" w:fill="auto"/>
        <w:spacing w:line="278" w:lineRule="exact"/>
        <w:ind w:right="-7"/>
        <w:jc w:val="both"/>
      </w:pPr>
    </w:p>
    <w:p w:rsidR="001112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  <w:r>
        <w:rPr>
          <w:rStyle w:val="21"/>
        </w:rPr>
        <w:tab/>
        <w:t>В соответствии с Федеральным законом от 23.06.2016 № 182-ФЗ «Об основах системы профилактики правонарушений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города Бородино ПОСТАНОВЛЯЮ:</w:t>
      </w: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  <w:r>
        <w:rPr>
          <w:rStyle w:val="21"/>
        </w:rPr>
        <w:tab/>
        <w:t>1. Утвердить комплексную программу профилактики правонарушений и преступлений в муниципальном образовании город Бородино на 2023-2024 гг. согласно приложению 1.</w:t>
      </w: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  <w:r>
        <w:rPr>
          <w:rStyle w:val="21"/>
        </w:rPr>
        <w:tab/>
        <w:t xml:space="preserve">2. </w:t>
      </w: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настоящего постановления возложить на заместителя Главы города Бородино А.А. Морозова.</w:t>
      </w: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  <w:r>
        <w:rPr>
          <w:rStyle w:val="21"/>
        </w:rPr>
        <w:tab/>
        <w:t>3. Настоящее постановление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  <w:r>
        <w:rPr>
          <w:rStyle w:val="21"/>
        </w:rPr>
        <w:tab/>
        <w:t>4. Настоящее постановление вступает в силу со дня, следующего за днем его официального опубликования.</w:t>
      </w: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  <w:proofErr w:type="spellStart"/>
      <w:r>
        <w:rPr>
          <w:rStyle w:val="21"/>
        </w:rPr>
        <w:t>И.о</w:t>
      </w:r>
      <w:proofErr w:type="spellEnd"/>
      <w:r>
        <w:rPr>
          <w:rStyle w:val="21"/>
        </w:rPr>
        <w:t xml:space="preserve">. Главы города 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  <w:t>А.В. Первухин</w:t>
      </w:r>
    </w:p>
    <w:p w:rsidR="00E24369" w:rsidRDefault="00E24369" w:rsidP="00E24369">
      <w:pPr>
        <w:pStyle w:val="20"/>
        <w:shd w:val="clear" w:color="auto" w:fill="auto"/>
        <w:spacing w:line="278" w:lineRule="exact"/>
        <w:ind w:right="-7"/>
        <w:jc w:val="both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24369" w:rsidRDefault="00E243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111269" w:rsidRDefault="00111269" w:rsidP="00ED7489">
      <w:pPr>
        <w:pStyle w:val="20"/>
        <w:shd w:val="clear" w:color="auto" w:fill="auto"/>
        <w:spacing w:line="278" w:lineRule="exact"/>
        <w:ind w:left="5040" w:right="620"/>
        <w:rPr>
          <w:rStyle w:val="21"/>
        </w:rPr>
      </w:pPr>
    </w:p>
    <w:p w:rsidR="00ED7489" w:rsidRPr="00E24369" w:rsidRDefault="00487548" w:rsidP="00E24369">
      <w:pPr>
        <w:pStyle w:val="20"/>
        <w:shd w:val="clear" w:color="auto" w:fill="auto"/>
        <w:spacing w:line="240" w:lineRule="auto"/>
        <w:ind w:left="5040" w:right="620"/>
      </w:pPr>
      <w:r w:rsidRPr="00E24369">
        <w:rPr>
          <w:rStyle w:val="21"/>
        </w:rPr>
        <w:lastRenderedPageBreak/>
        <w:t xml:space="preserve">Приложение </w:t>
      </w:r>
      <w:r w:rsidR="00B02D85" w:rsidRPr="00E24369">
        <w:t xml:space="preserve">1 </w:t>
      </w:r>
      <w:r w:rsidRPr="00E24369">
        <w:t xml:space="preserve">к </w:t>
      </w:r>
      <w:r w:rsidR="00F53BB1" w:rsidRPr="00E24369">
        <w:t xml:space="preserve">постановлению </w:t>
      </w:r>
      <w:r w:rsidRPr="00E24369">
        <w:rPr>
          <w:rStyle w:val="21"/>
        </w:rPr>
        <w:t xml:space="preserve">Администрации </w:t>
      </w:r>
      <w:r w:rsidR="00ED7489" w:rsidRPr="00E24369">
        <w:t>города</w:t>
      </w:r>
    </w:p>
    <w:p w:rsidR="00DC47F9" w:rsidRPr="00E24369" w:rsidRDefault="00487548" w:rsidP="00E24369">
      <w:pPr>
        <w:pStyle w:val="20"/>
        <w:shd w:val="clear" w:color="auto" w:fill="auto"/>
        <w:spacing w:line="240" w:lineRule="auto"/>
        <w:ind w:left="5040" w:right="620"/>
      </w:pPr>
      <w:r w:rsidRPr="00E24369">
        <w:t>Бородино</w:t>
      </w:r>
      <w:r w:rsidR="00E24369" w:rsidRPr="00E24369">
        <w:t xml:space="preserve"> от </w:t>
      </w:r>
      <w:r w:rsidR="002817A9">
        <w:t>09.01.2023 № 1</w:t>
      </w:r>
      <w:r w:rsidRPr="00E24369">
        <w:t xml:space="preserve"> </w:t>
      </w:r>
    </w:p>
    <w:p w:rsidR="00DC47F9" w:rsidRPr="00E24369" w:rsidRDefault="00DC47F9" w:rsidP="00E24369">
      <w:pPr>
        <w:pStyle w:val="50"/>
        <w:shd w:val="clear" w:color="auto" w:fill="auto"/>
        <w:spacing w:after="0" w:line="240" w:lineRule="auto"/>
        <w:ind w:left="5240"/>
        <w:rPr>
          <w:sz w:val="24"/>
          <w:szCs w:val="24"/>
        </w:rPr>
      </w:pPr>
    </w:p>
    <w:p w:rsidR="00F53BB1" w:rsidRPr="00E24369" w:rsidRDefault="00F53BB1" w:rsidP="00E24369">
      <w:pPr>
        <w:pStyle w:val="30"/>
        <w:shd w:val="clear" w:color="auto" w:fill="auto"/>
        <w:spacing w:line="240" w:lineRule="auto"/>
        <w:rPr>
          <w:rStyle w:val="31"/>
          <w:bCs/>
        </w:rPr>
      </w:pPr>
      <w:r w:rsidRPr="00E24369">
        <w:rPr>
          <w:rStyle w:val="31"/>
          <w:bCs/>
        </w:rPr>
        <w:t>Комплексная программа профилактики прав</w:t>
      </w:r>
      <w:bookmarkStart w:id="0" w:name="_GoBack"/>
      <w:bookmarkEnd w:id="0"/>
      <w:r w:rsidRPr="00E24369">
        <w:rPr>
          <w:rStyle w:val="31"/>
          <w:bCs/>
        </w:rPr>
        <w:t xml:space="preserve">онарушений и преступлений в муниципальном </w:t>
      </w:r>
      <w:r w:rsidR="00712A8E" w:rsidRPr="00E24369">
        <w:rPr>
          <w:rStyle w:val="31"/>
          <w:bCs/>
        </w:rPr>
        <w:t>образовании города</w:t>
      </w:r>
      <w:r w:rsidRPr="00E24369">
        <w:rPr>
          <w:rStyle w:val="31"/>
          <w:bCs/>
        </w:rPr>
        <w:t xml:space="preserve"> Бородино на 2023-2024 год</w:t>
      </w:r>
    </w:p>
    <w:p w:rsidR="00712A8E" w:rsidRPr="00E24369" w:rsidRDefault="00712A8E" w:rsidP="00E24369">
      <w:pPr>
        <w:pStyle w:val="30"/>
        <w:numPr>
          <w:ilvl w:val="0"/>
          <w:numId w:val="2"/>
        </w:numPr>
        <w:shd w:val="clear" w:color="auto" w:fill="auto"/>
        <w:spacing w:line="240" w:lineRule="auto"/>
        <w:rPr>
          <w:rStyle w:val="31"/>
          <w:bCs/>
        </w:rPr>
      </w:pPr>
      <w:r w:rsidRPr="00E24369">
        <w:rPr>
          <w:rStyle w:val="31"/>
          <w:bCs/>
        </w:rPr>
        <w:t>Паспорт программы</w:t>
      </w:r>
    </w:p>
    <w:tbl>
      <w:tblPr>
        <w:tblStyle w:val="a6"/>
        <w:tblpPr w:leftFromText="180" w:rightFromText="180" w:vertAnchor="text" w:horzAnchor="margin" w:tblpY="15"/>
        <w:tblW w:w="9072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ED7489" w:rsidRPr="00E24369" w:rsidTr="00ED7489">
        <w:tc>
          <w:tcPr>
            <w:tcW w:w="2977" w:type="dxa"/>
            <w:tcBorders>
              <w:left w:val="single" w:sz="4" w:space="0" w:color="auto"/>
            </w:tcBorders>
          </w:tcPr>
          <w:p w:rsidR="00ED7489" w:rsidRPr="00E24369" w:rsidRDefault="00ED7489" w:rsidP="00E24369">
            <w:pPr>
              <w:ind w:left="-397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 xml:space="preserve">      Наименование комплексной программы</w:t>
            </w:r>
          </w:p>
        </w:tc>
        <w:tc>
          <w:tcPr>
            <w:tcW w:w="6095" w:type="dxa"/>
          </w:tcPr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Комплексная программа профилактики правонарушений и преступлений в муниципальном образовании города Бородино на 2023-2024 год (далее – Программа)</w:t>
            </w:r>
          </w:p>
        </w:tc>
      </w:tr>
      <w:tr w:rsidR="00ED7489" w:rsidRPr="00E24369" w:rsidTr="00ED7489">
        <w:tc>
          <w:tcPr>
            <w:tcW w:w="2977" w:type="dxa"/>
          </w:tcPr>
          <w:p w:rsidR="00ED7489" w:rsidRPr="00E24369" w:rsidRDefault="00ED7489" w:rsidP="00E24369">
            <w:pPr>
              <w:ind w:left="-108" w:hanging="142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Основание для  разработки Программы</w:t>
            </w:r>
          </w:p>
        </w:tc>
        <w:tc>
          <w:tcPr>
            <w:tcW w:w="6095" w:type="dxa"/>
          </w:tcPr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Федеральный закон Российской Федерации  от 23.06.2016 года №182-ФЗ «Об основах системы профилактики правонарушений в Российской Федерации»</w:t>
            </w:r>
          </w:p>
        </w:tc>
      </w:tr>
      <w:tr w:rsidR="00ED7489" w:rsidRPr="00E24369" w:rsidTr="00ED7489">
        <w:tc>
          <w:tcPr>
            <w:tcW w:w="2977" w:type="dxa"/>
          </w:tcPr>
          <w:p w:rsidR="00ED7489" w:rsidRPr="00E24369" w:rsidRDefault="00ED7489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администрация города Бородино</w:t>
            </w:r>
          </w:p>
        </w:tc>
      </w:tr>
      <w:tr w:rsidR="00ED7489" w:rsidRPr="00E24369" w:rsidTr="00ED7489">
        <w:tc>
          <w:tcPr>
            <w:tcW w:w="2977" w:type="dxa"/>
            <w:tcBorders>
              <w:bottom w:val="single" w:sz="4" w:space="0" w:color="auto"/>
            </w:tcBorders>
          </w:tcPr>
          <w:p w:rsidR="00ED7489" w:rsidRPr="00E24369" w:rsidRDefault="00ED7489" w:rsidP="00E24369">
            <w:pPr>
              <w:ind w:left="-118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Соисполнители программы</w:t>
            </w:r>
          </w:p>
        </w:tc>
        <w:tc>
          <w:tcPr>
            <w:tcW w:w="6095" w:type="dxa"/>
          </w:tcPr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МКУ «Многопрофильный молодежный центр г. Бородино»;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Межмуниципальный отдел МВД России «Бородинский»;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филиал по г. Бородино ФКУ УИИ ГУФСИН России по Красноярскому краю»;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КГКУ «Центр занятости населения  г. Бородино»;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КГБУ «Комплексный центр социального обслуживания  населения «Бородинский»;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комиссия по делам несовершеннолетних и защите их прав;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отдел физической культуры и спорта г. Бородино;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КГБУЗ «Бородинская городская больница»;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отдел по делам культуры  и молодежи администрации г. Бородино</w:t>
            </w:r>
          </w:p>
        </w:tc>
      </w:tr>
      <w:tr w:rsidR="00ED7489" w:rsidRPr="00E24369" w:rsidTr="00ED7489">
        <w:tc>
          <w:tcPr>
            <w:tcW w:w="2977" w:type="dxa"/>
            <w:tcBorders>
              <w:left w:val="single" w:sz="4" w:space="0" w:color="auto"/>
            </w:tcBorders>
          </w:tcPr>
          <w:p w:rsidR="00ED7489" w:rsidRPr="00E24369" w:rsidRDefault="00ED7489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«Обеспечение общественного порядка и противодействие преступности»;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«Обеспечение безопасности дорожного движения»;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«Противодействие экстремизму и терроризму»;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«Профилактика безнадзорности и правонарушений среди несовершеннолетних»;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«</w:t>
            </w:r>
            <w:proofErr w:type="spellStart"/>
            <w:r w:rsidRPr="00E24369">
              <w:rPr>
                <w:rFonts w:ascii="Arial" w:eastAsia="Arial" w:hAnsi="Arial" w:cs="Arial"/>
              </w:rPr>
              <w:t>Ресоциализация</w:t>
            </w:r>
            <w:proofErr w:type="spellEnd"/>
            <w:r w:rsidRPr="00E24369">
              <w:rPr>
                <w:rFonts w:ascii="Arial" w:eastAsia="Arial" w:hAnsi="Arial" w:cs="Arial"/>
              </w:rPr>
              <w:t xml:space="preserve"> лиц, освободившихся из мест лишения свободы»;</w:t>
            </w:r>
          </w:p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«Противодействие распространению алкоголизма, наркомании»</w:t>
            </w:r>
          </w:p>
        </w:tc>
      </w:tr>
      <w:tr w:rsidR="00ED7489" w:rsidRPr="00E24369" w:rsidTr="00ED7489">
        <w:tc>
          <w:tcPr>
            <w:tcW w:w="2977" w:type="dxa"/>
          </w:tcPr>
          <w:p w:rsidR="00ED7489" w:rsidRPr="00E24369" w:rsidRDefault="00ED7489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Цель программы</w:t>
            </w:r>
          </w:p>
        </w:tc>
        <w:tc>
          <w:tcPr>
            <w:tcW w:w="6095" w:type="dxa"/>
          </w:tcPr>
          <w:p w:rsidR="00ED7489" w:rsidRPr="00E24369" w:rsidRDefault="00ED7489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повышение эффективности профилактики правонарушений и преступлений, охраны общественного порядка и обеспечения общественной безопасности</w:t>
            </w:r>
            <w:r w:rsidR="0080580B" w:rsidRPr="00E24369">
              <w:rPr>
                <w:rFonts w:ascii="Arial" w:eastAsia="Arial" w:hAnsi="Arial" w:cs="Arial"/>
              </w:rPr>
              <w:t xml:space="preserve">, реализация государственной политики в организации системы административных, социально-экономических, медицинских и психологических мероприятий, направленных на восстановление социального  статуса и способности лиц, освободившихся из мест </w:t>
            </w:r>
            <w:r w:rsidR="0080580B" w:rsidRPr="00E24369">
              <w:rPr>
                <w:rFonts w:ascii="Arial" w:eastAsia="Arial" w:hAnsi="Arial" w:cs="Arial"/>
              </w:rPr>
              <w:lastRenderedPageBreak/>
              <w:t>лишения свободы, к выполнению ими необходимых в обществе социальных ролей и функций; а также доверия населения к деятельности органов местного самоуправления г. Бородино и органов внутренних дел по защите прав и свобод  от преступных посягательств.</w:t>
            </w:r>
          </w:p>
        </w:tc>
      </w:tr>
      <w:tr w:rsidR="00ED7489" w:rsidRPr="00E24369" w:rsidTr="00ED7489">
        <w:tc>
          <w:tcPr>
            <w:tcW w:w="2977" w:type="dxa"/>
          </w:tcPr>
          <w:p w:rsidR="00ED7489" w:rsidRPr="00E24369" w:rsidRDefault="0080580B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lastRenderedPageBreak/>
              <w:t xml:space="preserve">Задачи программы </w:t>
            </w:r>
          </w:p>
        </w:tc>
        <w:tc>
          <w:tcPr>
            <w:tcW w:w="6095" w:type="dxa"/>
          </w:tcPr>
          <w:p w:rsidR="007F5632" w:rsidRPr="00E24369" w:rsidRDefault="007F5632" w:rsidP="00E24369">
            <w:pPr>
              <w:pStyle w:val="ab"/>
              <w:numPr>
                <w:ilvl w:val="0"/>
                <w:numId w:val="4"/>
              </w:numPr>
              <w:ind w:left="0" w:firstLine="29"/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Обеспечение общественного порядка и противодействие преступности;</w:t>
            </w:r>
          </w:p>
          <w:p w:rsidR="007F5632" w:rsidRPr="00E24369" w:rsidRDefault="007F5632" w:rsidP="00E24369">
            <w:pPr>
              <w:pStyle w:val="ab"/>
              <w:numPr>
                <w:ilvl w:val="0"/>
                <w:numId w:val="4"/>
              </w:numPr>
              <w:ind w:hanging="691"/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Обеспечение безопасности дорожного движения;</w:t>
            </w:r>
          </w:p>
          <w:p w:rsidR="007F5632" w:rsidRPr="00E24369" w:rsidRDefault="007F5632" w:rsidP="00E24369">
            <w:pPr>
              <w:pStyle w:val="ab"/>
              <w:numPr>
                <w:ilvl w:val="0"/>
                <w:numId w:val="4"/>
              </w:numPr>
              <w:ind w:hanging="691"/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Противодействие экстремизму и терроризму;</w:t>
            </w:r>
          </w:p>
          <w:p w:rsidR="007F5632" w:rsidRPr="00E24369" w:rsidRDefault="007F5632" w:rsidP="00E24369">
            <w:pPr>
              <w:pStyle w:val="ab"/>
              <w:numPr>
                <w:ilvl w:val="0"/>
                <w:numId w:val="4"/>
              </w:numPr>
              <w:ind w:left="29" w:firstLine="29"/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Профилактика безнадзорности и правонарушений среди несовершеннолетних;</w:t>
            </w:r>
          </w:p>
          <w:p w:rsidR="007F5632" w:rsidRPr="00E24369" w:rsidRDefault="007F5632" w:rsidP="00E24369">
            <w:pPr>
              <w:pStyle w:val="ab"/>
              <w:numPr>
                <w:ilvl w:val="0"/>
                <w:numId w:val="4"/>
              </w:numPr>
              <w:ind w:left="312" w:hanging="283"/>
              <w:jc w:val="both"/>
              <w:rPr>
                <w:rFonts w:ascii="Arial" w:eastAsia="Arial" w:hAnsi="Arial" w:cs="Arial"/>
              </w:rPr>
            </w:pPr>
            <w:proofErr w:type="spellStart"/>
            <w:r w:rsidRPr="00E24369">
              <w:rPr>
                <w:rFonts w:ascii="Arial" w:eastAsia="Arial" w:hAnsi="Arial" w:cs="Arial"/>
              </w:rPr>
              <w:t>Ресоциализация</w:t>
            </w:r>
            <w:proofErr w:type="spellEnd"/>
            <w:r w:rsidRPr="00E24369">
              <w:rPr>
                <w:rFonts w:ascii="Arial" w:eastAsia="Arial" w:hAnsi="Arial" w:cs="Arial"/>
              </w:rPr>
              <w:t xml:space="preserve"> лиц, освободившихся из мест лишения свободы;</w:t>
            </w:r>
          </w:p>
          <w:p w:rsidR="0080580B" w:rsidRPr="00E24369" w:rsidRDefault="007F5632" w:rsidP="00E24369">
            <w:pPr>
              <w:pStyle w:val="ab"/>
              <w:numPr>
                <w:ilvl w:val="0"/>
                <w:numId w:val="4"/>
              </w:numPr>
              <w:ind w:left="171" w:hanging="142"/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Противодействие распространению алкоголизма, наркомании.</w:t>
            </w:r>
          </w:p>
        </w:tc>
      </w:tr>
      <w:tr w:rsidR="00ED7489" w:rsidRPr="00E24369" w:rsidTr="00ED7489">
        <w:tc>
          <w:tcPr>
            <w:tcW w:w="2977" w:type="dxa"/>
          </w:tcPr>
          <w:p w:rsidR="00ED7489" w:rsidRPr="00E24369" w:rsidRDefault="007F5632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Целевые показатели программы</w:t>
            </w:r>
          </w:p>
        </w:tc>
        <w:tc>
          <w:tcPr>
            <w:tcW w:w="6095" w:type="dxa"/>
          </w:tcPr>
          <w:p w:rsidR="00ED7489" w:rsidRPr="00E24369" w:rsidRDefault="007F5632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 xml:space="preserve">на основании предоставляемых отчетов </w:t>
            </w:r>
            <w:r w:rsidR="00FA75D5" w:rsidRPr="00E24369">
              <w:rPr>
                <w:rFonts w:ascii="Arial" w:eastAsia="Arial" w:hAnsi="Arial" w:cs="Arial"/>
              </w:rPr>
              <w:t>соисполнителей</w:t>
            </w:r>
            <w:r w:rsidRPr="00E24369">
              <w:rPr>
                <w:rFonts w:ascii="Arial" w:eastAsia="Arial" w:hAnsi="Arial" w:cs="Arial"/>
              </w:rPr>
              <w:t>, ответственных за реализацию мероприятий Программы  администрация г. Бородино осуществляют мониторинг и анализ хода реализации мероприятий Программы.</w:t>
            </w:r>
          </w:p>
        </w:tc>
      </w:tr>
      <w:tr w:rsidR="007F5632" w:rsidRPr="00E24369" w:rsidTr="00ED7489">
        <w:tc>
          <w:tcPr>
            <w:tcW w:w="2977" w:type="dxa"/>
          </w:tcPr>
          <w:p w:rsidR="007F5632" w:rsidRPr="00E24369" w:rsidRDefault="00FA75D5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С</w:t>
            </w:r>
            <w:r w:rsidR="007F5632" w:rsidRPr="00E24369">
              <w:rPr>
                <w:rFonts w:ascii="Arial" w:eastAsia="Arial" w:hAnsi="Arial" w:cs="Arial"/>
              </w:rPr>
              <w:t>роки реализации Программы</w:t>
            </w:r>
          </w:p>
        </w:tc>
        <w:tc>
          <w:tcPr>
            <w:tcW w:w="6095" w:type="dxa"/>
          </w:tcPr>
          <w:p w:rsidR="007F5632" w:rsidRPr="00E24369" w:rsidRDefault="007F5632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2023-2024 годы</w:t>
            </w:r>
          </w:p>
        </w:tc>
      </w:tr>
      <w:tr w:rsidR="007F5632" w:rsidRPr="00E24369" w:rsidTr="00ED7489">
        <w:tc>
          <w:tcPr>
            <w:tcW w:w="2977" w:type="dxa"/>
          </w:tcPr>
          <w:p w:rsidR="007F5632" w:rsidRPr="00E24369" w:rsidRDefault="00FA75D5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</w:t>
            </w:r>
            <w:r w:rsidR="007F5632" w:rsidRPr="00E24369">
              <w:rPr>
                <w:rFonts w:ascii="Arial" w:eastAsia="Arial" w:hAnsi="Arial" w:cs="Arial"/>
              </w:rPr>
              <w:t>бъемы бюджетных ассигнований Программы</w:t>
            </w:r>
          </w:p>
        </w:tc>
        <w:tc>
          <w:tcPr>
            <w:tcW w:w="6095" w:type="dxa"/>
          </w:tcPr>
          <w:p w:rsidR="00FA75D5" w:rsidRPr="00E24369" w:rsidRDefault="00FA75D5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Общий</w:t>
            </w:r>
            <w:r w:rsidR="007F5632" w:rsidRPr="00E24369">
              <w:rPr>
                <w:rFonts w:ascii="Arial" w:eastAsia="Arial" w:hAnsi="Arial" w:cs="Arial"/>
              </w:rPr>
              <w:t xml:space="preserve"> объем финансирования муниципальной программы </w:t>
            </w:r>
            <w:r w:rsidRPr="00E24369">
              <w:rPr>
                <w:rFonts w:ascii="Arial" w:eastAsia="Arial" w:hAnsi="Arial" w:cs="Arial"/>
              </w:rPr>
              <w:t xml:space="preserve">в 2023-2024 годах за счет всех </w:t>
            </w:r>
            <w:r w:rsidR="00E74675" w:rsidRPr="00E24369">
              <w:rPr>
                <w:rFonts w:ascii="Arial" w:eastAsia="Arial" w:hAnsi="Arial" w:cs="Arial"/>
              </w:rPr>
              <w:t>источников финансирования</w:t>
            </w:r>
            <w:r w:rsidRPr="00E24369">
              <w:rPr>
                <w:rFonts w:ascii="Arial" w:eastAsia="Arial" w:hAnsi="Arial" w:cs="Arial"/>
              </w:rPr>
              <w:t xml:space="preserve"> </w:t>
            </w:r>
            <w:r w:rsidR="00E74675" w:rsidRPr="00E24369">
              <w:rPr>
                <w:rFonts w:ascii="Arial" w:eastAsia="Arial" w:hAnsi="Arial" w:cs="Arial"/>
              </w:rPr>
              <w:t xml:space="preserve">составляет </w:t>
            </w:r>
            <w:r w:rsidR="00225E17">
              <w:rPr>
                <w:rFonts w:ascii="Arial" w:eastAsia="Arial" w:hAnsi="Arial" w:cs="Arial"/>
              </w:rPr>
              <w:t xml:space="preserve">116,6 </w:t>
            </w:r>
            <w:r w:rsidRPr="00E24369">
              <w:rPr>
                <w:rFonts w:ascii="Arial" w:eastAsia="Arial" w:hAnsi="Arial" w:cs="Arial"/>
              </w:rPr>
              <w:t xml:space="preserve">тыс. </w:t>
            </w:r>
            <w:proofErr w:type="gramStart"/>
            <w:r w:rsidRPr="00E24369">
              <w:rPr>
                <w:rFonts w:ascii="Arial" w:eastAsia="Arial" w:hAnsi="Arial" w:cs="Arial"/>
              </w:rPr>
              <w:t>рублей</w:t>
            </w:r>
            <w:proofErr w:type="gramEnd"/>
            <w:r w:rsidRPr="00E24369">
              <w:rPr>
                <w:rFonts w:ascii="Arial" w:eastAsia="Arial" w:hAnsi="Arial" w:cs="Arial"/>
              </w:rPr>
              <w:t xml:space="preserve"> в том числе за счет:</w:t>
            </w:r>
          </w:p>
          <w:p w:rsidR="00FA75D5" w:rsidRPr="00E24369" w:rsidRDefault="00FA75D5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 xml:space="preserve">бюджета муниципального образования </w:t>
            </w:r>
            <w:r w:rsidR="00225E17">
              <w:rPr>
                <w:rFonts w:ascii="Arial" w:eastAsia="Arial" w:hAnsi="Arial" w:cs="Arial"/>
              </w:rPr>
              <w:t>–</w:t>
            </w:r>
            <w:r w:rsidRPr="00E24369">
              <w:rPr>
                <w:rFonts w:ascii="Arial" w:eastAsia="Arial" w:hAnsi="Arial" w:cs="Arial"/>
              </w:rPr>
              <w:t xml:space="preserve"> </w:t>
            </w:r>
            <w:r w:rsidR="00225E17">
              <w:rPr>
                <w:rFonts w:ascii="Arial" w:eastAsia="Arial" w:hAnsi="Arial" w:cs="Arial"/>
              </w:rPr>
              <w:t xml:space="preserve">116,6 </w:t>
            </w:r>
            <w:r w:rsidRPr="00E24369">
              <w:rPr>
                <w:rFonts w:ascii="Arial" w:eastAsia="Arial" w:hAnsi="Arial" w:cs="Arial"/>
              </w:rPr>
              <w:t>тыс. рублей.</w:t>
            </w:r>
          </w:p>
          <w:p w:rsidR="00FA75D5" w:rsidRPr="00E24369" w:rsidRDefault="00FA75D5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по годам реализации государственной программы всего:</w:t>
            </w:r>
          </w:p>
          <w:p w:rsidR="00FA75D5" w:rsidRPr="00E24369" w:rsidRDefault="00FA75D5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 xml:space="preserve">2023 год – </w:t>
            </w:r>
            <w:r w:rsidR="00225E17">
              <w:rPr>
                <w:rFonts w:ascii="Arial" w:eastAsia="Arial" w:hAnsi="Arial" w:cs="Arial"/>
              </w:rPr>
              <w:t xml:space="preserve">116,6 </w:t>
            </w:r>
            <w:r w:rsidRPr="00E24369">
              <w:rPr>
                <w:rFonts w:ascii="Arial" w:eastAsia="Arial" w:hAnsi="Arial" w:cs="Arial"/>
              </w:rPr>
              <w:t>тыс.</w:t>
            </w:r>
            <w:r w:rsidR="00225E17">
              <w:rPr>
                <w:rFonts w:ascii="Arial" w:eastAsia="Arial" w:hAnsi="Arial" w:cs="Arial"/>
              </w:rPr>
              <w:t xml:space="preserve"> </w:t>
            </w:r>
            <w:r w:rsidRPr="00E24369">
              <w:rPr>
                <w:rFonts w:ascii="Arial" w:eastAsia="Arial" w:hAnsi="Arial" w:cs="Arial"/>
              </w:rPr>
              <w:t>рублей</w:t>
            </w:r>
          </w:p>
          <w:p w:rsidR="00FA75D5" w:rsidRPr="00E24369" w:rsidRDefault="00FA75D5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2024 год  -</w:t>
            </w:r>
            <w:r w:rsidR="00225E17">
              <w:rPr>
                <w:rFonts w:ascii="Arial" w:eastAsia="Arial" w:hAnsi="Arial" w:cs="Arial"/>
              </w:rPr>
              <w:t xml:space="preserve"> 120,4 </w:t>
            </w:r>
            <w:r w:rsidRPr="00E24369">
              <w:rPr>
                <w:rFonts w:ascii="Arial" w:eastAsia="Arial" w:hAnsi="Arial" w:cs="Arial"/>
              </w:rPr>
              <w:t>тыс. рублей</w:t>
            </w:r>
          </w:p>
        </w:tc>
      </w:tr>
      <w:tr w:rsidR="00FA75D5" w:rsidRPr="00E24369" w:rsidTr="00ED7489">
        <w:tc>
          <w:tcPr>
            <w:tcW w:w="2977" w:type="dxa"/>
          </w:tcPr>
          <w:p w:rsidR="00FA75D5" w:rsidRPr="00E24369" w:rsidRDefault="00E74675" w:rsidP="00E24369">
            <w:pPr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Ожидаемые</w:t>
            </w:r>
            <w:r w:rsidR="00FA75D5" w:rsidRPr="00E24369">
              <w:rPr>
                <w:rFonts w:ascii="Arial" w:eastAsia="Arial" w:hAnsi="Arial" w:cs="Arial"/>
              </w:rPr>
              <w:t xml:space="preserve"> результаты реализации </w:t>
            </w:r>
            <w:r w:rsidR="00F2127B" w:rsidRPr="00E24369">
              <w:rPr>
                <w:rFonts w:ascii="Arial" w:eastAsia="Arial" w:hAnsi="Arial" w:cs="Arial"/>
              </w:rPr>
              <w:t>программы</w:t>
            </w:r>
          </w:p>
        </w:tc>
        <w:tc>
          <w:tcPr>
            <w:tcW w:w="6095" w:type="dxa"/>
          </w:tcPr>
          <w:p w:rsidR="00FA75D5" w:rsidRPr="00E24369" w:rsidRDefault="00E74675" w:rsidP="00E24369">
            <w:pPr>
              <w:jc w:val="both"/>
              <w:rPr>
                <w:rFonts w:ascii="Arial" w:eastAsia="Arial" w:hAnsi="Arial" w:cs="Arial"/>
              </w:rPr>
            </w:pPr>
            <w:r w:rsidRPr="00E24369">
              <w:rPr>
                <w:rFonts w:ascii="Arial" w:eastAsia="Arial" w:hAnsi="Arial" w:cs="Arial"/>
              </w:rPr>
              <w:t>Планируемым</w:t>
            </w:r>
            <w:r w:rsidR="00F2127B" w:rsidRPr="00E24369">
              <w:rPr>
                <w:rFonts w:ascii="Arial" w:eastAsia="Arial" w:hAnsi="Arial" w:cs="Arial"/>
              </w:rPr>
              <w:t xml:space="preserve"> результатом реализации </w:t>
            </w:r>
            <w:r w:rsidRPr="00E24369">
              <w:rPr>
                <w:rFonts w:ascii="Arial" w:eastAsia="Arial" w:hAnsi="Arial" w:cs="Arial"/>
              </w:rPr>
              <w:t>программы по</w:t>
            </w:r>
            <w:r w:rsidR="00F2127B" w:rsidRPr="00E24369">
              <w:rPr>
                <w:rFonts w:ascii="Arial" w:eastAsia="Arial" w:hAnsi="Arial" w:cs="Arial"/>
              </w:rPr>
              <w:t xml:space="preserve"> профилактике правонарушений на 2023-2024 годы будут являться дальнейшее повышение эффективности профилактической деятельности субъектов системы профилактики, снижение количества преступлений, совершенных на улицах и в других общественных местах.</w:t>
            </w:r>
          </w:p>
        </w:tc>
      </w:tr>
    </w:tbl>
    <w:p w:rsidR="007F5632" w:rsidRPr="00E24369" w:rsidRDefault="007F5632" w:rsidP="00E24369">
      <w:pPr>
        <w:pStyle w:val="30"/>
        <w:shd w:val="clear" w:color="auto" w:fill="auto"/>
        <w:spacing w:line="240" w:lineRule="auto"/>
        <w:ind w:left="720"/>
        <w:jc w:val="left"/>
        <w:rPr>
          <w:rStyle w:val="31"/>
          <w:bCs/>
        </w:rPr>
      </w:pPr>
    </w:p>
    <w:p w:rsidR="00E74675" w:rsidRPr="00E24369" w:rsidRDefault="00E74675" w:rsidP="00E24369">
      <w:pPr>
        <w:pStyle w:val="ab"/>
        <w:numPr>
          <w:ilvl w:val="0"/>
          <w:numId w:val="2"/>
        </w:numPr>
        <w:jc w:val="center"/>
        <w:rPr>
          <w:rFonts w:ascii="Arial" w:hAnsi="Arial" w:cs="Arial"/>
        </w:rPr>
      </w:pPr>
      <w:r w:rsidRPr="00E24369">
        <w:rPr>
          <w:rFonts w:ascii="Arial" w:hAnsi="Arial" w:cs="Arial"/>
        </w:rPr>
        <w:t>Характеристика  сферы реализации муниципальной программы и обоснование необходимости ее разработки.</w:t>
      </w:r>
    </w:p>
    <w:p w:rsidR="00E74675" w:rsidRPr="00E24369" w:rsidRDefault="00E74675" w:rsidP="00E24369">
      <w:pPr>
        <w:ind w:firstLine="820"/>
        <w:jc w:val="both"/>
        <w:rPr>
          <w:rFonts w:ascii="Arial" w:hAnsi="Arial" w:cs="Arial"/>
        </w:rPr>
      </w:pPr>
      <w:r w:rsidRPr="00E24369">
        <w:rPr>
          <w:rFonts w:ascii="Arial" w:hAnsi="Arial" w:cs="Arial"/>
        </w:rPr>
        <w:t xml:space="preserve">Сложившаяся в </w:t>
      </w:r>
      <w:r w:rsidRPr="00E24369">
        <w:rPr>
          <w:rFonts w:ascii="Arial" w:eastAsia="Arial" w:hAnsi="Arial" w:cs="Arial"/>
        </w:rPr>
        <w:t xml:space="preserve">современном обществе криминальная </w:t>
      </w:r>
      <w:r w:rsidRPr="00E24369">
        <w:rPr>
          <w:rFonts w:ascii="Arial" w:hAnsi="Arial" w:cs="Arial"/>
        </w:rPr>
        <w:t xml:space="preserve">ситуация наглядно демонстрирует </w:t>
      </w:r>
      <w:r w:rsidRPr="00E24369">
        <w:rPr>
          <w:rFonts w:ascii="Arial" w:eastAsia="Arial" w:hAnsi="Arial" w:cs="Arial"/>
        </w:rPr>
        <w:t xml:space="preserve">нарастание общественной </w:t>
      </w:r>
      <w:r w:rsidRPr="00E24369">
        <w:rPr>
          <w:rFonts w:ascii="Arial" w:hAnsi="Arial" w:cs="Arial"/>
        </w:rPr>
        <w:t xml:space="preserve">опасности преступности, выражающейся в </w:t>
      </w:r>
      <w:r w:rsidRPr="00E24369">
        <w:rPr>
          <w:rFonts w:ascii="Arial" w:eastAsia="Arial" w:hAnsi="Arial" w:cs="Arial"/>
        </w:rPr>
        <w:t xml:space="preserve">усилении ее тяжести, </w:t>
      </w:r>
      <w:r w:rsidRPr="00E24369">
        <w:rPr>
          <w:rFonts w:ascii="Arial" w:hAnsi="Arial" w:cs="Arial"/>
        </w:rPr>
        <w:t xml:space="preserve">жестокости, организованности, профессионализма, </w:t>
      </w:r>
      <w:r w:rsidRPr="00E24369">
        <w:rPr>
          <w:rFonts w:ascii="Arial" w:eastAsia="Arial" w:hAnsi="Arial" w:cs="Arial"/>
        </w:rPr>
        <w:t xml:space="preserve">значительном ухудшении </w:t>
      </w:r>
      <w:r w:rsidRPr="00E24369">
        <w:rPr>
          <w:rFonts w:ascii="Arial" w:hAnsi="Arial" w:cs="Arial"/>
        </w:rPr>
        <w:t xml:space="preserve">социальных последствий, росте количества жертв </w:t>
      </w:r>
      <w:r w:rsidRPr="00E24369">
        <w:rPr>
          <w:rFonts w:ascii="Arial" w:eastAsia="Arial" w:hAnsi="Arial" w:cs="Arial"/>
        </w:rPr>
        <w:t xml:space="preserve">насильственных преступлений, </w:t>
      </w:r>
      <w:r w:rsidRPr="00E24369">
        <w:rPr>
          <w:rFonts w:ascii="Arial" w:hAnsi="Arial" w:cs="Arial"/>
        </w:rPr>
        <w:t xml:space="preserve">существенном материальном ущербе от экономических </w:t>
      </w:r>
      <w:r w:rsidRPr="00E24369">
        <w:rPr>
          <w:rFonts w:ascii="Arial" w:eastAsia="Arial" w:hAnsi="Arial" w:cs="Arial"/>
        </w:rPr>
        <w:t xml:space="preserve">преступлений. Предпринимаемые </w:t>
      </w:r>
      <w:r w:rsidRPr="00E24369">
        <w:rPr>
          <w:rFonts w:ascii="Arial" w:hAnsi="Arial" w:cs="Arial"/>
        </w:rPr>
        <w:t xml:space="preserve">государством меры борьбы с преступностью </w:t>
      </w:r>
      <w:r w:rsidRPr="00E24369">
        <w:rPr>
          <w:rFonts w:ascii="Arial" w:eastAsia="Arial" w:hAnsi="Arial" w:cs="Arial"/>
        </w:rPr>
        <w:t xml:space="preserve">позволяют сдерживать </w:t>
      </w:r>
      <w:r w:rsidRPr="00E24369">
        <w:rPr>
          <w:rFonts w:ascii="Arial" w:hAnsi="Arial" w:cs="Arial"/>
        </w:rPr>
        <w:t>рост регистрируемых преступлений.</w:t>
      </w:r>
    </w:p>
    <w:p w:rsidR="00E74675" w:rsidRPr="00E24369" w:rsidRDefault="00E74675" w:rsidP="00E24369">
      <w:pPr>
        <w:ind w:firstLine="820"/>
        <w:jc w:val="both"/>
        <w:rPr>
          <w:rFonts w:ascii="Arial" w:hAnsi="Arial" w:cs="Arial"/>
        </w:rPr>
      </w:pPr>
      <w:r w:rsidRPr="00E24369">
        <w:rPr>
          <w:rFonts w:ascii="Arial" w:hAnsi="Arial" w:cs="Arial"/>
        </w:rPr>
        <w:lastRenderedPageBreak/>
        <w:t xml:space="preserve">Преступность - </w:t>
      </w:r>
      <w:r w:rsidRPr="00E24369">
        <w:rPr>
          <w:rFonts w:ascii="Arial" w:eastAsia="Arial" w:hAnsi="Arial" w:cs="Arial"/>
        </w:rPr>
        <w:t xml:space="preserve">явление социальное, и успешная </w:t>
      </w:r>
      <w:r w:rsidRPr="00E24369">
        <w:rPr>
          <w:rFonts w:ascii="Arial" w:hAnsi="Arial" w:cs="Arial"/>
        </w:rPr>
        <w:t xml:space="preserve">борьба с ней возможна лишь при комплексном </w:t>
      </w:r>
      <w:r w:rsidRPr="00E24369">
        <w:rPr>
          <w:rFonts w:ascii="Arial" w:eastAsia="Arial" w:hAnsi="Arial" w:cs="Arial"/>
        </w:rPr>
        <w:t xml:space="preserve">подходе, включая </w:t>
      </w:r>
      <w:r w:rsidRPr="00E24369">
        <w:rPr>
          <w:rFonts w:ascii="Arial" w:hAnsi="Arial" w:cs="Arial"/>
        </w:rPr>
        <w:t xml:space="preserve">профилактику правонарушений, терроризма и </w:t>
      </w:r>
      <w:r w:rsidRPr="00E24369">
        <w:rPr>
          <w:rFonts w:ascii="Arial" w:eastAsia="Arial" w:hAnsi="Arial" w:cs="Arial"/>
        </w:rPr>
        <w:t xml:space="preserve">экстремизма. В связи с этим </w:t>
      </w:r>
      <w:r w:rsidRPr="00E24369">
        <w:rPr>
          <w:rFonts w:ascii="Arial" w:hAnsi="Arial" w:cs="Arial"/>
        </w:rPr>
        <w:t xml:space="preserve">необходим комплекс мер экономического, </w:t>
      </w:r>
      <w:r w:rsidRPr="00E24369">
        <w:rPr>
          <w:rFonts w:ascii="Arial" w:eastAsia="Arial" w:hAnsi="Arial" w:cs="Arial"/>
        </w:rPr>
        <w:t xml:space="preserve">социально-культурного, воспитательного </w:t>
      </w:r>
      <w:r w:rsidRPr="00E24369">
        <w:rPr>
          <w:rFonts w:ascii="Arial" w:hAnsi="Arial" w:cs="Arial"/>
        </w:rPr>
        <w:t xml:space="preserve">и правового характера. Систему социальной </w:t>
      </w:r>
      <w:r w:rsidRPr="00E24369">
        <w:rPr>
          <w:rFonts w:ascii="Arial" w:eastAsia="Arial" w:hAnsi="Arial" w:cs="Arial"/>
        </w:rPr>
        <w:t xml:space="preserve">профилактики правонарушений </w:t>
      </w:r>
      <w:proofErr w:type="gramStart"/>
      <w:r w:rsidRPr="00E24369">
        <w:rPr>
          <w:rFonts w:ascii="Arial" w:hAnsi="Arial" w:cs="Arial"/>
        </w:rPr>
        <w:t>необходимо</w:t>
      </w:r>
      <w:proofErr w:type="gramEnd"/>
      <w:r w:rsidRPr="00E24369">
        <w:rPr>
          <w:rFonts w:ascii="Arial" w:hAnsi="Arial" w:cs="Arial"/>
        </w:rPr>
        <w:t xml:space="preserve"> прежде всего направить на активизацию </w:t>
      </w:r>
      <w:r w:rsidRPr="00E24369">
        <w:rPr>
          <w:rFonts w:ascii="Arial" w:eastAsia="Arial" w:hAnsi="Arial" w:cs="Arial"/>
        </w:rPr>
        <w:t xml:space="preserve">борьбы с пьянством, </w:t>
      </w:r>
      <w:r w:rsidRPr="00E24369">
        <w:rPr>
          <w:rFonts w:ascii="Arial" w:hAnsi="Arial" w:cs="Arial"/>
        </w:rPr>
        <w:t xml:space="preserve">алкоголизмом, наркоманией, преступностью, </w:t>
      </w:r>
      <w:r w:rsidRPr="00E24369">
        <w:rPr>
          <w:rFonts w:ascii="Arial" w:eastAsia="Arial" w:hAnsi="Arial" w:cs="Arial"/>
        </w:rPr>
        <w:t xml:space="preserve">безнадзорностью несовершеннолетних, </w:t>
      </w:r>
      <w:r w:rsidRPr="00E24369">
        <w:rPr>
          <w:rFonts w:ascii="Arial" w:hAnsi="Arial" w:cs="Arial"/>
        </w:rPr>
        <w:t xml:space="preserve">незаконной миграцией. Оптимизация работы </w:t>
      </w:r>
      <w:r w:rsidRPr="00E24369">
        <w:rPr>
          <w:rFonts w:ascii="Arial" w:eastAsia="Arial" w:hAnsi="Arial" w:cs="Arial"/>
        </w:rPr>
        <w:t xml:space="preserve">по предупреждению и </w:t>
      </w:r>
      <w:r w:rsidRPr="00E24369">
        <w:rPr>
          <w:rFonts w:ascii="Arial" w:hAnsi="Arial" w:cs="Arial"/>
        </w:rPr>
        <w:t xml:space="preserve">профилактике правонарушений, совершаемых на улицах </w:t>
      </w:r>
      <w:r w:rsidRPr="00E24369">
        <w:rPr>
          <w:rFonts w:ascii="Arial" w:eastAsia="Arial" w:hAnsi="Arial" w:cs="Arial"/>
        </w:rPr>
        <w:t>и в общественных местах,</w:t>
      </w:r>
      <w:r w:rsidRPr="00E24369">
        <w:rPr>
          <w:rFonts w:ascii="Arial" w:hAnsi="Arial" w:cs="Arial"/>
        </w:rPr>
        <w:t xml:space="preserve"> позволит создать </w:t>
      </w:r>
      <w:r w:rsidRPr="00E24369">
        <w:rPr>
          <w:rFonts w:ascii="Arial" w:eastAsia="Arial" w:hAnsi="Arial" w:cs="Arial"/>
        </w:rPr>
        <w:t xml:space="preserve">систему </w:t>
      </w:r>
      <w:r w:rsidRPr="00E24369">
        <w:rPr>
          <w:rFonts w:ascii="Arial" w:hAnsi="Arial" w:cs="Arial"/>
        </w:rPr>
        <w:t xml:space="preserve">стимулов для ведения </w:t>
      </w:r>
      <w:r w:rsidRPr="00E24369">
        <w:rPr>
          <w:rFonts w:ascii="Arial" w:eastAsia="Arial" w:hAnsi="Arial" w:cs="Arial"/>
        </w:rPr>
        <w:t xml:space="preserve">законопослушного </w:t>
      </w:r>
      <w:r w:rsidRPr="00E24369">
        <w:rPr>
          <w:rFonts w:ascii="Arial" w:hAnsi="Arial" w:cs="Arial"/>
        </w:rPr>
        <w:t xml:space="preserve">образа жизни. </w:t>
      </w:r>
      <w:r w:rsidRPr="00E24369">
        <w:rPr>
          <w:rFonts w:ascii="Arial" w:eastAsia="Arial" w:hAnsi="Arial" w:cs="Arial"/>
        </w:rPr>
        <w:t xml:space="preserve">В </w:t>
      </w:r>
      <w:r w:rsidRPr="00E24369">
        <w:rPr>
          <w:rFonts w:ascii="Arial" w:hAnsi="Arial" w:cs="Arial"/>
        </w:rPr>
        <w:t xml:space="preserve">работу по предупреждению </w:t>
      </w:r>
      <w:r w:rsidRPr="00E24369">
        <w:rPr>
          <w:rFonts w:ascii="Arial" w:eastAsia="Arial" w:hAnsi="Arial" w:cs="Arial"/>
        </w:rPr>
        <w:t xml:space="preserve">правонарушений необходимо </w:t>
      </w:r>
      <w:r w:rsidRPr="00E24369">
        <w:rPr>
          <w:rFonts w:ascii="Arial" w:hAnsi="Arial" w:cs="Arial"/>
        </w:rPr>
        <w:t xml:space="preserve">вовлекать’ предприятия, учреждения, организации </w:t>
      </w:r>
      <w:r w:rsidRPr="00E24369">
        <w:rPr>
          <w:rFonts w:ascii="Arial" w:eastAsia="Arial" w:hAnsi="Arial" w:cs="Arial"/>
        </w:rPr>
        <w:t xml:space="preserve">всех форм собственности, </w:t>
      </w:r>
      <w:r w:rsidRPr="00E24369">
        <w:rPr>
          <w:rFonts w:ascii="Arial" w:hAnsi="Arial" w:cs="Arial"/>
        </w:rPr>
        <w:t xml:space="preserve">а также общественные организации. </w:t>
      </w:r>
      <w:proofErr w:type="gramStart"/>
      <w:r w:rsidRPr="00E24369">
        <w:rPr>
          <w:rFonts w:ascii="Arial" w:hAnsi="Arial" w:cs="Arial"/>
        </w:rPr>
        <w:t xml:space="preserve">В </w:t>
      </w:r>
      <w:r w:rsidRPr="00E24369">
        <w:rPr>
          <w:rFonts w:ascii="Arial" w:eastAsia="Arial" w:hAnsi="Arial" w:cs="Arial"/>
        </w:rPr>
        <w:t xml:space="preserve">современных условиях одним </w:t>
      </w:r>
      <w:r w:rsidRPr="00E24369">
        <w:rPr>
          <w:rFonts w:ascii="Arial" w:hAnsi="Arial" w:cs="Arial"/>
        </w:rPr>
        <w:t xml:space="preserve">из основных направлений государственной политики </w:t>
      </w:r>
      <w:r w:rsidRPr="00E24369">
        <w:rPr>
          <w:rFonts w:ascii="Arial" w:eastAsia="Arial" w:hAnsi="Arial" w:cs="Arial"/>
        </w:rPr>
        <w:t xml:space="preserve">является создание и </w:t>
      </w:r>
      <w:r w:rsidRPr="00E24369">
        <w:rPr>
          <w:rFonts w:ascii="Arial" w:hAnsi="Arial" w:cs="Arial"/>
        </w:rPr>
        <w:t xml:space="preserve">совершенствование системы профилактики </w:t>
      </w:r>
      <w:r w:rsidRPr="00E24369">
        <w:rPr>
          <w:rFonts w:ascii="Arial" w:eastAsia="Arial" w:hAnsi="Arial" w:cs="Arial"/>
        </w:rPr>
        <w:t xml:space="preserve">правонарушений и противодействия </w:t>
      </w:r>
      <w:r w:rsidRPr="00E24369">
        <w:rPr>
          <w:rFonts w:ascii="Arial" w:hAnsi="Arial" w:cs="Arial"/>
        </w:rPr>
        <w:t xml:space="preserve">идеологии терроризма </w:t>
      </w:r>
      <w:r w:rsidRPr="00E24369">
        <w:rPr>
          <w:rFonts w:ascii="Arial" w:eastAsia="Arial" w:hAnsi="Arial" w:cs="Arial"/>
        </w:rPr>
        <w:t xml:space="preserve">и </w:t>
      </w:r>
      <w:r w:rsidRPr="00E24369">
        <w:rPr>
          <w:rFonts w:ascii="Arial" w:hAnsi="Arial" w:cs="Arial"/>
        </w:rPr>
        <w:t xml:space="preserve">экстремизма, включающей </w:t>
      </w:r>
      <w:r w:rsidRPr="00E24369">
        <w:rPr>
          <w:rFonts w:ascii="Arial" w:eastAsia="Arial" w:hAnsi="Arial" w:cs="Arial"/>
        </w:rPr>
        <w:t xml:space="preserve">в себя: выявление и </w:t>
      </w:r>
      <w:r w:rsidRPr="00E24369">
        <w:rPr>
          <w:rFonts w:ascii="Arial" w:hAnsi="Arial" w:cs="Arial"/>
        </w:rPr>
        <w:t xml:space="preserve">устранение причин и условий, способствующих совершению </w:t>
      </w:r>
      <w:r w:rsidRPr="00E24369">
        <w:rPr>
          <w:rFonts w:ascii="Arial" w:eastAsia="Arial" w:hAnsi="Arial" w:cs="Arial"/>
        </w:rPr>
        <w:t xml:space="preserve">правонарушений; </w:t>
      </w:r>
      <w:r w:rsidRPr="00E24369">
        <w:rPr>
          <w:rFonts w:ascii="Arial" w:hAnsi="Arial" w:cs="Arial"/>
        </w:rPr>
        <w:t xml:space="preserve">повышение оперативности реагирования на заявления </w:t>
      </w:r>
      <w:r w:rsidRPr="00E24369">
        <w:rPr>
          <w:rFonts w:ascii="Arial" w:eastAsia="Arial" w:hAnsi="Arial" w:cs="Arial"/>
        </w:rPr>
        <w:t xml:space="preserve">и сообщения о правонарушении </w:t>
      </w:r>
      <w:r w:rsidRPr="00E24369">
        <w:rPr>
          <w:rFonts w:ascii="Arial" w:hAnsi="Arial" w:cs="Arial"/>
        </w:rPr>
        <w:t xml:space="preserve">за счет наращивания сил правопорядка и </w:t>
      </w:r>
      <w:r w:rsidRPr="00E24369">
        <w:rPr>
          <w:rFonts w:ascii="Arial" w:eastAsia="Arial" w:hAnsi="Arial" w:cs="Arial"/>
        </w:rPr>
        <w:t xml:space="preserve">технических средств контроля </w:t>
      </w:r>
      <w:r w:rsidRPr="00E24369">
        <w:rPr>
          <w:rFonts w:ascii="Arial" w:hAnsi="Arial" w:cs="Arial"/>
        </w:rPr>
        <w:t>за ситуацией в общественных местах;</w:t>
      </w:r>
      <w:proofErr w:type="gramEnd"/>
      <w:r w:rsidRPr="00E24369">
        <w:rPr>
          <w:rFonts w:ascii="Arial" w:hAnsi="Arial" w:cs="Arial"/>
        </w:rPr>
        <w:t xml:space="preserve"> </w:t>
      </w:r>
      <w:proofErr w:type="spellStart"/>
      <w:r w:rsidRPr="00E24369">
        <w:rPr>
          <w:rFonts w:ascii="Arial" w:hAnsi="Arial" w:cs="Arial"/>
        </w:rPr>
        <w:t>ресоциализация</w:t>
      </w:r>
      <w:proofErr w:type="spellEnd"/>
      <w:r w:rsidRPr="00E24369">
        <w:rPr>
          <w:rFonts w:ascii="Arial" w:hAnsi="Arial" w:cs="Arial"/>
        </w:rPr>
        <w:t xml:space="preserve"> лиц, </w:t>
      </w:r>
      <w:r w:rsidRPr="00E24369">
        <w:rPr>
          <w:rFonts w:ascii="Arial" w:eastAsia="Arial" w:hAnsi="Arial" w:cs="Arial"/>
        </w:rPr>
        <w:t xml:space="preserve">освободившихся из мест </w:t>
      </w:r>
      <w:r w:rsidRPr="00E24369">
        <w:rPr>
          <w:rFonts w:ascii="Arial" w:hAnsi="Arial" w:cs="Arial"/>
        </w:rPr>
        <w:t xml:space="preserve">лишения свободы; усиление пропагандистской работы </w:t>
      </w:r>
      <w:r w:rsidRPr="00E24369">
        <w:rPr>
          <w:rFonts w:ascii="Arial" w:eastAsia="Arial" w:hAnsi="Arial" w:cs="Arial"/>
        </w:rPr>
        <w:t xml:space="preserve">среди населения, </w:t>
      </w:r>
      <w:r w:rsidRPr="00E24369">
        <w:rPr>
          <w:rFonts w:ascii="Arial" w:hAnsi="Arial" w:cs="Arial"/>
        </w:rPr>
        <w:t xml:space="preserve">разъяснение сути антитеррористических идей; </w:t>
      </w:r>
      <w:r w:rsidRPr="00E24369">
        <w:rPr>
          <w:rFonts w:ascii="Arial" w:eastAsia="Arial" w:hAnsi="Arial" w:cs="Arial"/>
        </w:rPr>
        <w:t xml:space="preserve">создание эффективной </w:t>
      </w:r>
      <w:r w:rsidRPr="00E24369">
        <w:rPr>
          <w:rFonts w:ascii="Arial" w:hAnsi="Arial" w:cs="Arial"/>
        </w:rPr>
        <w:t xml:space="preserve">системы просвещения граждан в части культурного </w:t>
      </w:r>
      <w:r w:rsidRPr="00E24369">
        <w:rPr>
          <w:rFonts w:ascii="Arial" w:eastAsia="Arial" w:hAnsi="Arial" w:cs="Arial"/>
        </w:rPr>
        <w:t xml:space="preserve">и конфессионального </w:t>
      </w:r>
      <w:r w:rsidRPr="00E24369">
        <w:rPr>
          <w:rFonts w:ascii="Arial" w:hAnsi="Arial" w:cs="Arial"/>
        </w:rPr>
        <w:t xml:space="preserve">многообразия и исторического единства </w:t>
      </w:r>
      <w:r w:rsidRPr="00E24369">
        <w:rPr>
          <w:rFonts w:ascii="Arial" w:eastAsia="Arial" w:hAnsi="Arial" w:cs="Arial"/>
        </w:rPr>
        <w:t xml:space="preserve">жителей </w:t>
      </w:r>
      <w:r w:rsidRPr="00E24369">
        <w:rPr>
          <w:rFonts w:ascii="Arial" w:hAnsi="Arial" w:cs="Arial"/>
        </w:rPr>
        <w:t xml:space="preserve">страны, </w:t>
      </w:r>
      <w:r w:rsidRPr="00E24369">
        <w:rPr>
          <w:rFonts w:ascii="Arial" w:eastAsia="Arial" w:hAnsi="Arial" w:cs="Arial"/>
        </w:rPr>
        <w:t xml:space="preserve">истории религиозной нетерпимости, </w:t>
      </w:r>
      <w:r w:rsidRPr="00E24369">
        <w:rPr>
          <w:rFonts w:ascii="Arial" w:hAnsi="Arial" w:cs="Arial"/>
        </w:rPr>
        <w:t xml:space="preserve">геноцида и других преступлений, порожденных </w:t>
      </w:r>
      <w:r w:rsidRPr="00E24369">
        <w:rPr>
          <w:rFonts w:ascii="Arial" w:eastAsia="Arial" w:hAnsi="Arial" w:cs="Arial"/>
        </w:rPr>
        <w:t xml:space="preserve">экстремизмом; </w:t>
      </w:r>
      <w:r w:rsidRPr="00E24369">
        <w:rPr>
          <w:rFonts w:ascii="Arial" w:hAnsi="Arial" w:cs="Arial"/>
        </w:rPr>
        <w:t xml:space="preserve">обеспечение системы мер, направленных на недопущение </w:t>
      </w:r>
      <w:r w:rsidRPr="00E24369">
        <w:rPr>
          <w:rFonts w:ascii="Arial" w:eastAsia="Arial" w:hAnsi="Arial" w:cs="Arial"/>
        </w:rPr>
        <w:t xml:space="preserve">пропаганды экстремистской </w:t>
      </w:r>
      <w:r w:rsidRPr="00E24369">
        <w:rPr>
          <w:rFonts w:ascii="Arial" w:hAnsi="Arial" w:cs="Arial"/>
        </w:rPr>
        <w:t xml:space="preserve">идеологии, </w:t>
      </w:r>
      <w:r w:rsidRPr="00E24369">
        <w:rPr>
          <w:rFonts w:ascii="Arial" w:eastAsia="Arial" w:hAnsi="Arial" w:cs="Arial"/>
        </w:rPr>
        <w:t xml:space="preserve">насилия </w:t>
      </w:r>
      <w:r w:rsidRPr="00E24369">
        <w:rPr>
          <w:rFonts w:ascii="Arial" w:hAnsi="Arial" w:cs="Arial"/>
        </w:rPr>
        <w:t xml:space="preserve">в средствах массовой </w:t>
      </w:r>
      <w:r w:rsidRPr="00E24369">
        <w:rPr>
          <w:rFonts w:ascii="Arial" w:eastAsia="Arial" w:hAnsi="Arial" w:cs="Arial"/>
        </w:rPr>
        <w:t xml:space="preserve">информации, усиление контрпропаганды, </w:t>
      </w:r>
      <w:r w:rsidRPr="00E24369">
        <w:rPr>
          <w:rFonts w:ascii="Arial" w:hAnsi="Arial" w:cs="Arial"/>
        </w:rPr>
        <w:t xml:space="preserve">переориентации СМИ </w:t>
      </w:r>
      <w:r w:rsidRPr="00E24369">
        <w:rPr>
          <w:rFonts w:ascii="Arial" w:eastAsia="Arial" w:hAnsi="Arial" w:cs="Arial"/>
        </w:rPr>
        <w:t xml:space="preserve">на </w:t>
      </w:r>
      <w:r w:rsidRPr="00E24369">
        <w:rPr>
          <w:rFonts w:ascii="Arial" w:hAnsi="Arial" w:cs="Arial"/>
        </w:rPr>
        <w:t xml:space="preserve">внедрение в </w:t>
      </w:r>
      <w:r w:rsidRPr="00E24369">
        <w:rPr>
          <w:rFonts w:ascii="Arial" w:eastAsia="Arial" w:hAnsi="Arial" w:cs="Arial"/>
        </w:rPr>
        <w:t xml:space="preserve">социальную практику норм </w:t>
      </w:r>
      <w:r w:rsidRPr="00E24369">
        <w:rPr>
          <w:rFonts w:ascii="Arial" w:hAnsi="Arial" w:cs="Arial"/>
        </w:rPr>
        <w:t xml:space="preserve">толерантного поведения. </w:t>
      </w:r>
      <w:r w:rsidRPr="00E24369">
        <w:rPr>
          <w:rFonts w:ascii="Arial" w:eastAsia="Arial" w:hAnsi="Arial" w:cs="Arial"/>
        </w:rPr>
        <w:t xml:space="preserve">Состояние </w:t>
      </w:r>
      <w:r w:rsidRPr="00E24369">
        <w:rPr>
          <w:rFonts w:ascii="Arial" w:hAnsi="Arial" w:cs="Arial"/>
        </w:rPr>
        <w:t xml:space="preserve">преступности </w:t>
      </w:r>
      <w:r w:rsidRPr="00E24369">
        <w:rPr>
          <w:rFonts w:ascii="Arial" w:eastAsia="Arial" w:hAnsi="Arial" w:cs="Arial"/>
        </w:rPr>
        <w:t xml:space="preserve">является одним из главных </w:t>
      </w:r>
      <w:r w:rsidRPr="00E24369">
        <w:rPr>
          <w:rFonts w:ascii="Arial" w:hAnsi="Arial" w:cs="Arial"/>
        </w:rPr>
        <w:t xml:space="preserve">факторов, вызывающих беспокойство </w:t>
      </w:r>
      <w:r w:rsidRPr="00E24369">
        <w:rPr>
          <w:rFonts w:ascii="Arial" w:eastAsia="Arial" w:hAnsi="Arial" w:cs="Arial"/>
        </w:rPr>
        <w:t>граждан.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eastAsia="Arial" w:hAnsi="Arial" w:cs="Arial"/>
        </w:rPr>
        <w:t xml:space="preserve">Федеральным Законом РФ от 06.10.2003 </w:t>
      </w:r>
      <w:r w:rsidRPr="00E24369">
        <w:rPr>
          <w:rFonts w:ascii="Arial" w:hAnsi="Arial" w:cs="Arial"/>
        </w:rPr>
        <w:t xml:space="preserve">№131-Ф3 «Об общих </w:t>
      </w:r>
      <w:r w:rsidRPr="00E24369">
        <w:rPr>
          <w:rFonts w:ascii="Arial" w:eastAsia="Arial" w:hAnsi="Arial" w:cs="Arial"/>
        </w:rPr>
        <w:t xml:space="preserve">принципах </w:t>
      </w:r>
      <w:r w:rsidRPr="00E24369">
        <w:rPr>
          <w:rFonts w:ascii="Arial" w:hAnsi="Arial" w:cs="Arial"/>
        </w:rPr>
        <w:t xml:space="preserve">организации </w:t>
      </w:r>
      <w:r w:rsidRPr="00E24369">
        <w:rPr>
          <w:rFonts w:ascii="Arial" w:eastAsia="Arial" w:hAnsi="Arial" w:cs="Arial"/>
        </w:rPr>
        <w:t xml:space="preserve">местного самоуправления» определено, </w:t>
      </w:r>
      <w:r w:rsidRPr="00E24369">
        <w:rPr>
          <w:rFonts w:ascii="Arial" w:hAnsi="Arial" w:cs="Arial"/>
        </w:rPr>
        <w:t xml:space="preserve">что </w:t>
      </w:r>
      <w:r w:rsidRPr="00E24369">
        <w:rPr>
          <w:rFonts w:ascii="Arial" w:eastAsia="Arial" w:hAnsi="Arial" w:cs="Arial"/>
        </w:rPr>
        <w:t xml:space="preserve">орган </w:t>
      </w:r>
      <w:r w:rsidRPr="00E24369">
        <w:rPr>
          <w:rFonts w:ascii="Arial" w:hAnsi="Arial" w:cs="Arial"/>
        </w:rPr>
        <w:t xml:space="preserve">местного самоуправления </w:t>
      </w:r>
      <w:r w:rsidRPr="00E24369">
        <w:rPr>
          <w:rFonts w:ascii="Arial" w:eastAsia="Arial" w:hAnsi="Arial" w:cs="Arial"/>
        </w:rPr>
        <w:t xml:space="preserve">осуществляет в пределах </w:t>
      </w:r>
      <w:r w:rsidRPr="00E24369">
        <w:rPr>
          <w:rFonts w:ascii="Arial" w:hAnsi="Arial" w:cs="Arial"/>
        </w:rPr>
        <w:t xml:space="preserve">своих полномочий меры по обеспечению и защите </w:t>
      </w:r>
      <w:r w:rsidRPr="00E24369">
        <w:rPr>
          <w:rFonts w:ascii="Arial" w:eastAsia="Arial" w:hAnsi="Arial" w:cs="Arial"/>
        </w:rPr>
        <w:t xml:space="preserve">прав и свобод человека и </w:t>
      </w:r>
      <w:r w:rsidRPr="00E24369">
        <w:rPr>
          <w:rFonts w:ascii="Arial" w:hAnsi="Arial" w:cs="Arial"/>
        </w:rPr>
        <w:t xml:space="preserve">гражданина, </w:t>
      </w:r>
      <w:r w:rsidRPr="00E24369">
        <w:rPr>
          <w:rFonts w:ascii="Arial" w:eastAsia="Arial" w:hAnsi="Arial" w:cs="Arial"/>
        </w:rPr>
        <w:t xml:space="preserve">охране </w:t>
      </w:r>
      <w:r w:rsidRPr="00E24369">
        <w:rPr>
          <w:rFonts w:ascii="Arial" w:hAnsi="Arial" w:cs="Arial"/>
        </w:rPr>
        <w:t xml:space="preserve">собственности и </w:t>
      </w:r>
      <w:r w:rsidRPr="00E24369">
        <w:rPr>
          <w:rFonts w:ascii="Arial" w:eastAsia="Arial" w:hAnsi="Arial" w:cs="Arial"/>
        </w:rPr>
        <w:t xml:space="preserve">общественного порядка, противодействию терроризму и </w:t>
      </w:r>
      <w:r w:rsidRPr="00E24369">
        <w:rPr>
          <w:rFonts w:ascii="Arial" w:hAnsi="Arial" w:cs="Arial"/>
        </w:rPr>
        <w:t xml:space="preserve">экстремизму, борьбе </w:t>
      </w:r>
      <w:r w:rsidRPr="00E24369">
        <w:rPr>
          <w:rFonts w:ascii="Arial" w:eastAsia="Arial" w:hAnsi="Arial" w:cs="Arial"/>
        </w:rPr>
        <w:t>с преступностью.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hAnsi="Arial" w:cs="Arial"/>
        </w:rPr>
        <w:t xml:space="preserve">Совместными </w:t>
      </w:r>
      <w:r w:rsidRPr="00E24369">
        <w:rPr>
          <w:rFonts w:ascii="Arial" w:eastAsia="Arial" w:hAnsi="Arial" w:cs="Arial"/>
        </w:rPr>
        <w:t xml:space="preserve">усилиями органов </w:t>
      </w:r>
      <w:r w:rsidRPr="00E24369">
        <w:rPr>
          <w:rFonts w:ascii="Arial" w:hAnsi="Arial" w:cs="Arial"/>
        </w:rPr>
        <w:t xml:space="preserve">местного </w:t>
      </w:r>
      <w:r w:rsidRPr="00E24369">
        <w:rPr>
          <w:rFonts w:ascii="Arial" w:eastAsia="Arial" w:hAnsi="Arial" w:cs="Arial"/>
        </w:rPr>
        <w:t xml:space="preserve">самоуправления и правоохранительных органов в г. Бородино </w:t>
      </w:r>
      <w:r w:rsidRPr="00E24369">
        <w:rPr>
          <w:rFonts w:ascii="Arial" w:hAnsi="Arial" w:cs="Arial"/>
        </w:rPr>
        <w:t xml:space="preserve">продолжает </w:t>
      </w:r>
      <w:r w:rsidRPr="00E24369">
        <w:rPr>
          <w:rFonts w:ascii="Arial" w:eastAsia="Arial" w:hAnsi="Arial" w:cs="Arial"/>
        </w:rPr>
        <w:t xml:space="preserve">развиваться </w:t>
      </w:r>
      <w:r w:rsidRPr="00E24369">
        <w:rPr>
          <w:rFonts w:ascii="Arial" w:hAnsi="Arial" w:cs="Arial"/>
        </w:rPr>
        <w:t xml:space="preserve">многоуровневая система </w:t>
      </w:r>
      <w:r w:rsidRPr="00E24369">
        <w:rPr>
          <w:rFonts w:ascii="Arial" w:eastAsia="Arial" w:hAnsi="Arial" w:cs="Arial"/>
        </w:rPr>
        <w:t>профилактики правонарушений.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hAnsi="Arial" w:cs="Arial"/>
        </w:rPr>
        <w:t xml:space="preserve">Профилактическую </w:t>
      </w:r>
      <w:r w:rsidRPr="00E24369">
        <w:rPr>
          <w:rFonts w:ascii="Arial" w:eastAsia="Arial" w:hAnsi="Arial" w:cs="Arial"/>
        </w:rPr>
        <w:t xml:space="preserve">работу в соответствии с действующим </w:t>
      </w:r>
      <w:r w:rsidRPr="00E24369">
        <w:rPr>
          <w:rFonts w:ascii="Arial" w:hAnsi="Arial" w:cs="Arial"/>
        </w:rPr>
        <w:t xml:space="preserve">законодательством в пределах своей </w:t>
      </w:r>
      <w:r w:rsidRPr="00E24369">
        <w:rPr>
          <w:rFonts w:ascii="Arial" w:eastAsia="Arial" w:hAnsi="Arial" w:cs="Arial"/>
        </w:rPr>
        <w:t xml:space="preserve">компетенции осуществляют территориальные органы </w:t>
      </w:r>
      <w:r w:rsidRPr="00E24369">
        <w:rPr>
          <w:rFonts w:ascii="Arial" w:hAnsi="Arial" w:cs="Arial"/>
        </w:rPr>
        <w:t xml:space="preserve">федеральных </w:t>
      </w:r>
      <w:r w:rsidRPr="00E24369">
        <w:rPr>
          <w:rFonts w:ascii="Arial" w:eastAsia="Arial" w:hAnsi="Arial" w:cs="Arial"/>
        </w:rPr>
        <w:t xml:space="preserve">органов государственной власти, </w:t>
      </w:r>
      <w:r w:rsidRPr="00E24369">
        <w:rPr>
          <w:rFonts w:ascii="Arial" w:hAnsi="Arial" w:cs="Arial"/>
        </w:rPr>
        <w:t xml:space="preserve">органы государственной </w:t>
      </w:r>
      <w:r w:rsidRPr="00E24369">
        <w:rPr>
          <w:rFonts w:ascii="Arial" w:eastAsia="Arial" w:hAnsi="Arial" w:cs="Arial"/>
        </w:rPr>
        <w:t xml:space="preserve">власти </w:t>
      </w:r>
      <w:r w:rsidRPr="00E24369">
        <w:rPr>
          <w:rFonts w:ascii="Arial" w:hAnsi="Arial" w:cs="Arial"/>
        </w:rPr>
        <w:t xml:space="preserve">Красноярского </w:t>
      </w:r>
      <w:r w:rsidRPr="00E24369">
        <w:rPr>
          <w:rFonts w:ascii="Arial" w:eastAsia="Arial" w:hAnsi="Arial" w:cs="Arial"/>
        </w:rPr>
        <w:t xml:space="preserve">края, органы местного самоуправления, </w:t>
      </w:r>
      <w:r w:rsidRPr="00E24369">
        <w:rPr>
          <w:rFonts w:ascii="Arial" w:hAnsi="Arial" w:cs="Arial"/>
        </w:rPr>
        <w:t xml:space="preserve">иные органы </w:t>
      </w:r>
      <w:r w:rsidRPr="00E24369">
        <w:rPr>
          <w:rFonts w:ascii="Arial" w:eastAsia="Arial" w:hAnsi="Arial" w:cs="Arial"/>
        </w:rPr>
        <w:t>и учреждения.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eastAsia="Arial" w:hAnsi="Arial" w:cs="Arial"/>
        </w:rPr>
        <w:t xml:space="preserve">В целях организации взаимодействия органов исполнительной власти, </w:t>
      </w:r>
      <w:r w:rsidRPr="00E24369">
        <w:rPr>
          <w:rFonts w:ascii="Arial" w:hAnsi="Arial" w:cs="Arial"/>
        </w:rPr>
        <w:t xml:space="preserve">органов местного </w:t>
      </w:r>
      <w:r w:rsidRPr="00E24369">
        <w:rPr>
          <w:rFonts w:ascii="Arial" w:eastAsia="Arial" w:hAnsi="Arial" w:cs="Arial"/>
        </w:rPr>
        <w:t xml:space="preserve">самоуправления и общественных объединений по </w:t>
      </w:r>
      <w:r w:rsidRPr="00E24369">
        <w:rPr>
          <w:rFonts w:ascii="Arial" w:hAnsi="Arial" w:cs="Arial"/>
        </w:rPr>
        <w:t xml:space="preserve">вопросам профилактики </w:t>
      </w:r>
      <w:r w:rsidRPr="00E24369">
        <w:rPr>
          <w:rFonts w:ascii="Arial" w:eastAsia="Arial" w:hAnsi="Arial" w:cs="Arial"/>
        </w:rPr>
        <w:t xml:space="preserve">правонарушений в городе Бородино Постановлением Главы </w:t>
      </w:r>
      <w:r w:rsidRPr="00E24369">
        <w:rPr>
          <w:rFonts w:ascii="Arial" w:hAnsi="Arial" w:cs="Arial"/>
        </w:rPr>
        <w:t xml:space="preserve">города от 13.06.2012 </w:t>
      </w:r>
      <w:r w:rsidRPr="00E24369">
        <w:rPr>
          <w:rFonts w:ascii="Arial" w:eastAsia="Arial" w:hAnsi="Arial" w:cs="Arial"/>
        </w:rPr>
        <w:t xml:space="preserve">№ </w:t>
      </w:r>
      <w:r w:rsidRPr="00E24369">
        <w:rPr>
          <w:rFonts w:ascii="Arial" w:hAnsi="Arial" w:cs="Arial"/>
        </w:rPr>
        <w:t xml:space="preserve">485 </w:t>
      </w:r>
      <w:r w:rsidRPr="00E24369">
        <w:rPr>
          <w:rFonts w:ascii="Arial" w:eastAsia="Arial" w:hAnsi="Arial" w:cs="Arial"/>
        </w:rPr>
        <w:t>создана межведомственная комиссия по профилактике правонарушений.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eastAsia="Arial" w:hAnsi="Arial" w:cs="Arial"/>
        </w:rPr>
        <w:t xml:space="preserve">Максимального результата по обеспечению правопорядка и прав граждан в </w:t>
      </w:r>
      <w:r w:rsidRPr="00E24369">
        <w:rPr>
          <w:rFonts w:ascii="Arial" w:hAnsi="Arial" w:cs="Arial"/>
        </w:rPr>
        <w:t xml:space="preserve">г. </w:t>
      </w:r>
      <w:r w:rsidRPr="00E24369">
        <w:rPr>
          <w:rFonts w:ascii="Arial" w:eastAsia="Arial" w:hAnsi="Arial" w:cs="Arial"/>
        </w:rPr>
        <w:t xml:space="preserve">Бородино </w:t>
      </w:r>
      <w:r w:rsidRPr="00E24369">
        <w:rPr>
          <w:rFonts w:ascii="Arial" w:hAnsi="Arial" w:cs="Arial"/>
        </w:rPr>
        <w:t xml:space="preserve">можно </w:t>
      </w:r>
      <w:r w:rsidRPr="00E24369">
        <w:rPr>
          <w:rFonts w:ascii="Arial" w:eastAsia="Arial" w:hAnsi="Arial" w:cs="Arial"/>
        </w:rPr>
        <w:t xml:space="preserve">достичь программно-целевым </w:t>
      </w:r>
      <w:r w:rsidRPr="00E24369">
        <w:rPr>
          <w:rFonts w:ascii="Arial" w:hAnsi="Arial" w:cs="Arial"/>
        </w:rPr>
        <w:t xml:space="preserve">подходом, </w:t>
      </w:r>
      <w:r w:rsidRPr="00E24369">
        <w:rPr>
          <w:rFonts w:ascii="Arial" w:eastAsia="Arial" w:hAnsi="Arial" w:cs="Arial"/>
        </w:rPr>
        <w:t xml:space="preserve">направленным на </w:t>
      </w:r>
      <w:r w:rsidRPr="00E24369">
        <w:rPr>
          <w:rFonts w:ascii="Arial" w:hAnsi="Arial" w:cs="Arial"/>
        </w:rPr>
        <w:lastRenderedPageBreak/>
        <w:t xml:space="preserve">комплексное </w:t>
      </w:r>
      <w:r w:rsidRPr="00E24369">
        <w:rPr>
          <w:rFonts w:ascii="Arial" w:eastAsia="Arial" w:hAnsi="Arial" w:cs="Arial"/>
        </w:rPr>
        <w:t xml:space="preserve">сдерживание криминальных процессов и </w:t>
      </w:r>
      <w:r w:rsidRPr="00E24369">
        <w:rPr>
          <w:rFonts w:ascii="Arial" w:hAnsi="Arial" w:cs="Arial"/>
        </w:rPr>
        <w:t xml:space="preserve">недопущение роста криминальной </w:t>
      </w:r>
      <w:r w:rsidRPr="00E24369">
        <w:rPr>
          <w:rFonts w:ascii="Arial" w:eastAsia="Arial" w:hAnsi="Arial" w:cs="Arial"/>
        </w:rPr>
        <w:t xml:space="preserve">напряженности путем организации </w:t>
      </w:r>
      <w:r w:rsidRPr="00E24369">
        <w:rPr>
          <w:rFonts w:ascii="Arial" w:hAnsi="Arial" w:cs="Arial"/>
        </w:rPr>
        <w:t xml:space="preserve">мероприятий </w:t>
      </w:r>
      <w:r w:rsidRPr="00E24369">
        <w:rPr>
          <w:rFonts w:ascii="Arial" w:eastAsia="Arial" w:hAnsi="Arial" w:cs="Arial"/>
        </w:rPr>
        <w:t xml:space="preserve">по </w:t>
      </w:r>
      <w:r w:rsidRPr="00E24369">
        <w:rPr>
          <w:rFonts w:ascii="Arial" w:hAnsi="Arial" w:cs="Arial"/>
        </w:rPr>
        <w:t xml:space="preserve">реализации государственной </w:t>
      </w:r>
      <w:r w:rsidRPr="00E24369">
        <w:rPr>
          <w:rFonts w:ascii="Arial" w:eastAsia="Arial" w:hAnsi="Arial" w:cs="Arial"/>
        </w:rPr>
        <w:t xml:space="preserve">политики в сфере профилактики правонарушений и </w:t>
      </w:r>
      <w:r w:rsidRPr="00E24369">
        <w:rPr>
          <w:rFonts w:ascii="Arial" w:hAnsi="Arial" w:cs="Arial"/>
        </w:rPr>
        <w:t xml:space="preserve">привлечения к обеспечению </w:t>
      </w:r>
      <w:r w:rsidRPr="00E24369">
        <w:rPr>
          <w:rFonts w:ascii="Arial" w:eastAsia="Arial" w:hAnsi="Arial" w:cs="Arial"/>
        </w:rPr>
        <w:t>правопорядка населения.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hAnsi="Arial" w:cs="Arial"/>
        </w:rPr>
        <w:t xml:space="preserve">Наличие </w:t>
      </w:r>
      <w:r w:rsidRPr="00E24369">
        <w:rPr>
          <w:rFonts w:ascii="Arial" w:eastAsia="Arial" w:hAnsi="Arial" w:cs="Arial"/>
        </w:rPr>
        <w:t xml:space="preserve">проблемы по профилактике правонарушений требует продолжения </w:t>
      </w:r>
      <w:r w:rsidRPr="00E24369">
        <w:rPr>
          <w:rFonts w:ascii="Arial" w:hAnsi="Arial" w:cs="Arial"/>
        </w:rPr>
        <w:t xml:space="preserve">реализации </w:t>
      </w:r>
      <w:r w:rsidRPr="00E24369">
        <w:rPr>
          <w:rFonts w:ascii="Arial" w:eastAsia="Arial" w:hAnsi="Arial" w:cs="Arial"/>
        </w:rPr>
        <w:t xml:space="preserve">единой стратегии, концентрации </w:t>
      </w:r>
      <w:r w:rsidRPr="00E24369">
        <w:rPr>
          <w:rFonts w:ascii="Arial" w:hAnsi="Arial" w:cs="Arial"/>
        </w:rPr>
        <w:t xml:space="preserve">ресурсов, координации </w:t>
      </w:r>
      <w:r w:rsidRPr="00E24369">
        <w:rPr>
          <w:rFonts w:ascii="Arial" w:eastAsia="Arial" w:hAnsi="Arial" w:cs="Arial"/>
        </w:rPr>
        <w:t xml:space="preserve">усилий государственных </w:t>
      </w:r>
      <w:r w:rsidRPr="00E24369">
        <w:rPr>
          <w:rFonts w:ascii="Arial" w:hAnsi="Arial" w:cs="Arial"/>
        </w:rPr>
        <w:t xml:space="preserve">структур, </w:t>
      </w:r>
      <w:r w:rsidRPr="00E24369">
        <w:rPr>
          <w:rFonts w:ascii="Arial" w:eastAsia="Arial" w:hAnsi="Arial" w:cs="Arial"/>
        </w:rPr>
        <w:t>органов местного самоуправления.</w:t>
      </w:r>
    </w:p>
    <w:p w:rsidR="00E74675" w:rsidRPr="00E24369" w:rsidRDefault="00E74675" w:rsidP="00E24369">
      <w:pPr>
        <w:ind w:firstLine="660"/>
        <w:jc w:val="both"/>
        <w:rPr>
          <w:rFonts w:ascii="Arial" w:hAnsi="Arial" w:cs="Arial"/>
        </w:rPr>
      </w:pPr>
      <w:r w:rsidRPr="00E24369">
        <w:rPr>
          <w:rFonts w:ascii="Arial" w:eastAsia="Arial" w:hAnsi="Arial" w:cs="Arial"/>
        </w:rPr>
        <w:t xml:space="preserve">Механизм реализации настоящей программы позволит обеспечить </w:t>
      </w:r>
      <w:r w:rsidRPr="00E24369">
        <w:rPr>
          <w:rFonts w:ascii="Arial" w:hAnsi="Arial" w:cs="Arial"/>
        </w:rPr>
        <w:t xml:space="preserve">комплексность </w:t>
      </w:r>
      <w:r w:rsidRPr="00E24369">
        <w:rPr>
          <w:rFonts w:ascii="Arial" w:eastAsia="Arial" w:hAnsi="Arial" w:cs="Arial"/>
        </w:rPr>
        <w:t xml:space="preserve">и системность решения </w:t>
      </w:r>
      <w:r w:rsidRPr="00E24369">
        <w:rPr>
          <w:rFonts w:ascii="Arial" w:hAnsi="Arial" w:cs="Arial"/>
        </w:rPr>
        <w:t xml:space="preserve">проблемы </w:t>
      </w:r>
      <w:r w:rsidRPr="00E24369">
        <w:rPr>
          <w:rFonts w:ascii="Arial" w:eastAsia="Arial" w:hAnsi="Arial" w:cs="Arial"/>
        </w:rPr>
        <w:t xml:space="preserve">по профилактике правонарушений, обеспечению охраны общественного </w:t>
      </w:r>
      <w:r w:rsidRPr="00E24369">
        <w:rPr>
          <w:rFonts w:ascii="Arial" w:hAnsi="Arial" w:cs="Arial"/>
        </w:rPr>
        <w:t xml:space="preserve">порядка </w:t>
      </w:r>
      <w:r w:rsidRPr="00E24369">
        <w:rPr>
          <w:rFonts w:ascii="Arial" w:eastAsia="Arial" w:hAnsi="Arial" w:cs="Arial"/>
        </w:rPr>
        <w:t xml:space="preserve">и </w:t>
      </w:r>
      <w:r w:rsidRPr="00E24369">
        <w:rPr>
          <w:rFonts w:ascii="Arial" w:hAnsi="Arial" w:cs="Arial"/>
        </w:rPr>
        <w:t xml:space="preserve">общественной безопасности, </w:t>
      </w:r>
      <w:r w:rsidRPr="00E24369">
        <w:rPr>
          <w:rFonts w:ascii="Arial" w:eastAsia="Arial" w:hAnsi="Arial" w:cs="Arial"/>
        </w:rPr>
        <w:t>тем самым, достичь все цели, сформированные в ее рамках.</w:t>
      </w:r>
    </w:p>
    <w:p w:rsidR="00E74675" w:rsidRPr="00E24369" w:rsidRDefault="00E74675" w:rsidP="00E24369">
      <w:pPr>
        <w:ind w:firstLine="660"/>
        <w:jc w:val="both"/>
        <w:rPr>
          <w:rFonts w:ascii="Arial" w:eastAsia="Arial" w:hAnsi="Arial" w:cs="Arial"/>
        </w:rPr>
      </w:pPr>
      <w:r w:rsidRPr="00E24369">
        <w:rPr>
          <w:rFonts w:ascii="Arial" w:eastAsia="Arial" w:hAnsi="Arial" w:cs="Arial"/>
        </w:rPr>
        <w:t>Планируемым результатом реализации программы по профилактике правонарушений на 202</w:t>
      </w:r>
      <w:r w:rsidR="00225E17">
        <w:rPr>
          <w:rFonts w:ascii="Arial" w:eastAsia="Arial" w:hAnsi="Arial" w:cs="Arial"/>
        </w:rPr>
        <w:t>3</w:t>
      </w:r>
      <w:r w:rsidRPr="00E24369">
        <w:rPr>
          <w:rFonts w:ascii="Arial" w:eastAsia="Arial" w:hAnsi="Arial" w:cs="Arial"/>
        </w:rPr>
        <w:t>-202</w:t>
      </w:r>
      <w:r w:rsidR="00225E17">
        <w:rPr>
          <w:rFonts w:ascii="Arial" w:eastAsia="Arial" w:hAnsi="Arial" w:cs="Arial"/>
        </w:rPr>
        <w:t>4</w:t>
      </w:r>
      <w:r w:rsidRPr="00E24369">
        <w:rPr>
          <w:rFonts w:ascii="Arial" w:eastAsia="Arial" w:hAnsi="Arial" w:cs="Arial"/>
        </w:rPr>
        <w:t xml:space="preserve"> годы будут являться </w:t>
      </w:r>
      <w:r w:rsidRPr="00E24369">
        <w:rPr>
          <w:rFonts w:ascii="Arial" w:hAnsi="Arial" w:cs="Arial"/>
        </w:rPr>
        <w:t xml:space="preserve">дальнейшее </w:t>
      </w:r>
      <w:r w:rsidRPr="00E24369">
        <w:rPr>
          <w:rFonts w:ascii="Arial" w:eastAsia="Arial" w:hAnsi="Arial" w:cs="Arial"/>
        </w:rPr>
        <w:t xml:space="preserve">повышение </w:t>
      </w:r>
      <w:r w:rsidRPr="00E24369">
        <w:rPr>
          <w:rFonts w:ascii="Arial" w:hAnsi="Arial" w:cs="Arial"/>
        </w:rPr>
        <w:t xml:space="preserve">эффективности </w:t>
      </w:r>
      <w:r w:rsidRPr="00E24369">
        <w:rPr>
          <w:rFonts w:ascii="Arial" w:eastAsia="Arial" w:hAnsi="Arial" w:cs="Arial"/>
        </w:rPr>
        <w:t xml:space="preserve">профилактической деятельности </w:t>
      </w:r>
      <w:r w:rsidRPr="00E24369">
        <w:rPr>
          <w:rFonts w:ascii="Arial" w:hAnsi="Arial" w:cs="Arial"/>
        </w:rPr>
        <w:t xml:space="preserve">субъектов </w:t>
      </w:r>
      <w:r w:rsidRPr="00E24369">
        <w:rPr>
          <w:rFonts w:ascii="Arial" w:eastAsia="Arial" w:hAnsi="Arial" w:cs="Arial"/>
        </w:rPr>
        <w:t xml:space="preserve">системы </w:t>
      </w:r>
      <w:r w:rsidRPr="00E24369">
        <w:rPr>
          <w:rFonts w:ascii="Arial" w:hAnsi="Arial" w:cs="Arial"/>
        </w:rPr>
        <w:t xml:space="preserve">профилактики, снижение </w:t>
      </w:r>
      <w:r w:rsidRPr="00E24369">
        <w:rPr>
          <w:rFonts w:ascii="Arial" w:eastAsia="Arial" w:hAnsi="Arial" w:cs="Arial"/>
        </w:rPr>
        <w:t xml:space="preserve">количества преступлений, </w:t>
      </w:r>
      <w:r w:rsidRPr="00E24369">
        <w:rPr>
          <w:rFonts w:ascii="Arial" w:hAnsi="Arial" w:cs="Arial"/>
        </w:rPr>
        <w:t xml:space="preserve">совершенных на улицах и других общественных </w:t>
      </w:r>
      <w:r w:rsidRPr="00E24369">
        <w:rPr>
          <w:rFonts w:ascii="Arial" w:eastAsia="Arial" w:hAnsi="Arial" w:cs="Arial"/>
        </w:rPr>
        <w:t xml:space="preserve">местах. Развитие перечисленных </w:t>
      </w:r>
      <w:r w:rsidRPr="00E24369">
        <w:rPr>
          <w:rFonts w:ascii="Arial" w:hAnsi="Arial" w:cs="Arial"/>
        </w:rPr>
        <w:t xml:space="preserve">факторов </w:t>
      </w:r>
      <w:r w:rsidRPr="00E24369">
        <w:rPr>
          <w:rFonts w:ascii="Arial" w:eastAsia="Arial" w:hAnsi="Arial" w:cs="Arial"/>
        </w:rPr>
        <w:t xml:space="preserve">приведет </w:t>
      </w:r>
      <w:r w:rsidRPr="00E24369">
        <w:rPr>
          <w:rFonts w:ascii="Arial" w:hAnsi="Arial" w:cs="Arial"/>
        </w:rPr>
        <w:t xml:space="preserve">к снижению </w:t>
      </w:r>
      <w:r w:rsidRPr="00E24369">
        <w:rPr>
          <w:rFonts w:ascii="Arial" w:eastAsia="Arial" w:hAnsi="Arial" w:cs="Arial"/>
        </w:rPr>
        <w:t>уровня преступности в г. Бородино.</w:t>
      </w: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Pr="00E24369" w:rsidRDefault="00B02D85" w:rsidP="00E24369">
      <w:pPr>
        <w:ind w:firstLine="660"/>
        <w:jc w:val="both"/>
        <w:rPr>
          <w:rFonts w:ascii="Arial" w:eastAsia="Arial" w:hAnsi="Arial" w:cs="Arial"/>
        </w:rPr>
      </w:pPr>
    </w:p>
    <w:p w:rsidR="00B02D85" w:rsidRDefault="00B02D85" w:rsidP="00B02D85">
      <w:pPr>
        <w:spacing w:line="274" w:lineRule="exact"/>
        <w:jc w:val="both"/>
        <w:rPr>
          <w:rFonts w:ascii="Times New Roman" w:eastAsia="Arial" w:hAnsi="Times New Roman" w:cs="Times New Roman"/>
        </w:rPr>
      </w:pPr>
    </w:p>
    <w:p w:rsidR="00B02D85" w:rsidRDefault="00B02D85" w:rsidP="00B02D85">
      <w:pPr>
        <w:spacing w:line="274" w:lineRule="exact"/>
        <w:jc w:val="both"/>
        <w:rPr>
          <w:rFonts w:ascii="Times New Roman" w:hAnsi="Times New Roman" w:cs="Times New Roman"/>
        </w:rPr>
      </w:pPr>
    </w:p>
    <w:p w:rsidR="002817A9" w:rsidRDefault="00B02D85" w:rsidP="002817A9">
      <w:pPr>
        <w:ind w:left="5812" w:right="-7"/>
        <w:rPr>
          <w:rFonts w:ascii="Arial" w:hAnsi="Arial" w:cs="Arial"/>
        </w:rPr>
      </w:pPr>
      <w:r w:rsidRPr="00E24369">
        <w:rPr>
          <w:rFonts w:ascii="Arial" w:eastAsia="Arial" w:hAnsi="Arial" w:cs="Arial"/>
        </w:rPr>
        <w:lastRenderedPageBreak/>
        <w:t xml:space="preserve">Приложение </w:t>
      </w:r>
      <w:r w:rsidRPr="00E24369">
        <w:rPr>
          <w:rFonts w:ascii="Arial" w:hAnsi="Arial" w:cs="Arial"/>
        </w:rPr>
        <w:t xml:space="preserve">  №2 к                                     постановлению </w:t>
      </w:r>
      <w:r w:rsidRPr="00E24369">
        <w:rPr>
          <w:rFonts w:ascii="Arial" w:eastAsia="Arial" w:hAnsi="Arial" w:cs="Arial"/>
        </w:rPr>
        <w:t xml:space="preserve">Администрации </w:t>
      </w:r>
      <w:r w:rsidRPr="00E24369">
        <w:rPr>
          <w:rFonts w:ascii="Arial" w:hAnsi="Arial" w:cs="Arial"/>
        </w:rPr>
        <w:t>города</w:t>
      </w:r>
    </w:p>
    <w:p w:rsidR="002817A9" w:rsidRPr="002817A9" w:rsidRDefault="00C92E7E" w:rsidP="002817A9">
      <w:pPr>
        <w:ind w:left="5812" w:right="-7"/>
        <w:rPr>
          <w:rFonts w:ascii="Arial" w:hAnsi="Arial" w:cs="Arial"/>
        </w:rPr>
      </w:pPr>
      <w:r>
        <w:rPr>
          <w:rFonts w:ascii="Arial" w:hAnsi="Arial" w:cs="Arial"/>
        </w:rPr>
        <w:t xml:space="preserve">Бородино от </w:t>
      </w:r>
      <w:r w:rsidR="002817A9">
        <w:t>09.01.2023 № 1</w:t>
      </w:r>
      <w:r w:rsidR="002817A9" w:rsidRPr="00E24369">
        <w:t xml:space="preserve"> </w:t>
      </w:r>
    </w:p>
    <w:p w:rsidR="00B02D85" w:rsidRPr="00E24369" w:rsidRDefault="00B02D85" w:rsidP="00E24369">
      <w:pPr>
        <w:ind w:left="5812" w:right="-7"/>
        <w:rPr>
          <w:rFonts w:ascii="Arial" w:hAnsi="Arial" w:cs="Arial"/>
        </w:rPr>
      </w:pPr>
    </w:p>
    <w:p w:rsidR="00B02D85" w:rsidRPr="00E24369" w:rsidRDefault="00B02D85" w:rsidP="00E24369">
      <w:pPr>
        <w:ind w:left="993" w:right="-7"/>
        <w:rPr>
          <w:rFonts w:ascii="Arial" w:hAnsi="Arial" w:cs="Arial"/>
        </w:rPr>
      </w:pPr>
    </w:p>
    <w:p w:rsidR="00B02D85" w:rsidRPr="00E24369" w:rsidRDefault="00B02D85" w:rsidP="00E24369">
      <w:pPr>
        <w:ind w:left="993" w:right="-7"/>
        <w:rPr>
          <w:rFonts w:ascii="Arial" w:hAnsi="Arial" w:cs="Arial"/>
        </w:rPr>
      </w:pPr>
      <w:r w:rsidRPr="00E24369">
        <w:rPr>
          <w:rFonts w:ascii="Arial" w:hAnsi="Arial" w:cs="Arial"/>
        </w:rPr>
        <w:t>Перечень мероприятий муниципальной программы г. Бородино</w:t>
      </w:r>
    </w:p>
    <w:tbl>
      <w:tblPr>
        <w:tblW w:w="94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17"/>
        <w:gridCol w:w="3638"/>
        <w:gridCol w:w="6"/>
        <w:gridCol w:w="929"/>
        <w:gridCol w:w="25"/>
        <w:gridCol w:w="872"/>
        <w:gridCol w:w="35"/>
        <w:gridCol w:w="1048"/>
        <w:gridCol w:w="18"/>
        <w:gridCol w:w="2083"/>
      </w:tblGrid>
      <w:tr w:rsidR="00B02D85" w:rsidRPr="00C92E7E" w:rsidTr="00C92E7E">
        <w:trPr>
          <w:trHeight w:val="397"/>
        </w:trPr>
        <w:tc>
          <w:tcPr>
            <w:tcW w:w="801" w:type="dxa"/>
            <w:vMerge w:val="restart"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№</w:t>
            </w:r>
            <w:proofErr w:type="gramStart"/>
            <w:r w:rsidRPr="00C92E7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92E7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661" w:type="dxa"/>
            <w:gridSpan w:val="3"/>
            <w:vMerge w:val="restart"/>
            <w:tcBorders>
              <w:bottom w:val="single" w:sz="4" w:space="0" w:color="auto"/>
            </w:tcBorders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010" w:type="dxa"/>
            <w:gridSpan w:val="7"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Расходы (</w:t>
            </w:r>
            <w:proofErr w:type="spellStart"/>
            <w:r w:rsidRPr="00C92E7E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C92E7E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C92E7E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C92E7E">
              <w:rPr>
                <w:rFonts w:ascii="Arial" w:hAnsi="Arial" w:cs="Arial"/>
                <w:sz w:val="22"/>
                <w:szCs w:val="22"/>
              </w:rPr>
              <w:t>.), годы</w:t>
            </w:r>
          </w:p>
        </w:tc>
      </w:tr>
      <w:tr w:rsidR="00B02D85" w:rsidRPr="00C92E7E" w:rsidTr="00C92E7E">
        <w:trPr>
          <w:trHeight w:val="315"/>
        </w:trPr>
        <w:tc>
          <w:tcPr>
            <w:tcW w:w="801" w:type="dxa"/>
            <w:vMerge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1" w:type="dxa"/>
            <w:gridSpan w:val="3"/>
            <w:vMerge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202</w:t>
            </w:r>
            <w:r w:rsidR="008A2FBA" w:rsidRPr="00C92E7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7" w:type="dxa"/>
            <w:gridSpan w:val="2"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202</w:t>
            </w:r>
            <w:r w:rsidR="008A2FBA" w:rsidRPr="00C92E7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3" w:type="dxa"/>
            <w:gridSpan w:val="2"/>
          </w:tcPr>
          <w:p w:rsidR="00B02D85" w:rsidRPr="00C92E7E" w:rsidRDefault="008A2FBA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  <w:tc>
          <w:tcPr>
            <w:tcW w:w="2101" w:type="dxa"/>
            <w:gridSpan w:val="2"/>
          </w:tcPr>
          <w:p w:rsidR="00B02D85" w:rsidRPr="00C92E7E" w:rsidRDefault="008A2FBA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B02D85" w:rsidRPr="00C92E7E" w:rsidTr="00C92E7E">
        <w:trPr>
          <w:trHeight w:val="315"/>
        </w:trPr>
        <w:tc>
          <w:tcPr>
            <w:tcW w:w="9472" w:type="dxa"/>
            <w:gridSpan w:val="11"/>
          </w:tcPr>
          <w:p w:rsidR="00B02D85" w:rsidRPr="00C92E7E" w:rsidRDefault="00B02D85" w:rsidP="00E243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Цель – повышение эффективности профилактики правонарушений, охраны общественного порядка и обеспечения общественной безопасности</w:t>
            </w:r>
          </w:p>
        </w:tc>
      </w:tr>
      <w:tr w:rsidR="00B02D85" w:rsidRPr="00C92E7E" w:rsidTr="00C92E7E">
        <w:trPr>
          <w:trHeight w:val="315"/>
        </w:trPr>
        <w:tc>
          <w:tcPr>
            <w:tcW w:w="9472" w:type="dxa"/>
            <w:gridSpan w:val="11"/>
          </w:tcPr>
          <w:p w:rsidR="00B02D85" w:rsidRPr="00C92E7E" w:rsidRDefault="00B02D8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Задача </w:t>
            </w:r>
            <w:r w:rsidR="000443E2" w:rsidRPr="00C92E7E">
              <w:rPr>
                <w:rFonts w:ascii="Arial" w:hAnsi="Arial" w:cs="Arial"/>
                <w:sz w:val="22"/>
                <w:szCs w:val="22"/>
              </w:rPr>
              <w:t>1. Обеспечение общественного порядка и противодействие преступности.</w:t>
            </w: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3638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Реализация комплекса мер, направленного на привлечение граждан к деятельности по охране общественного порядка (стимулирование граждан, оказывающих органам внутренних дел содействие в охране общественного порядка и борьбе с преступностью)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8F34DB" w:rsidP="008F34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Дружинникам, участвующим по наведению правопорядка в городе предоставляются абонементы на посещение спортивных сооружений, бассейна, спортзалов</w:t>
            </w: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3638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деятельности добровольных народных дружин по охране общественного порядка, проведение профилактических мероприятий дружинниками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1.2.1.</w:t>
            </w:r>
          </w:p>
        </w:tc>
        <w:tc>
          <w:tcPr>
            <w:tcW w:w="3638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выплата вознаграждения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1.2.2.</w:t>
            </w:r>
          </w:p>
        </w:tc>
        <w:tc>
          <w:tcPr>
            <w:tcW w:w="3638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материально-техническое обеспечение добровольной народной дружины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1.2.3.</w:t>
            </w:r>
          </w:p>
        </w:tc>
        <w:tc>
          <w:tcPr>
            <w:tcW w:w="3638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оплата коммунальных расходов, сотовой связи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1.3.</w:t>
            </w:r>
          </w:p>
        </w:tc>
        <w:tc>
          <w:tcPr>
            <w:tcW w:w="3638" w:type="dxa"/>
          </w:tcPr>
          <w:p w:rsidR="000443E2" w:rsidRPr="00C92E7E" w:rsidRDefault="000443E2" w:rsidP="00C92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премирование сотрудников ОВД за отличное исполнение обязанностей по охране общественного порядка  при проведении крупнома</w:t>
            </w:r>
            <w:r w:rsidR="00C92E7E" w:rsidRPr="00C92E7E">
              <w:rPr>
                <w:rFonts w:ascii="Arial" w:hAnsi="Arial" w:cs="Arial"/>
                <w:sz w:val="22"/>
                <w:szCs w:val="22"/>
              </w:rPr>
              <w:t>с</w:t>
            </w:r>
            <w:r w:rsidRPr="00C92E7E">
              <w:rPr>
                <w:rFonts w:ascii="Arial" w:hAnsi="Arial" w:cs="Arial"/>
                <w:sz w:val="22"/>
                <w:szCs w:val="22"/>
              </w:rPr>
              <w:t>штабных мероприятий, победу в конкурсах  профессионального мастерства.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1.4.</w:t>
            </w:r>
          </w:p>
        </w:tc>
        <w:tc>
          <w:tcPr>
            <w:tcW w:w="3638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освещение в средствах массовой информации </w:t>
            </w:r>
            <w:r w:rsidR="002F5034" w:rsidRPr="00C92E7E">
              <w:rPr>
                <w:rFonts w:ascii="Arial" w:hAnsi="Arial" w:cs="Arial"/>
                <w:sz w:val="22"/>
                <w:szCs w:val="22"/>
              </w:rPr>
              <w:t>межведомственного взаимодействия по вопросам профилактики преступности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38" w:type="dxa"/>
          </w:tcPr>
          <w:p w:rsidR="000443E2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информирование граждан на правовую тематику путем распространения соответствующих буклетов.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034" w:rsidRPr="00C92E7E" w:rsidTr="00C92E7E">
        <w:trPr>
          <w:trHeight w:val="315"/>
        </w:trPr>
        <w:tc>
          <w:tcPr>
            <w:tcW w:w="4456" w:type="dxa"/>
            <w:gridSpan w:val="3"/>
          </w:tcPr>
          <w:p w:rsidR="002F5034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Итого по задаче 1</w:t>
            </w:r>
          </w:p>
        </w:tc>
        <w:tc>
          <w:tcPr>
            <w:tcW w:w="960" w:type="dxa"/>
            <w:gridSpan w:val="3"/>
          </w:tcPr>
          <w:p w:rsidR="002F5034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2F5034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2F5034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2F5034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034" w:rsidRPr="00C92E7E" w:rsidTr="00C92E7E">
        <w:trPr>
          <w:trHeight w:val="315"/>
        </w:trPr>
        <w:tc>
          <w:tcPr>
            <w:tcW w:w="9472" w:type="dxa"/>
            <w:gridSpan w:val="11"/>
          </w:tcPr>
          <w:p w:rsidR="002F5034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Задача 2. Противодействие распространению наркомании, пьянства и алкоголизма</w:t>
            </w: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638" w:type="dxa"/>
          </w:tcPr>
          <w:p w:rsidR="000443E2" w:rsidRPr="00C92E7E" w:rsidRDefault="002F5034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в соответствии с законодательством Российской Федерации межведомственных мероприятий по выявлению нелегальных </w:t>
            </w:r>
            <w:r w:rsidR="00472277" w:rsidRPr="00C92E7E">
              <w:rPr>
                <w:rFonts w:ascii="Arial" w:hAnsi="Arial" w:cs="Arial"/>
                <w:sz w:val="22"/>
                <w:szCs w:val="22"/>
              </w:rPr>
              <w:t>производителей, подпольных цехов, фактов кустарного 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47227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2.2.</w:t>
            </w:r>
          </w:p>
        </w:tc>
        <w:tc>
          <w:tcPr>
            <w:tcW w:w="3638" w:type="dxa"/>
          </w:tcPr>
          <w:p w:rsidR="000443E2" w:rsidRPr="00C92E7E" w:rsidRDefault="0047227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и проведение  межведомственных рейдов по пресечению фактов реализации несовершеннолетним алкогольной продукции (вблизи образовательных учреждений, в местах массового скопления отдыха: дискотеки, кафе)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47227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2.3.</w:t>
            </w:r>
          </w:p>
        </w:tc>
        <w:tc>
          <w:tcPr>
            <w:tcW w:w="3638" w:type="dxa"/>
          </w:tcPr>
          <w:p w:rsidR="000443E2" w:rsidRPr="00C92E7E" w:rsidRDefault="0047227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Проведение мероприятий, направленных на пропаганду антинаркотического мировоззрения, незаконное употребление наркотических средств и психотропных веществ, а также реабилитацию и </w:t>
            </w:r>
            <w:proofErr w:type="spellStart"/>
            <w:r w:rsidR="00D94472" w:rsidRPr="00C92E7E">
              <w:rPr>
                <w:rFonts w:ascii="Arial" w:hAnsi="Arial" w:cs="Arial"/>
                <w:sz w:val="22"/>
                <w:szCs w:val="22"/>
              </w:rPr>
              <w:t>ресоциализацию</w:t>
            </w:r>
            <w:proofErr w:type="spellEnd"/>
            <w:r w:rsidR="00D94472" w:rsidRPr="00C92E7E">
              <w:rPr>
                <w:rFonts w:ascii="Arial" w:hAnsi="Arial" w:cs="Arial"/>
                <w:sz w:val="22"/>
                <w:szCs w:val="22"/>
              </w:rPr>
              <w:t xml:space="preserve"> потребителей</w:t>
            </w:r>
            <w:r w:rsidRPr="00C92E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4472" w:rsidRPr="00C92E7E">
              <w:rPr>
                <w:rFonts w:ascii="Arial" w:hAnsi="Arial" w:cs="Arial"/>
                <w:sz w:val="22"/>
                <w:szCs w:val="22"/>
              </w:rPr>
              <w:t>наркотических средств</w:t>
            </w:r>
            <w:r w:rsidRPr="00C92E7E">
              <w:rPr>
                <w:rFonts w:ascii="Arial" w:hAnsi="Arial" w:cs="Arial"/>
                <w:sz w:val="22"/>
                <w:szCs w:val="22"/>
              </w:rPr>
              <w:t xml:space="preserve"> и психотропных веществ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47227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2.4.</w:t>
            </w:r>
          </w:p>
        </w:tc>
        <w:tc>
          <w:tcPr>
            <w:tcW w:w="3638" w:type="dxa"/>
          </w:tcPr>
          <w:p w:rsidR="000443E2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Выявление</w:t>
            </w:r>
            <w:r w:rsidR="00472277" w:rsidRPr="00C92E7E">
              <w:rPr>
                <w:rFonts w:ascii="Arial" w:hAnsi="Arial" w:cs="Arial"/>
                <w:sz w:val="22"/>
                <w:szCs w:val="22"/>
              </w:rPr>
              <w:t xml:space="preserve"> и уничтожение дикорастущих </w:t>
            </w:r>
            <w:proofErr w:type="spellStart"/>
            <w:r w:rsidR="00472277" w:rsidRPr="00C92E7E">
              <w:rPr>
                <w:rFonts w:ascii="Arial" w:hAnsi="Arial" w:cs="Arial"/>
                <w:sz w:val="22"/>
                <w:szCs w:val="22"/>
              </w:rPr>
              <w:t>наркосодержащих</w:t>
            </w:r>
            <w:proofErr w:type="spellEnd"/>
            <w:r w:rsidR="00472277" w:rsidRPr="00C92E7E">
              <w:rPr>
                <w:rFonts w:ascii="Arial" w:hAnsi="Arial" w:cs="Arial"/>
                <w:sz w:val="22"/>
                <w:szCs w:val="22"/>
              </w:rPr>
              <w:t xml:space="preserve"> растений</w:t>
            </w:r>
            <w:r w:rsidRPr="00C92E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47227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2.5.</w:t>
            </w:r>
          </w:p>
        </w:tc>
        <w:tc>
          <w:tcPr>
            <w:tcW w:w="3638" w:type="dxa"/>
          </w:tcPr>
          <w:p w:rsidR="000443E2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Проведение мероприятий по профилактике наркомании среди несовершеннолетних и молодежи в детских оздоровительных лагерях в летний период.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2.6.</w:t>
            </w:r>
          </w:p>
        </w:tc>
        <w:tc>
          <w:tcPr>
            <w:tcW w:w="3638" w:type="dxa"/>
          </w:tcPr>
          <w:p w:rsidR="000443E2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Разработка</w:t>
            </w:r>
            <w:r w:rsidR="00C67695" w:rsidRPr="00C92E7E">
              <w:rPr>
                <w:rFonts w:ascii="Arial" w:hAnsi="Arial" w:cs="Arial"/>
                <w:sz w:val="22"/>
                <w:szCs w:val="22"/>
              </w:rPr>
              <w:t xml:space="preserve"> листовок антинаркотического содержания, направленных на предупреждение наркомании и употребления алкогольной и спиртосодержащей </w:t>
            </w:r>
            <w:r w:rsidRPr="00C92E7E">
              <w:rPr>
                <w:rFonts w:ascii="Arial" w:hAnsi="Arial" w:cs="Arial"/>
                <w:sz w:val="22"/>
                <w:szCs w:val="22"/>
              </w:rPr>
              <w:t>продукции несовершеннолетними</w:t>
            </w:r>
            <w:r w:rsidR="00C67695" w:rsidRPr="00C92E7E">
              <w:rPr>
                <w:rFonts w:ascii="Arial" w:hAnsi="Arial" w:cs="Arial"/>
                <w:sz w:val="22"/>
                <w:szCs w:val="22"/>
              </w:rPr>
              <w:t>, содействие их распространению.</w:t>
            </w:r>
          </w:p>
        </w:tc>
        <w:tc>
          <w:tcPr>
            <w:tcW w:w="960" w:type="dxa"/>
            <w:gridSpan w:val="3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0443E2" w:rsidRPr="00C92E7E" w:rsidRDefault="000443E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4456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Итого по задаче 2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9472" w:type="dxa"/>
            <w:gridSpan w:val="11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Задача 3. Обеспечение безопасности дорожного движения.</w:t>
            </w:r>
          </w:p>
        </w:tc>
      </w:tr>
      <w:tr w:rsidR="000443E2" w:rsidRPr="00C92E7E" w:rsidTr="00C92E7E">
        <w:trPr>
          <w:trHeight w:val="315"/>
        </w:trPr>
        <w:tc>
          <w:tcPr>
            <w:tcW w:w="818" w:type="dxa"/>
            <w:gridSpan w:val="2"/>
          </w:tcPr>
          <w:p w:rsidR="000443E2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3638" w:type="dxa"/>
          </w:tcPr>
          <w:p w:rsidR="000443E2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Проведение информационных кампаний с использованием средств массовой информации, направленных на предупреждение опасного поведения участников дорожного движения.</w:t>
            </w:r>
          </w:p>
        </w:tc>
        <w:tc>
          <w:tcPr>
            <w:tcW w:w="960" w:type="dxa"/>
            <w:gridSpan w:val="3"/>
          </w:tcPr>
          <w:p w:rsidR="000443E2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907" w:type="dxa"/>
            <w:gridSpan w:val="2"/>
          </w:tcPr>
          <w:p w:rsidR="000443E2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1066" w:type="dxa"/>
            <w:gridSpan w:val="2"/>
          </w:tcPr>
          <w:p w:rsidR="000443E2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13,1</w:t>
            </w:r>
          </w:p>
        </w:tc>
        <w:tc>
          <w:tcPr>
            <w:tcW w:w="2083" w:type="dxa"/>
          </w:tcPr>
          <w:p w:rsidR="000443E2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Ожидается снижение правонарушений</w:t>
            </w: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3.2.</w:t>
            </w:r>
          </w:p>
        </w:tc>
        <w:tc>
          <w:tcPr>
            <w:tcW w:w="3638" w:type="dxa"/>
          </w:tcPr>
          <w:p w:rsidR="00C67695" w:rsidRPr="00C92E7E" w:rsidRDefault="00C67695" w:rsidP="00225E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в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продукции.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3.3.</w:t>
            </w:r>
          </w:p>
        </w:tc>
        <w:tc>
          <w:tcPr>
            <w:tcW w:w="3638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обучения детей и подростков основам безопасности дорожного движения.</w:t>
            </w:r>
          </w:p>
        </w:tc>
        <w:tc>
          <w:tcPr>
            <w:tcW w:w="960" w:type="dxa"/>
            <w:gridSpan w:val="3"/>
          </w:tcPr>
          <w:p w:rsidR="00C6769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66,5</w:t>
            </w:r>
          </w:p>
        </w:tc>
        <w:tc>
          <w:tcPr>
            <w:tcW w:w="907" w:type="dxa"/>
            <w:gridSpan w:val="2"/>
          </w:tcPr>
          <w:p w:rsidR="00C6769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66,5</w:t>
            </w:r>
          </w:p>
        </w:tc>
        <w:tc>
          <w:tcPr>
            <w:tcW w:w="1066" w:type="dxa"/>
            <w:gridSpan w:val="2"/>
          </w:tcPr>
          <w:p w:rsidR="00C6769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66,5</w:t>
            </w:r>
          </w:p>
        </w:tc>
        <w:tc>
          <w:tcPr>
            <w:tcW w:w="2083" w:type="dxa"/>
          </w:tcPr>
          <w:p w:rsidR="00C6769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Сокращение травматизма</w:t>
            </w: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3.4.</w:t>
            </w:r>
          </w:p>
        </w:tc>
        <w:tc>
          <w:tcPr>
            <w:tcW w:w="3638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Развитие систем автоматического контроля и выявления нарушений правил дорожного движения улично-дорожной сети</w:t>
            </w:r>
            <w:r w:rsidR="003C4D05" w:rsidRPr="00C92E7E">
              <w:rPr>
                <w:rFonts w:ascii="Arial" w:hAnsi="Arial" w:cs="Arial"/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3.5.</w:t>
            </w:r>
          </w:p>
        </w:tc>
        <w:tc>
          <w:tcPr>
            <w:tcW w:w="3638" w:type="dxa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Реализация комплекса мер, направленного на совершенствование дорожной инф</w:t>
            </w:r>
            <w:r w:rsidR="00C92E7E" w:rsidRPr="00C92E7E">
              <w:rPr>
                <w:rFonts w:ascii="Arial" w:hAnsi="Arial" w:cs="Arial"/>
                <w:sz w:val="22"/>
                <w:szCs w:val="22"/>
              </w:rPr>
              <w:t>р</w:t>
            </w:r>
            <w:r w:rsidRPr="00C92E7E">
              <w:rPr>
                <w:rFonts w:ascii="Arial" w:hAnsi="Arial" w:cs="Arial"/>
                <w:sz w:val="22"/>
                <w:szCs w:val="22"/>
              </w:rPr>
              <w:t>аструктуры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3.6.</w:t>
            </w:r>
          </w:p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8" w:type="dxa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Обустройство освещения участков автомобильных дорог при подходах к учреждениям образования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3.7.</w:t>
            </w:r>
          </w:p>
        </w:tc>
        <w:tc>
          <w:tcPr>
            <w:tcW w:w="3638" w:type="dxa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Установка дорожных знаков и знаков маршрутного ориентирования.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4456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Итого по задаче 3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9472" w:type="dxa"/>
            <w:gridSpan w:val="11"/>
          </w:tcPr>
          <w:p w:rsidR="003C4D05" w:rsidRPr="00C92E7E" w:rsidRDefault="003C4D05" w:rsidP="00E24369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4.Противодействие экстремизму и терроризму</w:t>
            </w: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3638" w:type="dxa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Осуществить мероприятия, направленные на антитеррористическую защищенность потенциальных объектов террористических посягательств и мест массового пребывания граждан.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695" w:rsidRPr="00C92E7E" w:rsidTr="00C92E7E">
        <w:trPr>
          <w:trHeight w:val="315"/>
        </w:trPr>
        <w:tc>
          <w:tcPr>
            <w:tcW w:w="818" w:type="dxa"/>
            <w:gridSpan w:val="2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4.2.</w:t>
            </w:r>
          </w:p>
        </w:tc>
        <w:tc>
          <w:tcPr>
            <w:tcW w:w="3638" w:type="dxa"/>
          </w:tcPr>
          <w:p w:rsidR="00C6769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Организовать проведение обучающих семинаров для муниципальных учреждений, оказывающих услуги  населению, и средств массовой информации по вопросам освещения межнациональных отношений, формирования толерантного сознания у </w:t>
            </w: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960" w:type="dxa"/>
            <w:gridSpan w:val="3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67695" w:rsidRPr="00C92E7E" w:rsidRDefault="00C6769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 xml:space="preserve">4.3. </w:t>
            </w:r>
          </w:p>
        </w:tc>
        <w:tc>
          <w:tcPr>
            <w:tcW w:w="3638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в печатных средствах массовой информации тематических рубрик, пропагандирующих духовно-нравственные ценности, идеи патриотизма, межнационального и межрелигиозного взаимоуважения и взаимопомощи, а также способствующих активному участию населения в противодействии терроризму и экстремизму.</w:t>
            </w:r>
          </w:p>
        </w:tc>
        <w:tc>
          <w:tcPr>
            <w:tcW w:w="960" w:type="dxa"/>
            <w:gridSpan w:val="3"/>
          </w:tcPr>
          <w:p w:rsidR="003C4D0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907" w:type="dxa"/>
            <w:gridSpan w:val="2"/>
          </w:tcPr>
          <w:p w:rsidR="003C4D0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1066" w:type="dxa"/>
            <w:gridSpan w:val="2"/>
          </w:tcPr>
          <w:p w:rsidR="003C4D0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37,0</w:t>
            </w:r>
          </w:p>
        </w:tc>
        <w:tc>
          <w:tcPr>
            <w:tcW w:w="2083" w:type="dxa"/>
          </w:tcPr>
          <w:p w:rsidR="003C4D05" w:rsidRPr="00C92E7E" w:rsidRDefault="00225E17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Разъяснительная работа</w:t>
            </w: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4.4.</w:t>
            </w:r>
          </w:p>
        </w:tc>
        <w:tc>
          <w:tcPr>
            <w:tcW w:w="3638" w:type="dxa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Публикация в средствах массовой информации тематических памяток населению на случай возникновения угроз совершения терактов  и иных чрезвычайных ситуаций, размещение памяток в общественном транспорте.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3E" w:rsidRPr="00C92E7E" w:rsidTr="00C92E7E">
        <w:trPr>
          <w:trHeight w:val="315"/>
        </w:trPr>
        <w:tc>
          <w:tcPr>
            <w:tcW w:w="4456" w:type="dxa"/>
            <w:gridSpan w:val="3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Итого по задаче 4</w:t>
            </w:r>
          </w:p>
        </w:tc>
        <w:tc>
          <w:tcPr>
            <w:tcW w:w="960" w:type="dxa"/>
            <w:gridSpan w:val="3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3E" w:rsidRPr="00C92E7E" w:rsidTr="00C92E7E">
        <w:trPr>
          <w:trHeight w:val="315"/>
        </w:trPr>
        <w:tc>
          <w:tcPr>
            <w:tcW w:w="9472" w:type="dxa"/>
            <w:gridSpan w:val="11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задача 5. Профилактика безнадзорности и правонарушений среди несовершен</w:t>
            </w:r>
            <w:r w:rsidR="00C92E7E" w:rsidRPr="00C92E7E">
              <w:rPr>
                <w:rFonts w:ascii="Arial" w:hAnsi="Arial" w:cs="Arial"/>
                <w:sz w:val="22"/>
                <w:szCs w:val="22"/>
              </w:rPr>
              <w:t>н</w:t>
            </w:r>
            <w:r w:rsidRPr="00C92E7E">
              <w:rPr>
                <w:rFonts w:ascii="Arial" w:hAnsi="Arial" w:cs="Arial"/>
                <w:sz w:val="22"/>
                <w:szCs w:val="22"/>
              </w:rPr>
              <w:t>олетних</w:t>
            </w: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5.1.</w:t>
            </w:r>
          </w:p>
        </w:tc>
        <w:tc>
          <w:tcPr>
            <w:tcW w:w="3638" w:type="dxa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Направить усилия на создание в муниципальном образовании социально-реабилитационных центров для подростков с </w:t>
            </w:r>
            <w:proofErr w:type="spellStart"/>
            <w:r w:rsidRPr="00C92E7E">
              <w:rPr>
                <w:rFonts w:ascii="Arial" w:hAnsi="Arial" w:cs="Arial"/>
                <w:sz w:val="22"/>
                <w:szCs w:val="22"/>
              </w:rPr>
              <w:t>девиантным</w:t>
            </w:r>
            <w:proofErr w:type="spellEnd"/>
            <w:r w:rsidRPr="00C92E7E">
              <w:rPr>
                <w:rFonts w:ascii="Arial" w:hAnsi="Arial" w:cs="Arial"/>
                <w:sz w:val="22"/>
                <w:szCs w:val="22"/>
              </w:rPr>
              <w:t xml:space="preserve"> поведением, в том числе проведение на их базе воспитательных мероприятий по профилактике правонарушений и преступности несовершеннолетних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5.2.</w:t>
            </w:r>
          </w:p>
        </w:tc>
        <w:tc>
          <w:tcPr>
            <w:tcW w:w="3638" w:type="dxa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Наладить сотрудничество с молодежными общественными организациями по вопросам профилактики правонарушений среди </w:t>
            </w:r>
            <w:r w:rsidR="00650F9A" w:rsidRPr="00C92E7E">
              <w:rPr>
                <w:rFonts w:ascii="Arial" w:hAnsi="Arial" w:cs="Arial"/>
                <w:sz w:val="22"/>
                <w:szCs w:val="22"/>
              </w:rPr>
              <w:t>несовершеннолетних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5.3.</w:t>
            </w:r>
          </w:p>
        </w:tc>
        <w:tc>
          <w:tcPr>
            <w:tcW w:w="3638" w:type="dxa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Организовать досуг, летний отдых и оздоровление детей, находящихся в трудной жизненной ситуации 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5.4.</w:t>
            </w:r>
          </w:p>
        </w:tc>
        <w:tc>
          <w:tcPr>
            <w:tcW w:w="3638" w:type="dxa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Организовать временное трудоустройство несовершеннолетних и молодежи, относящихся к «группе риска».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5.5.</w:t>
            </w:r>
          </w:p>
        </w:tc>
        <w:tc>
          <w:tcPr>
            <w:tcW w:w="3638" w:type="dxa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соревнований обучающихся по игровым видам спорта, вовлечение в кружки и секции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5.6.</w:t>
            </w:r>
          </w:p>
        </w:tc>
        <w:tc>
          <w:tcPr>
            <w:tcW w:w="3638" w:type="dxa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Проведение ежегодных конкурсов на лучшую антирекламу алкогольных, </w:t>
            </w: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>табачных изделий и наркотических средств.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>5.7.</w:t>
            </w:r>
          </w:p>
        </w:tc>
        <w:tc>
          <w:tcPr>
            <w:tcW w:w="3638" w:type="dxa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Провести в образовательных учреждениях лекции по правовой тематике, профилактике распространения алкоголизма, наркомании и токсикомании в подростковой среде.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5.8.</w:t>
            </w:r>
          </w:p>
        </w:tc>
        <w:tc>
          <w:tcPr>
            <w:tcW w:w="3638" w:type="dxa"/>
          </w:tcPr>
          <w:p w:rsidR="003C4D05" w:rsidRPr="00C92E7E" w:rsidRDefault="00650F9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тренингов, деловых игр, социально значимых акций, культурных практик, творческих конкурсов, направленны на профилактику асоциальных проявлений и </w:t>
            </w:r>
            <w:proofErr w:type="spellStart"/>
            <w:r w:rsidRPr="00C92E7E">
              <w:rPr>
                <w:rFonts w:ascii="Arial" w:hAnsi="Arial" w:cs="Arial"/>
                <w:sz w:val="22"/>
                <w:szCs w:val="22"/>
              </w:rPr>
              <w:t>девиантного</w:t>
            </w:r>
            <w:proofErr w:type="spellEnd"/>
            <w:r w:rsidRPr="00C92E7E">
              <w:rPr>
                <w:rFonts w:ascii="Arial" w:hAnsi="Arial" w:cs="Arial"/>
                <w:sz w:val="22"/>
                <w:szCs w:val="22"/>
              </w:rPr>
              <w:t xml:space="preserve"> поведения в подростковой среде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605646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5.9.</w:t>
            </w:r>
          </w:p>
        </w:tc>
        <w:tc>
          <w:tcPr>
            <w:tcW w:w="3638" w:type="dxa"/>
          </w:tcPr>
          <w:p w:rsidR="003C4D05" w:rsidRPr="00C92E7E" w:rsidRDefault="00F23EDA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Проведение родительских лекториев по вопросам защиты детей от жестокого обращения и насилия в</w:t>
            </w:r>
            <w:r w:rsidR="00A35C0F" w:rsidRPr="00C92E7E">
              <w:rPr>
                <w:rFonts w:ascii="Arial" w:hAnsi="Arial" w:cs="Arial"/>
                <w:sz w:val="22"/>
                <w:szCs w:val="22"/>
              </w:rPr>
              <w:t xml:space="preserve"> семье, воздействия на детей вредоносной информации, поступающей через сеть Интернет.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D05" w:rsidRPr="00C92E7E" w:rsidTr="00C92E7E">
        <w:trPr>
          <w:trHeight w:val="315"/>
        </w:trPr>
        <w:tc>
          <w:tcPr>
            <w:tcW w:w="818" w:type="dxa"/>
            <w:gridSpan w:val="2"/>
          </w:tcPr>
          <w:p w:rsidR="003C4D05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5.10.</w:t>
            </w:r>
          </w:p>
        </w:tc>
        <w:tc>
          <w:tcPr>
            <w:tcW w:w="3638" w:type="dxa"/>
          </w:tcPr>
          <w:p w:rsidR="003C4D05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Оборудование дворовых территорий спортивным инвентарем.</w:t>
            </w:r>
          </w:p>
        </w:tc>
        <w:tc>
          <w:tcPr>
            <w:tcW w:w="960" w:type="dxa"/>
            <w:gridSpan w:val="3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3C4D05" w:rsidRPr="00C92E7E" w:rsidRDefault="003C4D05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3E" w:rsidRPr="00C92E7E" w:rsidTr="00C92E7E">
        <w:trPr>
          <w:trHeight w:val="315"/>
        </w:trPr>
        <w:tc>
          <w:tcPr>
            <w:tcW w:w="4456" w:type="dxa"/>
            <w:gridSpan w:val="3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Итого по задаче 5</w:t>
            </w:r>
          </w:p>
        </w:tc>
        <w:tc>
          <w:tcPr>
            <w:tcW w:w="960" w:type="dxa"/>
            <w:gridSpan w:val="3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773E" w:rsidRPr="00C92E7E" w:rsidTr="00C92E7E">
        <w:trPr>
          <w:trHeight w:val="315"/>
        </w:trPr>
        <w:tc>
          <w:tcPr>
            <w:tcW w:w="9472" w:type="dxa"/>
            <w:gridSpan w:val="11"/>
          </w:tcPr>
          <w:p w:rsidR="00CD773E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Задача 6. </w:t>
            </w:r>
            <w:proofErr w:type="spellStart"/>
            <w:r w:rsidR="00757AA3" w:rsidRPr="00C92E7E">
              <w:rPr>
                <w:rFonts w:ascii="Arial" w:hAnsi="Arial" w:cs="Arial"/>
                <w:sz w:val="22"/>
                <w:szCs w:val="22"/>
              </w:rPr>
              <w:t>Ресоциализация</w:t>
            </w:r>
            <w:proofErr w:type="spellEnd"/>
            <w:r w:rsidR="00757AA3" w:rsidRPr="00C92E7E">
              <w:rPr>
                <w:rFonts w:ascii="Arial" w:hAnsi="Arial" w:cs="Arial"/>
                <w:sz w:val="22"/>
                <w:szCs w:val="22"/>
              </w:rPr>
              <w:t xml:space="preserve"> лиц</w:t>
            </w:r>
            <w:r w:rsidRPr="00C92E7E">
              <w:rPr>
                <w:rFonts w:ascii="Arial" w:hAnsi="Arial" w:cs="Arial"/>
                <w:sz w:val="22"/>
                <w:szCs w:val="22"/>
              </w:rPr>
              <w:t>, освободившихся из мест лишения свободы.</w:t>
            </w:r>
          </w:p>
        </w:tc>
      </w:tr>
      <w:tr w:rsidR="00CD773E" w:rsidRPr="00C92E7E" w:rsidTr="00C92E7E">
        <w:trPr>
          <w:trHeight w:val="315"/>
        </w:trPr>
        <w:tc>
          <w:tcPr>
            <w:tcW w:w="818" w:type="dxa"/>
            <w:gridSpan w:val="2"/>
          </w:tcPr>
          <w:p w:rsidR="00CD773E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3638" w:type="dxa"/>
          </w:tcPr>
          <w:p w:rsidR="00CD773E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 xml:space="preserve">Осуществить мероприятия, направленные на предупреждение рецидивной преступности </w:t>
            </w:r>
          </w:p>
        </w:tc>
        <w:tc>
          <w:tcPr>
            <w:tcW w:w="960" w:type="dxa"/>
            <w:gridSpan w:val="3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CD773E" w:rsidRPr="00C92E7E" w:rsidRDefault="00CD773E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0F" w:rsidRPr="00C92E7E" w:rsidTr="00C92E7E">
        <w:trPr>
          <w:trHeight w:val="315"/>
        </w:trPr>
        <w:tc>
          <w:tcPr>
            <w:tcW w:w="818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3638" w:type="dxa"/>
          </w:tcPr>
          <w:p w:rsidR="00A35C0F" w:rsidRPr="00C92E7E" w:rsidRDefault="00A35C0F" w:rsidP="00C92E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Организация и проведение межведомственной профилактической операции «</w:t>
            </w:r>
            <w:proofErr w:type="spellStart"/>
            <w:r w:rsidRPr="00C92E7E">
              <w:rPr>
                <w:rFonts w:ascii="Arial" w:hAnsi="Arial" w:cs="Arial"/>
                <w:sz w:val="22"/>
                <w:szCs w:val="22"/>
              </w:rPr>
              <w:t>Условник</w:t>
            </w:r>
            <w:proofErr w:type="spellEnd"/>
            <w:r w:rsidRPr="00C92E7E">
              <w:rPr>
                <w:rFonts w:ascii="Arial" w:hAnsi="Arial" w:cs="Arial"/>
                <w:sz w:val="22"/>
                <w:szCs w:val="22"/>
              </w:rPr>
              <w:t>», направленной на п</w:t>
            </w:r>
            <w:r w:rsidR="00C92E7E" w:rsidRPr="00C92E7E">
              <w:rPr>
                <w:rFonts w:ascii="Arial" w:hAnsi="Arial" w:cs="Arial"/>
                <w:sz w:val="22"/>
                <w:szCs w:val="22"/>
              </w:rPr>
              <w:t>р</w:t>
            </w:r>
            <w:r w:rsidRPr="00C92E7E">
              <w:rPr>
                <w:rFonts w:ascii="Arial" w:hAnsi="Arial" w:cs="Arial"/>
                <w:sz w:val="22"/>
                <w:szCs w:val="22"/>
              </w:rPr>
              <w:t>едупреждение и пресечение преступлений со стороны лиц, отбывающих наказание без изоляции от общества</w:t>
            </w:r>
          </w:p>
        </w:tc>
        <w:tc>
          <w:tcPr>
            <w:tcW w:w="960" w:type="dxa"/>
            <w:gridSpan w:val="3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0F" w:rsidRPr="00C92E7E" w:rsidTr="00C92E7E">
        <w:trPr>
          <w:trHeight w:val="315"/>
        </w:trPr>
        <w:tc>
          <w:tcPr>
            <w:tcW w:w="818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6.3.</w:t>
            </w:r>
          </w:p>
        </w:tc>
        <w:tc>
          <w:tcPr>
            <w:tcW w:w="3638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Повышение уровня социально полезной занятости лиц, освободившихся из мест лишения свободы</w:t>
            </w:r>
          </w:p>
        </w:tc>
        <w:tc>
          <w:tcPr>
            <w:tcW w:w="960" w:type="dxa"/>
            <w:gridSpan w:val="3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0F" w:rsidRPr="00C92E7E" w:rsidTr="00C92E7E">
        <w:trPr>
          <w:trHeight w:val="315"/>
        </w:trPr>
        <w:tc>
          <w:tcPr>
            <w:tcW w:w="818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6.4.</w:t>
            </w:r>
          </w:p>
        </w:tc>
        <w:tc>
          <w:tcPr>
            <w:tcW w:w="3638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Возмещение затрат работодателей по созданию рабочих мест для устройства лиц, освобожденных из мест лишения свободы, либо осужденных за совершение преступления к наказаниям, не связанным с изоляцией от общества.</w:t>
            </w:r>
          </w:p>
        </w:tc>
        <w:tc>
          <w:tcPr>
            <w:tcW w:w="960" w:type="dxa"/>
            <w:gridSpan w:val="3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0F" w:rsidRPr="00C92E7E" w:rsidTr="00C92E7E">
        <w:trPr>
          <w:trHeight w:val="315"/>
        </w:trPr>
        <w:tc>
          <w:tcPr>
            <w:tcW w:w="818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6.5.</w:t>
            </w:r>
          </w:p>
        </w:tc>
        <w:tc>
          <w:tcPr>
            <w:tcW w:w="3638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Оказание правовой, социальной</w:t>
            </w:r>
            <w:r w:rsidR="001A40E4" w:rsidRPr="00C92E7E">
              <w:rPr>
                <w:rFonts w:ascii="Arial" w:hAnsi="Arial" w:cs="Arial"/>
                <w:sz w:val="22"/>
                <w:szCs w:val="22"/>
              </w:rPr>
              <w:t xml:space="preserve">, психолого-педагогической, медицинской и иной помощи </w:t>
            </w:r>
            <w:r w:rsidR="001A40E4" w:rsidRPr="00C92E7E">
              <w:rPr>
                <w:rFonts w:ascii="Arial" w:hAnsi="Arial" w:cs="Arial"/>
                <w:sz w:val="22"/>
                <w:szCs w:val="22"/>
              </w:rPr>
              <w:lastRenderedPageBreak/>
              <w:t>лицам, освобож</w:t>
            </w:r>
            <w:r w:rsidR="00D94472" w:rsidRPr="00C92E7E">
              <w:rPr>
                <w:rFonts w:ascii="Arial" w:hAnsi="Arial" w:cs="Arial"/>
                <w:sz w:val="22"/>
                <w:szCs w:val="22"/>
              </w:rPr>
              <w:t xml:space="preserve">денным из мест лишения свободы, </w:t>
            </w:r>
            <w:r w:rsidR="00757AA3" w:rsidRPr="00C92E7E">
              <w:rPr>
                <w:rFonts w:ascii="Arial" w:hAnsi="Arial" w:cs="Arial"/>
                <w:sz w:val="22"/>
                <w:szCs w:val="22"/>
              </w:rPr>
              <w:t>либо осужденных за совершение преступления к наказаниям, не связанным с изоляцией от общества.</w:t>
            </w:r>
          </w:p>
        </w:tc>
        <w:tc>
          <w:tcPr>
            <w:tcW w:w="960" w:type="dxa"/>
            <w:gridSpan w:val="3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0F" w:rsidRPr="00C92E7E" w:rsidTr="00C92E7E">
        <w:trPr>
          <w:trHeight w:val="315"/>
        </w:trPr>
        <w:tc>
          <w:tcPr>
            <w:tcW w:w="818" w:type="dxa"/>
            <w:gridSpan w:val="2"/>
          </w:tcPr>
          <w:p w:rsidR="00A35C0F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lastRenderedPageBreak/>
              <w:t>6.6.</w:t>
            </w:r>
          </w:p>
        </w:tc>
        <w:tc>
          <w:tcPr>
            <w:tcW w:w="3638" w:type="dxa"/>
          </w:tcPr>
          <w:p w:rsidR="00A35C0F" w:rsidRPr="00C92E7E" w:rsidRDefault="00757AA3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Совершенствование профессионального обучения осужденных и лиц, освободившихся из мест лишения свободы</w:t>
            </w:r>
          </w:p>
        </w:tc>
        <w:tc>
          <w:tcPr>
            <w:tcW w:w="960" w:type="dxa"/>
            <w:gridSpan w:val="3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4472" w:rsidRPr="00C92E7E" w:rsidTr="00C92E7E">
        <w:trPr>
          <w:trHeight w:val="315"/>
        </w:trPr>
        <w:tc>
          <w:tcPr>
            <w:tcW w:w="818" w:type="dxa"/>
            <w:gridSpan w:val="2"/>
          </w:tcPr>
          <w:p w:rsidR="00D94472" w:rsidRPr="00C92E7E" w:rsidRDefault="00757AA3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6.7.</w:t>
            </w:r>
          </w:p>
        </w:tc>
        <w:tc>
          <w:tcPr>
            <w:tcW w:w="3638" w:type="dxa"/>
          </w:tcPr>
          <w:p w:rsidR="00D94472" w:rsidRPr="00C92E7E" w:rsidRDefault="00757AA3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Своевременное оформление общегражданских паспортов, учет и регистрация лиц, освободившихся из  мест лишения свободы  по месту пребывания и проживания.</w:t>
            </w:r>
          </w:p>
        </w:tc>
        <w:tc>
          <w:tcPr>
            <w:tcW w:w="960" w:type="dxa"/>
            <w:gridSpan w:val="3"/>
          </w:tcPr>
          <w:p w:rsidR="00D94472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D94472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D94472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D94472" w:rsidRPr="00C92E7E" w:rsidRDefault="00D94472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5C0F" w:rsidRPr="00C92E7E" w:rsidTr="00C92E7E">
        <w:trPr>
          <w:trHeight w:val="315"/>
        </w:trPr>
        <w:tc>
          <w:tcPr>
            <w:tcW w:w="818" w:type="dxa"/>
            <w:gridSpan w:val="2"/>
          </w:tcPr>
          <w:p w:rsidR="00A35C0F" w:rsidRPr="00C92E7E" w:rsidRDefault="00757AA3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6.8.</w:t>
            </w:r>
          </w:p>
        </w:tc>
        <w:tc>
          <w:tcPr>
            <w:tcW w:w="3638" w:type="dxa"/>
          </w:tcPr>
          <w:p w:rsidR="00A35C0F" w:rsidRPr="00C92E7E" w:rsidRDefault="00757AA3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2E7E">
              <w:rPr>
                <w:rFonts w:ascii="Arial" w:hAnsi="Arial" w:cs="Arial"/>
                <w:sz w:val="22"/>
                <w:szCs w:val="22"/>
              </w:rPr>
              <w:t>Повышение качества медицинского обслуживания больных туберкулезом и иными социально опасными заболеваниями.</w:t>
            </w:r>
          </w:p>
        </w:tc>
        <w:tc>
          <w:tcPr>
            <w:tcW w:w="960" w:type="dxa"/>
            <w:gridSpan w:val="3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dxa"/>
          </w:tcPr>
          <w:p w:rsidR="00A35C0F" w:rsidRPr="00C92E7E" w:rsidRDefault="00A35C0F" w:rsidP="00E24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2D85" w:rsidRDefault="00B02D85" w:rsidP="00E24369">
      <w:pPr>
        <w:rPr>
          <w:rFonts w:ascii="Arial" w:hAnsi="Arial" w:cs="Arial"/>
        </w:rPr>
      </w:pPr>
    </w:p>
    <w:p w:rsidR="00C92E7E" w:rsidRPr="00C92E7E" w:rsidRDefault="00C92E7E" w:rsidP="00E24369">
      <w:pPr>
        <w:rPr>
          <w:rStyle w:val="2TimesNewRoman115pt"/>
          <w:rFonts w:ascii="Arial" w:eastAsia="Arial" w:hAnsi="Arial" w:cs="Arial"/>
          <w:sz w:val="22"/>
          <w:szCs w:val="22"/>
        </w:rPr>
      </w:pPr>
      <w:r w:rsidRPr="00C92E7E">
        <w:rPr>
          <w:rStyle w:val="2TimesNewRoman115pt"/>
          <w:rFonts w:ascii="Arial" w:eastAsia="Arial" w:hAnsi="Arial" w:cs="Arial"/>
          <w:sz w:val="22"/>
          <w:szCs w:val="22"/>
        </w:rPr>
        <w:t>4. Целевые индикаторы реализации программы.</w:t>
      </w:r>
    </w:p>
    <w:p w:rsidR="00C92E7E" w:rsidRPr="00C92E7E" w:rsidRDefault="00C92E7E" w:rsidP="00E24369">
      <w:pPr>
        <w:rPr>
          <w:rStyle w:val="2TimesNewRoman115pt"/>
          <w:rFonts w:ascii="Arial" w:eastAsia="Arial" w:hAnsi="Arial" w:cs="Arial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2"/>
        <w:gridCol w:w="2588"/>
        <w:gridCol w:w="1482"/>
        <w:gridCol w:w="1797"/>
        <w:gridCol w:w="765"/>
        <w:gridCol w:w="1090"/>
        <w:gridCol w:w="767"/>
      </w:tblGrid>
      <w:tr w:rsidR="00C92E7E" w:rsidRPr="00C92E7E" w:rsidTr="00C92E7E">
        <w:tc>
          <w:tcPr>
            <w:tcW w:w="1124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ind w:left="220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№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ind w:left="220"/>
              <w:rPr>
                <w:sz w:val="22"/>
                <w:szCs w:val="22"/>
              </w:rPr>
            </w:pPr>
            <w:proofErr w:type="gramStart"/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п</w:t>
            </w:r>
            <w:proofErr w:type="gramEnd"/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/п</w:t>
            </w:r>
          </w:p>
        </w:tc>
        <w:tc>
          <w:tcPr>
            <w:tcW w:w="1693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ind w:left="240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Цель, целевые индикаторы</w:t>
            </w:r>
          </w:p>
        </w:tc>
        <w:tc>
          <w:tcPr>
            <w:tcW w:w="1452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after="60" w:line="200" w:lineRule="exact"/>
              <w:ind w:left="240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Единица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before="60" w:line="200" w:lineRule="exact"/>
              <w:ind w:left="160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измерения</w:t>
            </w:r>
          </w:p>
        </w:tc>
        <w:tc>
          <w:tcPr>
            <w:tcW w:w="1513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Источник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информации</w:t>
            </w:r>
          </w:p>
        </w:tc>
        <w:tc>
          <w:tcPr>
            <w:tcW w:w="1122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0"/>
                <w:rFonts w:ascii="Arial" w:eastAsia="Arial" w:hAnsi="Arial" w:cs="Arial"/>
                <w:sz w:val="22"/>
                <w:szCs w:val="22"/>
              </w:rPr>
              <w:t>2021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год</w:t>
            </w:r>
          </w:p>
        </w:tc>
        <w:tc>
          <w:tcPr>
            <w:tcW w:w="1238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after="60" w:line="230" w:lineRule="exact"/>
              <w:ind w:left="360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2022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before="60" w:line="20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год</w:t>
            </w:r>
          </w:p>
        </w:tc>
        <w:tc>
          <w:tcPr>
            <w:tcW w:w="1139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C92E7E">
              <w:rPr>
                <w:sz w:val="22"/>
                <w:szCs w:val="22"/>
              </w:rPr>
              <w:t>2023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before="60" w:line="200" w:lineRule="exact"/>
              <w:jc w:val="center"/>
              <w:rPr>
                <w:sz w:val="22"/>
                <w:szCs w:val="22"/>
              </w:rPr>
            </w:pPr>
            <w:r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год</w:t>
            </w:r>
          </w:p>
        </w:tc>
      </w:tr>
      <w:tr w:rsidR="00C92E7E" w:rsidRPr="00C92E7E" w:rsidTr="005C4107">
        <w:tc>
          <w:tcPr>
            <w:tcW w:w="1124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ind w:left="280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693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Количество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зарегистрированных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преступлений</w:t>
            </w:r>
          </w:p>
        </w:tc>
        <w:tc>
          <w:tcPr>
            <w:tcW w:w="145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513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jc w:val="both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МО МВД России «Бородинский»</w:t>
            </w:r>
          </w:p>
        </w:tc>
        <w:tc>
          <w:tcPr>
            <w:tcW w:w="112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230</w:t>
            </w:r>
          </w:p>
        </w:tc>
        <w:tc>
          <w:tcPr>
            <w:tcW w:w="1238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223</w:t>
            </w:r>
          </w:p>
        </w:tc>
        <w:tc>
          <w:tcPr>
            <w:tcW w:w="1139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218</w:t>
            </w:r>
          </w:p>
        </w:tc>
      </w:tr>
      <w:tr w:rsidR="00C92E7E" w:rsidRPr="00C92E7E" w:rsidTr="005C4107">
        <w:tc>
          <w:tcPr>
            <w:tcW w:w="1124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ind w:left="280"/>
              <w:rPr>
                <w:sz w:val="22"/>
                <w:szCs w:val="22"/>
              </w:rPr>
            </w:pPr>
            <w:r w:rsidRPr="00C92E7E">
              <w:rPr>
                <w:rStyle w:val="2TimesNewRoman115pt0"/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693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4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Количество преступлений, совершенных в общественных местах, в том числе на улице</w:t>
            </w:r>
          </w:p>
        </w:tc>
        <w:tc>
          <w:tcPr>
            <w:tcW w:w="145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513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jc w:val="both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МО МВД России «Бородинский»</w:t>
            </w:r>
          </w:p>
        </w:tc>
        <w:tc>
          <w:tcPr>
            <w:tcW w:w="112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100</w:t>
            </w:r>
          </w:p>
        </w:tc>
        <w:tc>
          <w:tcPr>
            <w:tcW w:w="1238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92</w:t>
            </w:r>
          </w:p>
        </w:tc>
        <w:tc>
          <w:tcPr>
            <w:tcW w:w="1139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85</w:t>
            </w:r>
          </w:p>
        </w:tc>
      </w:tr>
      <w:tr w:rsidR="00C92E7E" w:rsidRPr="00C92E7E" w:rsidTr="005C4107">
        <w:tc>
          <w:tcPr>
            <w:tcW w:w="1124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ind w:left="280"/>
              <w:rPr>
                <w:sz w:val="22"/>
                <w:szCs w:val="22"/>
              </w:rPr>
            </w:pPr>
            <w:r w:rsidRPr="00C92E7E">
              <w:rPr>
                <w:rStyle w:val="2TimesNewRoman115pt0"/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693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Количество лиц, ранее совершавших и вновь совершивших преступления</w:t>
            </w:r>
          </w:p>
        </w:tc>
        <w:tc>
          <w:tcPr>
            <w:tcW w:w="145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513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jc w:val="both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МО МВД России «Бородинский»</w:t>
            </w:r>
          </w:p>
        </w:tc>
        <w:tc>
          <w:tcPr>
            <w:tcW w:w="112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83</w:t>
            </w:r>
          </w:p>
        </w:tc>
        <w:tc>
          <w:tcPr>
            <w:tcW w:w="1238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80</w:t>
            </w:r>
          </w:p>
        </w:tc>
        <w:tc>
          <w:tcPr>
            <w:tcW w:w="1139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C92E7E" w:rsidRPr="00C92E7E" w:rsidTr="005C4107">
        <w:tc>
          <w:tcPr>
            <w:tcW w:w="1124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ind w:left="220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93" w:type="dxa"/>
            <w:vAlign w:val="bottom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Количество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преступлений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совершенными</w:t>
            </w:r>
          </w:p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несовершеннолетними</w:t>
            </w:r>
          </w:p>
        </w:tc>
        <w:tc>
          <w:tcPr>
            <w:tcW w:w="145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rPr>
                <w:sz w:val="22"/>
                <w:szCs w:val="22"/>
              </w:rPr>
            </w:pPr>
            <w:r w:rsidRPr="00C92E7E">
              <w:rPr>
                <w:rStyle w:val="2TimesNewRoman10pt"/>
                <w:rFonts w:ascii="Arial" w:eastAsia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1513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50" w:lineRule="exact"/>
              <w:jc w:val="both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МО МВД России «Бородинский»</w:t>
            </w:r>
          </w:p>
        </w:tc>
        <w:tc>
          <w:tcPr>
            <w:tcW w:w="1122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0"/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238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15pt"/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139" w:type="dxa"/>
          </w:tcPr>
          <w:p w:rsidR="00C92E7E" w:rsidRPr="00C92E7E" w:rsidRDefault="00C92E7E" w:rsidP="00C92E7E">
            <w:pPr>
              <w:pStyle w:val="20"/>
              <w:shd w:val="clear" w:color="auto" w:fill="auto"/>
              <w:spacing w:line="200" w:lineRule="exact"/>
              <w:jc w:val="center"/>
              <w:rPr>
                <w:sz w:val="22"/>
                <w:szCs w:val="22"/>
              </w:rPr>
            </w:pPr>
            <w:r w:rsidRPr="00C92E7E">
              <w:rPr>
                <w:rStyle w:val="2TimesNewRoman10pt0"/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</w:tbl>
    <w:p w:rsidR="00C92E7E" w:rsidRPr="00C92E7E" w:rsidRDefault="00C92E7E" w:rsidP="00E24369">
      <w:pPr>
        <w:rPr>
          <w:rFonts w:ascii="Arial" w:hAnsi="Arial" w:cs="Arial"/>
          <w:sz w:val="22"/>
          <w:szCs w:val="22"/>
        </w:rPr>
        <w:sectPr w:rsidR="00C92E7E" w:rsidRPr="00C92E7E" w:rsidSect="00F2127B">
          <w:pgSz w:w="11900" w:h="16840"/>
          <w:pgMar w:top="1134" w:right="1134" w:bottom="1134" w:left="1701" w:header="0" w:footer="3" w:gutter="0"/>
          <w:cols w:space="720"/>
          <w:noEndnote/>
          <w:docGrid w:linePitch="360"/>
        </w:sectPr>
      </w:pPr>
    </w:p>
    <w:p w:rsidR="00DC47F9" w:rsidRPr="00C92E7E" w:rsidRDefault="00DC47F9" w:rsidP="00E74675">
      <w:pPr>
        <w:tabs>
          <w:tab w:val="left" w:pos="12134"/>
        </w:tabs>
        <w:rPr>
          <w:rFonts w:ascii="Arial" w:hAnsi="Arial" w:cs="Arial"/>
        </w:rPr>
      </w:pPr>
    </w:p>
    <w:sectPr w:rsidR="00DC47F9" w:rsidRPr="00C92E7E" w:rsidSect="00C92E7E">
      <w:pgSz w:w="11900" w:h="16840"/>
      <w:pgMar w:top="357" w:right="357" w:bottom="369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B5" w:rsidRDefault="00534EB5">
      <w:r>
        <w:separator/>
      </w:r>
    </w:p>
  </w:endnote>
  <w:endnote w:type="continuationSeparator" w:id="0">
    <w:p w:rsidR="00534EB5" w:rsidRDefault="0053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B5" w:rsidRDefault="00534EB5"/>
  </w:footnote>
  <w:footnote w:type="continuationSeparator" w:id="0">
    <w:p w:rsidR="00534EB5" w:rsidRDefault="00534E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AB9"/>
    <w:multiLevelType w:val="hybridMultilevel"/>
    <w:tmpl w:val="256AD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F1B1D"/>
    <w:multiLevelType w:val="multilevel"/>
    <w:tmpl w:val="B3CC32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082561"/>
    <w:multiLevelType w:val="hybridMultilevel"/>
    <w:tmpl w:val="DB725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155FA"/>
    <w:multiLevelType w:val="hybridMultilevel"/>
    <w:tmpl w:val="275E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81"/>
  <w:drawingGridVerticalSpacing w:val="181"/>
  <w:doNotUseMarginsForDrawingGridOrigin/>
  <w:drawingGridVerticalOrigin w:val="1134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F9"/>
    <w:rsid w:val="000070D1"/>
    <w:rsid w:val="000443E2"/>
    <w:rsid w:val="00111269"/>
    <w:rsid w:val="001A40E4"/>
    <w:rsid w:val="00225E17"/>
    <w:rsid w:val="002817A9"/>
    <w:rsid w:val="002F5034"/>
    <w:rsid w:val="003C4D05"/>
    <w:rsid w:val="00472277"/>
    <w:rsid w:val="00487548"/>
    <w:rsid w:val="00534EB5"/>
    <w:rsid w:val="0056431D"/>
    <w:rsid w:val="0056630B"/>
    <w:rsid w:val="00605646"/>
    <w:rsid w:val="00650F9A"/>
    <w:rsid w:val="00712A8E"/>
    <w:rsid w:val="00755560"/>
    <w:rsid w:val="00757AA3"/>
    <w:rsid w:val="007F5632"/>
    <w:rsid w:val="0080580B"/>
    <w:rsid w:val="00893F54"/>
    <w:rsid w:val="008A2FBA"/>
    <w:rsid w:val="008E22A1"/>
    <w:rsid w:val="008E47CF"/>
    <w:rsid w:val="008F34DB"/>
    <w:rsid w:val="00903685"/>
    <w:rsid w:val="009774EA"/>
    <w:rsid w:val="00A35C0F"/>
    <w:rsid w:val="00B02D85"/>
    <w:rsid w:val="00B5047B"/>
    <w:rsid w:val="00BA7E23"/>
    <w:rsid w:val="00C67695"/>
    <w:rsid w:val="00C92E7E"/>
    <w:rsid w:val="00CD773E"/>
    <w:rsid w:val="00D03E57"/>
    <w:rsid w:val="00D61AE7"/>
    <w:rsid w:val="00D94472"/>
    <w:rsid w:val="00DC47F9"/>
    <w:rsid w:val="00E129B6"/>
    <w:rsid w:val="00E24369"/>
    <w:rsid w:val="00E36D34"/>
    <w:rsid w:val="00E74675"/>
    <w:rsid w:val="00ED7489"/>
    <w:rsid w:val="00F2127B"/>
    <w:rsid w:val="00F23EDA"/>
    <w:rsid w:val="00F53BB1"/>
    <w:rsid w:val="00F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imesNewRoman18pt">
    <w:name w:val="Основной текст (5) + Times New Roman;18 pt;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15pt">
    <w:name w:val="Основной текст (2) + Times New Roman;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5pt0">
    <w:name w:val="Основной текст (2) + Times New Roman;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0pt0">
    <w:name w:val="Основной текст (2) + Times New Roman;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1pt0pt">
    <w:name w:val="Основной текст (2) + Times New Roman;11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1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74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489"/>
    <w:rPr>
      <w:color w:val="000000"/>
    </w:rPr>
  </w:style>
  <w:style w:type="paragraph" w:styleId="a9">
    <w:name w:val="footer"/>
    <w:basedOn w:val="a"/>
    <w:link w:val="aa"/>
    <w:uiPriority w:val="99"/>
    <w:unhideWhenUsed/>
    <w:rsid w:val="00ED74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7489"/>
    <w:rPr>
      <w:color w:val="000000"/>
    </w:rPr>
  </w:style>
  <w:style w:type="paragraph" w:styleId="ab">
    <w:name w:val="List Paragraph"/>
    <w:basedOn w:val="a"/>
    <w:uiPriority w:val="34"/>
    <w:qFormat/>
    <w:rsid w:val="0080580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17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17A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TimesNewRoman18pt">
    <w:name w:val="Основной текст (5) + Times New Roman;18 pt;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115pt">
    <w:name w:val="Основной текст (2) + Times New Roman;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15pt0">
    <w:name w:val="Основной текст (2) + Times New Roman;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10pt">
    <w:name w:val="Основной текст (2) + Times New Roman;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0pt0">
    <w:name w:val="Основной текст (2) + Times New Roman;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1pt0pt">
    <w:name w:val="Основной текст (2) + Times New Roman;11 pt;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712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74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489"/>
    <w:rPr>
      <w:color w:val="000000"/>
    </w:rPr>
  </w:style>
  <w:style w:type="paragraph" w:styleId="a9">
    <w:name w:val="footer"/>
    <w:basedOn w:val="a"/>
    <w:link w:val="aa"/>
    <w:uiPriority w:val="99"/>
    <w:unhideWhenUsed/>
    <w:rsid w:val="00ED74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7489"/>
    <w:rPr>
      <w:color w:val="000000"/>
    </w:rPr>
  </w:style>
  <w:style w:type="paragraph" w:styleId="ab">
    <w:name w:val="List Paragraph"/>
    <w:basedOn w:val="a"/>
    <w:uiPriority w:val="34"/>
    <w:qFormat/>
    <w:rsid w:val="0080580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17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17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9B20-68B7-4D1D-B8D6-2E3EBEAC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12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13</cp:revision>
  <cp:lastPrinted>2023-01-13T03:39:00Z</cp:lastPrinted>
  <dcterms:created xsi:type="dcterms:W3CDTF">2022-12-12T04:41:00Z</dcterms:created>
  <dcterms:modified xsi:type="dcterms:W3CDTF">2023-01-13T03:39:00Z</dcterms:modified>
</cp:coreProperties>
</file>