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4" w:rsidRPr="004F1271" w:rsidRDefault="00C87FC4" w:rsidP="00C87FC4">
      <w:pPr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ПОРЯДОК</w:t>
      </w:r>
      <w:bookmarkStart w:id="0" w:name="_GoBack"/>
      <w:bookmarkEnd w:id="0"/>
    </w:p>
    <w:p w:rsidR="00C87FC4" w:rsidRPr="004F1271" w:rsidRDefault="00C87FC4" w:rsidP="00C87FC4">
      <w:pPr>
        <w:contextualSpacing/>
        <w:jc w:val="center"/>
        <w:rPr>
          <w:color w:val="000000"/>
        </w:rPr>
      </w:pPr>
      <w:r w:rsidRPr="004F1271">
        <w:rPr>
          <w:rFonts w:eastAsia="Calibri"/>
          <w:color w:val="000000"/>
        </w:rPr>
        <w:t xml:space="preserve">ОТНЕСЕНИЯ, ИСПОЛЬЗУЕМЫХ КОНТРОЛИРУЕМЫМИ ЛИЦАМИ ЗЕМЕЛЬНЫХ УЧАСТКОВ, ПРАВООБЛАДАТЕЛЯМИ КОТОРЫХ ОНИ ЯВЛЯЮТСЯ, К ОПРЕДЕЛЕННОЙ КАТЕГОРИИ РИСКА ПРИ ОСУЩЕСТВЛЕНИИ МУНИЦИПАЛЬНОГО ЗЕМЕЛЬНОГО КОНТРОЛЯ </w:t>
      </w:r>
    </w:p>
    <w:p w:rsidR="00C87FC4" w:rsidRPr="004F1271" w:rsidRDefault="00C87FC4" w:rsidP="00C87FC4">
      <w:pPr>
        <w:ind w:firstLine="709"/>
        <w:contextualSpacing/>
        <w:jc w:val="both"/>
        <w:rPr>
          <w:color w:val="000000"/>
        </w:rPr>
      </w:pPr>
    </w:p>
    <w:p w:rsidR="00C87FC4" w:rsidRPr="004F1271" w:rsidRDefault="00C87FC4" w:rsidP="00C87FC4">
      <w:pPr>
        <w:ind w:firstLine="709"/>
        <w:contextualSpacing/>
        <w:jc w:val="both"/>
        <w:rPr>
          <w:i/>
          <w:color w:val="000000"/>
        </w:rPr>
      </w:pPr>
      <w:r w:rsidRPr="004F1271">
        <w:rPr>
          <w:rFonts w:eastAsia="Calibri"/>
          <w:iCs/>
          <w:color w:val="000000"/>
        </w:rPr>
        <w:t>Земельные участки, подлежащие отнесению к категориям среднего риска, умеренного риска, низкого риска подлежат отнесению к категориям значительного, среднего, умеренного риска соответственно при наличии одного из следующих решений, вступивших в законную силу в течение трех лет, предшествующих дате принятия решения об отнесении объекта земельного участка к категории риска:</w:t>
      </w:r>
    </w:p>
    <w:p w:rsidR="00C87FC4" w:rsidRPr="004F1271" w:rsidRDefault="00C87FC4" w:rsidP="00C87FC4">
      <w:pPr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4F1271">
        <w:rPr>
          <w:rFonts w:eastAsia="Calibri"/>
          <w:color w:val="000000"/>
        </w:rPr>
        <w:t xml:space="preserve">а) </w:t>
      </w:r>
      <w:r w:rsidRPr="004F1271">
        <w:rPr>
          <w:rFonts w:eastAsia="Calibri"/>
          <w:iCs/>
          <w:color w:val="000000"/>
        </w:rPr>
        <w:t>вступивших в законную силу в течение трех лет, предшествующих дате принятия решения об отнесении объекта земельного участка к категории риска</w:t>
      </w:r>
      <w:r w:rsidRPr="004F1271">
        <w:rPr>
          <w:rFonts w:eastAsia="Calibri"/>
          <w:color w:val="000000"/>
        </w:rPr>
        <w:t xml:space="preserve"> постановления о назначении административного наказания юридическому лицу, его должностным лицам или индивидуальному предпринимателю, или физическому лицу за совершение административного правонарушения, связанного с нарушением обязательных требований земельного законодательства к использованию и охране объектов земельных отношений, в отношении объекта контроля, расположенного</w:t>
      </w:r>
      <w:proofErr w:type="gramEnd"/>
      <w:r w:rsidRPr="004F1271">
        <w:rPr>
          <w:rFonts w:eastAsia="Calibri"/>
          <w:color w:val="000000"/>
        </w:rPr>
        <w:t xml:space="preserve"> на территории городского округа город</w:t>
      </w:r>
      <w:r>
        <w:rPr>
          <w:rFonts w:eastAsia="Calibri"/>
          <w:color w:val="000000"/>
        </w:rPr>
        <w:t>а</w:t>
      </w:r>
      <w:r w:rsidRPr="004F1271">
        <w:rPr>
          <w:rFonts w:eastAsia="Calibri"/>
          <w:color w:val="000000"/>
        </w:rPr>
        <w:t xml:space="preserve"> Бородино Красноярского края;</w:t>
      </w:r>
    </w:p>
    <w:p w:rsidR="00C87FC4" w:rsidRPr="004F1271" w:rsidRDefault="00C87FC4" w:rsidP="00C87FC4">
      <w:pPr>
        <w:ind w:firstLine="709"/>
        <w:contextualSpacing/>
        <w:jc w:val="both"/>
        <w:rPr>
          <w:rFonts w:eastAsia="Calibri"/>
          <w:color w:val="000000"/>
          <w:u w:val="single"/>
        </w:rPr>
      </w:pPr>
      <w:proofErr w:type="gramStart"/>
      <w:r w:rsidRPr="004F1271">
        <w:rPr>
          <w:rFonts w:eastAsia="Calibri"/>
          <w:color w:val="000000"/>
        </w:rPr>
        <w:t xml:space="preserve">б) </w:t>
      </w:r>
      <w:r w:rsidRPr="004F1271">
        <w:rPr>
          <w:rFonts w:eastAsia="Calibri"/>
          <w:iCs/>
          <w:color w:val="000000"/>
        </w:rPr>
        <w:t>при наличии в течение трех лет, предшествующих дате принятия решения об отнесении объекта земельного участка к категории риска,</w:t>
      </w:r>
      <w:r w:rsidRPr="004F1271">
        <w:rPr>
          <w:rFonts w:eastAsia="Calibri"/>
          <w:color w:val="000000"/>
        </w:rPr>
        <w:t xml:space="preserve"> предписания, не исполненного в срок, выданным по факту несоблюдения обязательных требований земельного законодательства</w:t>
      </w:r>
      <w:r>
        <w:rPr>
          <w:rFonts w:eastAsia="Calibri"/>
          <w:color w:val="000000"/>
        </w:rPr>
        <w:t xml:space="preserve"> к и</w:t>
      </w:r>
      <w:r w:rsidRPr="004F1271">
        <w:rPr>
          <w:rFonts w:eastAsia="Calibri"/>
          <w:color w:val="000000"/>
        </w:rPr>
        <w:t>спользованию</w:t>
      </w:r>
      <w:r>
        <w:rPr>
          <w:rFonts w:eastAsia="Calibri"/>
          <w:color w:val="000000"/>
        </w:rPr>
        <w:t xml:space="preserve"> </w:t>
      </w:r>
      <w:r w:rsidRPr="004F1271">
        <w:rPr>
          <w:rFonts w:eastAsia="Calibri"/>
          <w:color w:val="000000"/>
        </w:rPr>
        <w:t>и охране объектов земельных отношений, подлежащих исполнению (соблюдению) контролируемыми лицами в отношении объекта контроля, расположенного на территории городского округа город</w:t>
      </w:r>
      <w:r>
        <w:rPr>
          <w:rFonts w:eastAsia="Calibri"/>
          <w:color w:val="000000"/>
        </w:rPr>
        <w:t>а</w:t>
      </w:r>
      <w:r w:rsidRPr="004F1271">
        <w:rPr>
          <w:rFonts w:eastAsia="Calibri"/>
          <w:color w:val="000000"/>
        </w:rPr>
        <w:t xml:space="preserve"> Бородино.</w:t>
      </w:r>
      <w:proofErr w:type="gramEnd"/>
    </w:p>
    <w:p w:rsidR="00C87FC4" w:rsidRPr="004F1271" w:rsidRDefault="00C87FC4" w:rsidP="00C87FC4">
      <w:pPr>
        <w:ind w:firstLine="709"/>
        <w:contextualSpacing/>
        <w:jc w:val="both"/>
        <w:rPr>
          <w:rFonts w:eastAsia="Calibri"/>
          <w:iCs/>
          <w:color w:val="000000"/>
        </w:rPr>
      </w:pPr>
      <w:r w:rsidRPr="004F1271">
        <w:rPr>
          <w:rFonts w:eastAsia="Calibri"/>
          <w:iCs/>
          <w:color w:val="000000"/>
        </w:rPr>
        <w:t>Земельные участки, подлежащие отнесению к категориям значительного, среднего риска, умеренного риска, подлежат отнесению</w:t>
      </w:r>
      <w:r>
        <w:rPr>
          <w:rFonts w:eastAsia="Calibri"/>
          <w:iCs/>
          <w:color w:val="000000"/>
        </w:rPr>
        <w:t xml:space="preserve"> </w:t>
      </w:r>
      <w:r w:rsidRPr="004F1271">
        <w:rPr>
          <w:rFonts w:eastAsia="Calibri"/>
          <w:iCs/>
          <w:color w:val="000000"/>
        </w:rPr>
        <w:t>к категориям среднего, умеренного риска, низкого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C87FC4" w:rsidRPr="004F1271" w:rsidRDefault="00C87FC4" w:rsidP="00C87FC4">
      <w:pPr>
        <w:rPr>
          <w:color w:val="000000"/>
        </w:rPr>
      </w:pPr>
    </w:p>
    <w:p w:rsidR="00C87FC4" w:rsidRPr="004F1271" w:rsidRDefault="00C87FC4" w:rsidP="00C87FC4">
      <w:pPr>
        <w:rPr>
          <w:color w:val="000000"/>
        </w:rPr>
      </w:pPr>
    </w:p>
    <w:p w:rsidR="00C87FC4" w:rsidRPr="004F1271" w:rsidRDefault="00C87FC4" w:rsidP="00C87FC4">
      <w:pPr>
        <w:rPr>
          <w:color w:val="000000"/>
        </w:rPr>
      </w:pPr>
    </w:p>
    <w:p w:rsidR="00327CF8" w:rsidRPr="00C87FC4" w:rsidRDefault="00C87FC4" w:rsidP="00C87FC4"/>
    <w:sectPr w:rsidR="00327CF8" w:rsidRPr="00C8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CA"/>
    <w:rsid w:val="000C1726"/>
    <w:rsid w:val="001D4776"/>
    <w:rsid w:val="00285BA8"/>
    <w:rsid w:val="003110C0"/>
    <w:rsid w:val="003258D4"/>
    <w:rsid w:val="003C155F"/>
    <w:rsid w:val="00637835"/>
    <w:rsid w:val="00661752"/>
    <w:rsid w:val="00783F2E"/>
    <w:rsid w:val="00865254"/>
    <w:rsid w:val="008F508A"/>
    <w:rsid w:val="00AF7D8D"/>
    <w:rsid w:val="00C23A95"/>
    <w:rsid w:val="00C638CC"/>
    <w:rsid w:val="00C87FC4"/>
    <w:rsid w:val="00CA74CA"/>
    <w:rsid w:val="00D250B5"/>
    <w:rsid w:val="00DD5EBD"/>
    <w:rsid w:val="00E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Лариса К</cp:lastModifiedBy>
  <cp:revision>2</cp:revision>
  <dcterms:created xsi:type="dcterms:W3CDTF">2024-04-10T04:51:00Z</dcterms:created>
  <dcterms:modified xsi:type="dcterms:W3CDTF">2024-04-10T04:51:00Z</dcterms:modified>
</cp:coreProperties>
</file>