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CFA" w:rsidRDefault="005A3CFA" w:rsidP="005A3CF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5</w:t>
      </w:r>
    </w:p>
    <w:p w:rsidR="005A3CFA" w:rsidRDefault="005A3CFA" w:rsidP="005A3CF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Порядку представления гражданами, </w:t>
      </w:r>
    </w:p>
    <w:p w:rsidR="005A3CFA" w:rsidRDefault="005A3CFA" w:rsidP="005A3CFA">
      <w:pPr>
        <w:spacing w:after="0" w:line="240" w:lineRule="auto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претендующими</w:t>
      </w:r>
      <w:proofErr w:type="gramEnd"/>
      <w:r>
        <w:rPr>
          <w:sz w:val="20"/>
          <w:szCs w:val="20"/>
        </w:rPr>
        <w:t xml:space="preserve"> на замещение должностей руководителей </w:t>
      </w:r>
    </w:p>
    <w:p w:rsidR="005A3CFA" w:rsidRDefault="005A3CFA" w:rsidP="005A3CF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муниципальных учреждений города Бородино </w:t>
      </w:r>
    </w:p>
    <w:p w:rsidR="005A3CFA" w:rsidRDefault="005A3CFA" w:rsidP="005A3CF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и руководителями муниципальных учреждений города</w:t>
      </w:r>
    </w:p>
    <w:p w:rsidR="005A3CFA" w:rsidRDefault="005A3CFA" w:rsidP="005A3CF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Бородино сведений о доходах, об имуществе и </w:t>
      </w:r>
    </w:p>
    <w:p w:rsidR="005A3CFA" w:rsidRDefault="005A3CFA" w:rsidP="005A3CF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обязательствах имущественного </w:t>
      </w:r>
      <w:proofErr w:type="gramStart"/>
      <w:r>
        <w:rPr>
          <w:sz w:val="20"/>
          <w:szCs w:val="20"/>
        </w:rPr>
        <w:t>характера</w:t>
      </w:r>
      <w:proofErr w:type="gramEnd"/>
      <w:r>
        <w:rPr>
          <w:sz w:val="20"/>
          <w:szCs w:val="20"/>
        </w:rPr>
        <w:t xml:space="preserve"> а также о доходах,</w:t>
      </w:r>
    </w:p>
    <w:p w:rsidR="005A3CFA" w:rsidRDefault="005A3CFA" w:rsidP="005A3CF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об имуществе и обязательствах </w:t>
      </w:r>
      <w:proofErr w:type="gramStart"/>
      <w:r>
        <w:rPr>
          <w:sz w:val="20"/>
          <w:szCs w:val="20"/>
        </w:rPr>
        <w:t>имущественного</w:t>
      </w:r>
      <w:proofErr w:type="gramEnd"/>
    </w:p>
    <w:p w:rsidR="005A3CFA" w:rsidRDefault="005A3CFA" w:rsidP="005A3CF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характера своих супруги (супруга) и несовершеннолетних детей</w:t>
      </w:r>
    </w:p>
    <w:p w:rsidR="005A3CFA" w:rsidRDefault="005A3CFA" w:rsidP="005A3CFA">
      <w:pPr>
        <w:spacing w:after="0" w:line="240" w:lineRule="auto"/>
      </w:pPr>
    </w:p>
    <w:p w:rsidR="005A3CFA" w:rsidRDefault="005A3CFA" w:rsidP="000C6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C66B4" w:rsidRPr="000C66B4" w:rsidRDefault="000C66B4" w:rsidP="000C6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C66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СВЕДЕНИЯ</w:t>
      </w:r>
    </w:p>
    <w:p w:rsidR="000C66B4" w:rsidRPr="000C66B4" w:rsidRDefault="000C66B4" w:rsidP="000C6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C66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доходах, об имуществе и обязательствах имущественного</w:t>
      </w:r>
    </w:p>
    <w:p w:rsidR="000C66B4" w:rsidRPr="000C66B4" w:rsidRDefault="000C66B4" w:rsidP="000C6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C66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характера руководителя муниципального </w:t>
      </w:r>
      <w:r w:rsidR="00C26F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казенного дошкольного образовательного </w:t>
      </w:r>
      <w:r w:rsidRPr="000C66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учреждения </w:t>
      </w:r>
      <w:r w:rsidR="00C26FA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детский сад «Теремок» </w:t>
      </w:r>
      <w:r w:rsidRPr="000C66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города Бородино (супруги (супруга), несовершеннолетних детей), подлежащие размещению в сети Интернет</w:t>
      </w:r>
    </w:p>
    <w:p w:rsidR="000C66B4" w:rsidRPr="000C66B4" w:rsidRDefault="000C66B4" w:rsidP="000C66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2340"/>
        <w:gridCol w:w="1326"/>
        <w:gridCol w:w="1194"/>
        <w:gridCol w:w="834"/>
        <w:gridCol w:w="966"/>
        <w:gridCol w:w="1914"/>
        <w:gridCol w:w="1146"/>
        <w:gridCol w:w="1260"/>
        <w:gridCol w:w="1440"/>
      </w:tblGrid>
      <w:tr w:rsidR="000C66B4" w:rsidRPr="000C66B4" w:rsidTr="00697A3A">
        <w:trPr>
          <w:trHeight w:val="585"/>
        </w:trPr>
        <w:tc>
          <w:tcPr>
            <w:tcW w:w="2448" w:type="dxa"/>
            <w:vMerge w:val="restart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руководителя муниципального учреждения г.Бородино</w:t>
            </w: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(степень родства)*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сумма дохода за 20_</w:t>
            </w:r>
            <w:r w:rsidR="001E4DD2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15</w:t>
            </w:r>
            <w:r w:rsidRPr="000C66B4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_</w:t>
            </w:r>
            <w:r w:rsidRPr="000C6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 г.</w:t>
            </w: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4908" w:type="dxa"/>
            <w:gridSpan w:val="4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46" w:type="dxa"/>
            <w:gridSpan w:val="3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объектов недвижимого имущества находящихся в пользовании</w:t>
            </w:r>
          </w:p>
        </w:tc>
      </w:tr>
      <w:tr w:rsidR="000C66B4" w:rsidRPr="000C66B4" w:rsidTr="00697A3A">
        <w:trPr>
          <w:trHeight w:val="1022"/>
        </w:trPr>
        <w:tc>
          <w:tcPr>
            <w:tcW w:w="2448" w:type="dxa"/>
            <w:vMerge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834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966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914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 с указанием вида и марки</w:t>
            </w:r>
          </w:p>
        </w:tc>
        <w:tc>
          <w:tcPr>
            <w:tcW w:w="1146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260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Площадь, кв.м.</w:t>
            </w:r>
          </w:p>
        </w:tc>
        <w:tc>
          <w:tcPr>
            <w:tcW w:w="1440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</w:tr>
      <w:tr w:rsidR="000C66B4" w:rsidRPr="000C66B4" w:rsidTr="00697A3A">
        <w:trPr>
          <w:trHeight w:val="1844"/>
        </w:trPr>
        <w:tc>
          <w:tcPr>
            <w:tcW w:w="2448" w:type="dxa"/>
            <w:shd w:val="clear" w:color="auto" w:fill="auto"/>
          </w:tcPr>
          <w:p w:rsidR="000C66B4" w:rsidRPr="000C66B4" w:rsidRDefault="000C66B4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 МКДОУ «Теремок».</w:t>
            </w:r>
          </w:p>
          <w:p w:rsidR="000C66B4" w:rsidRPr="000C66B4" w:rsidRDefault="000C66B4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6B4" w:rsidRPr="000C66B4" w:rsidRDefault="000C66B4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6B4" w:rsidRPr="000C66B4" w:rsidRDefault="000C66B4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6B4" w:rsidRPr="000C66B4" w:rsidRDefault="000C66B4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6B4" w:rsidRPr="000C66B4" w:rsidRDefault="000C66B4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C6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Гостевская</w:t>
            </w:r>
            <w:proofErr w:type="spellEnd"/>
            <w:r w:rsidRPr="000C6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Татьяна Михайловна</w:t>
            </w: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  <w:shd w:val="clear" w:color="auto" w:fill="auto"/>
          </w:tcPr>
          <w:p w:rsidR="000C66B4" w:rsidRPr="000C66B4" w:rsidRDefault="001E4DD2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E4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322 233,48         </w:t>
            </w: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1/6 доля квартиры</w:t>
            </w: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6B4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B4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4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6B4">
              <w:rPr>
                <w:rFonts w:ascii="Times New Roman" w:eastAsia="Calibri" w:hAnsi="Times New Roman" w:cs="Times New Roman"/>
                <w:sz w:val="20"/>
                <w:szCs w:val="20"/>
              </w:rPr>
              <w:t>62,5 кв.м</w:t>
            </w: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66B4" w:rsidRPr="000C66B4" w:rsidRDefault="000C66B4" w:rsidP="000C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6B4">
              <w:rPr>
                <w:rFonts w:ascii="Times New Roman" w:eastAsia="Calibri" w:hAnsi="Times New Roman" w:cs="Times New Roman"/>
                <w:sz w:val="20"/>
                <w:szCs w:val="20"/>
              </w:rPr>
              <w:t>553 кв.м</w:t>
            </w:r>
          </w:p>
          <w:p w:rsidR="000C66B4" w:rsidRPr="000C66B4" w:rsidRDefault="000C66B4" w:rsidP="000C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66B4" w:rsidRPr="000C66B4" w:rsidRDefault="000C66B4" w:rsidP="000C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6B4">
              <w:rPr>
                <w:rFonts w:ascii="Times New Roman" w:eastAsia="Calibri" w:hAnsi="Times New Roman" w:cs="Times New Roman"/>
                <w:sz w:val="20"/>
                <w:szCs w:val="20"/>
              </w:rPr>
              <w:t>849 кв.м</w:t>
            </w:r>
          </w:p>
        </w:tc>
        <w:tc>
          <w:tcPr>
            <w:tcW w:w="966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</w:tc>
        <w:tc>
          <w:tcPr>
            <w:tcW w:w="1914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6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C66B4" w:rsidRPr="000C66B4" w:rsidTr="00697A3A">
        <w:trPr>
          <w:trHeight w:val="70"/>
        </w:trPr>
        <w:tc>
          <w:tcPr>
            <w:tcW w:w="2448" w:type="dxa"/>
            <w:shd w:val="clear" w:color="auto" w:fill="auto"/>
          </w:tcPr>
          <w:p w:rsidR="000C66B4" w:rsidRPr="000C66B4" w:rsidRDefault="000C66B4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6B4" w:rsidRPr="000C66B4" w:rsidRDefault="000C66B4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  <w:p w:rsidR="000C66B4" w:rsidRPr="000C66B4" w:rsidRDefault="000C66B4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6B4" w:rsidRPr="000C66B4" w:rsidRDefault="000C66B4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6B4" w:rsidRPr="000C66B4" w:rsidRDefault="000C66B4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C66B4" w:rsidRPr="000C66B4" w:rsidRDefault="000C66B4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0C66B4" w:rsidRPr="000C66B4" w:rsidRDefault="000C66B4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326" w:type="dxa"/>
            <w:shd w:val="clear" w:color="auto" w:fill="auto"/>
          </w:tcPr>
          <w:p w:rsidR="000C66B4" w:rsidRPr="000C66B4" w:rsidRDefault="001E4DD2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4D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917 797,18         </w:t>
            </w:r>
          </w:p>
        </w:tc>
        <w:tc>
          <w:tcPr>
            <w:tcW w:w="1194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1/6 доля квартиры</w:t>
            </w: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B4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Земельные участки</w:t>
            </w:r>
          </w:p>
        </w:tc>
        <w:tc>
          <w:tcPr>
            <w:tcW w:w="834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6B4">
              <w:rPr>
                <w:rFonts w:ascii="Times New Roman" w:eastAsia="Calibri" w:hAnsi="Times New Roman" w:cs="Times New Roman"/>
                <w:sz w:val="20"/>
                <w:szCs w:val="20"/>
              </w:rPr>
              <w:t>62,5 кв.м</w:t>
            </w: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66B4" w:rsidRPr="000C66B4" w:rsidRDefault="000C66B4" w:rsidP="000C66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C66B4">
              <w:rPr>
                <w:rFonts w:ascii="Times New Roman" w:eastAsia="Calibri" w:hAnsi="Times New Roman" w:cs="Times New Roman"/>
                <w:sz w:val="20"/>
                <w:szCs w:val="20"/>
              </w:rPr>
              <w:t>553 кв.м</w:t>
            </w:r>
          </w:p>
        </w:tc>
        <w:tc>
          <w:tcPr>
            <w:tcW w:w="966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РФ</w:t>
            </w: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0C66B4" w:rsidRPr="007C3FE5" w:rsidRDefault="001E4DD2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C3FE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KIA</w:t>
            </w:r>
            <w:r w:rsidR="007C3F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C3FE5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SORENTO</w:t>
            </w:r>
          </w:p>
        </w:tc>
        <w:tc>
          <w:tcPr>
            <w:tcW w:w="1146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C66B4" w:rsidRPr="000C66B4" w:rsidTr="00697A3A">
        <w:trPr>
          <w:trHeight w:val="703"/>
        </w:trPr>
        <w:tc>
          <w:tcPr>
            <w:tcW w:w="2448" w:type="dxa"/>
            <w:shd w:val="clear" w:color="auto" w:fill="auto"/>
          </w:tcPr>
          <w:p w:rsidR="000C66B4" w:rsidRPr="000C66B4" w:rsidRDefault="000C66B4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6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Дочь</w:t>
            </w:r>
          </w:p>
          <w:p w:rsidR="000C66B4" w:rsidRPr="000C66B4" w:rsidRDefault="000C66B4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shd w:val="clear" w:color="auto" w:fill="auto"/>
          </w:tcPr>
          <w:p w:rsidR="000C66B4" w:rsidRPr="000C66B4" w:rsidRDefault="000C66B4" w:rsidP="000C66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66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1/3 доля квартиры</w:t>
            </w:r>
          </w:p>
        </w:tc>
        <w:tc>
          <w:tcPr>
            <w:tcW w:w="834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66B4">
              <w:rPr>
                <w:rFonts w:ascii="Times New Roman" w:eastAsia="Calibri" w:hAnsi="Times New Roman" w:cs="Times New Roman"/>
                <w:sz w:val="20"/>
                <w:szCs w:val="20"/>
              </w:rPr>
              <w:t>62,5 кв.м</w:t>
            </w:r>
          </w:p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4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6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0C66B4" w:rsidRPr="000C66B4" w:rsidRDefault="000C66B4" w:rsidP="000C6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C66B4" w:rsidRPr="000C66B4" w:rsidRDefault="000C66B4" w:rsidP="000C66B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66B4">
        <w:rPr>
          <w:rFonts w:ascii="Times New Roman" w:eastAsia="Times New Roman" w:hAnsi="Times New Roman" w:cs="Times New Roman"/>
          <w:lang w:eastAsia="ru-RU"/>
        </w:rPr>
        <w:t>*указывается только степень родства (супруг (супруга), несовершеннолетний сын, несовершеннолетняя дочь</w:t>
      </w:r>
    </w:p>
    <w:p w:rsidR="000C66B4" w:rsidRPr="000C66B4" w:rsidRDefault="000C66B4" w:rsidP="000C66B4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F50785" w:rsidRDefault="00F50785"/>
    <w:sectPr w:rsidR="00F50785" w:rsidSect="00576FA9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989"/>
    <w:rsid w:val="000C66B4"/>
    <w:rsid w:val="001E4DD2"/>
    <w:rsid w:val="005A3CFA"/>
    <w:rsid w:val="007C3FE5"/>
    <w:rsid w:val="00B41989"/>
    <w:rsid w:val="00BB7867"/>
    <w:rsid w:val="00C26FA0"/>
    <w:rsid w:val="00EC7CD4"/>
    <w:rsid w:val="00F50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241</Words>
  <Characters>1377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Секретарь</cp:lastModifiedBy>
  <cp:revision>8</cp:revision>
  <dcterms:created xsi:type="dcterms:W3CDTF">2015-03-23T08:48:00Z</dcterms:created>
  <dcterms:modified xsi:type="dcterms:W3CDTF">2016-04-25T08:01:00Z</dcterms:modified>
</cp:coreProperties>
</file>