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B8AF8" w14:textId="7EAB5C3D" w:rsidR="00A13A14" w:rsidRPr="00A13A14" w:rsidRDefault="00CB41DD" w:rsidP="00A13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установить шлагбаум во дворе многоквартирного дома</w:t>
      </w:r>
    </w:p>
    <w:p w14:paraId="35E923DA" w14:textId="77777777" w:rsidR="00707C78" w:rsidRDefault="00707C78" w:rsidP="00A13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74C7DB" w14:textId="7131351E" w:rsidR="00A13A14" w:rsidRDefault="00CB41DD" w:rsidP="00CB4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гражданского и жилищного законодательства земельный участок, на кортом расположен многоквартирный дом и границы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  определены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данных государственного кадастрового учета, с элементами озеленения и благоустройства отнесен к общему имуществу собственников помещений в многоквартирном доме.</w:t>
      </w:r>
    </w:p>
    <w:p w14:paraId="07CFA4C1" w14:textId="12D65F03" w:rsidR="00CB41DD" w:rsidRDefault="00CB41DD" w:rsidP="00CB4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 Минстроя России от 19.09.2024 №24783-ОГ/00 разъяснено, что установка шлагбаума во дворе дома относится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использованию  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участка, в связи с чем общее собрание собственников помещений в многоквартирном доме вправе принято решение установить  шлагбаум во дворе дома.</w:t>
      </w:r>
    </w:p>
    <w:p w14:paraId="2DC89BF0" w14:textId="38A7A9E5" w:rsidR="00CB41DD" w:rsidRDefault="00CB41DD" w:rsidP="00CB4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установке должно быть принято не простым большинством голосов, а за него должны проголосовать не менее 2/3 от общего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числа  голосов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собственников.</w:t>
      </w:r>
    </w:p>
    <w:p w14:paraId="132D9B33" w14:textId="7EB9DB80" w:rsidR="00CB41DD" w:rsidRDefault="00CB41DD" w:rsidP="00CB4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Въезд на придомовую территорию </w:t>
      </w:r>
      <w:r w:rsidR="00C908F0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средств собственников помещений и иных лиц осуществляется в прядке, установленном общим собранием, а также в соответствии с Правилами противопожарного режима</w:t>
      </w:r>
      <w:r w:rsidR="00C90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Федерации..</w:t>
      </w:r>
      <w:proofErr w:type="gramEnd"/>
    </w:p>
    <w:p w14:paraId="579988D1" w14:textId="3A03A62F" w:rsidR="00CB41DD" w:rsidRDefault="00CB41DD" w:rsidP="00CB4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право пользования придомовой </w:t>
      </w:r>
      <w:r w:rsidR="00C908F0">
        <w:rPr>
          <w:rFonts w:ascii="Times New Roman" w:hAnsi="Times New Roman" w:cs="Times New Roman"/>
          <w:sz w:val="28"/>
          <w:szCs w:val="28"/>
        </w:rPr>
        <w:t>территорией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предоставлено всем</w:t>
      </w:r>
      <w:r w:rsidR="00C908F0">
        <w:rPr>
          <w:rFonts w:ascii="Times New Roman" w:hAnsi="Times New Roman" w:cs="Times New Roman"/>
          <w:sz w:val="28"/>
          <w:szCs w:val="28"/>
        </w:rPr>
        <w:t xml:space="preserve"> собственникам помещений в многоквартирном доме и не может быть ограничено решением </w:t>
      </w:r>
      <w:proofErr w:type="gramStart"/>
      <w:r w:rsidR="00C908F0">
        <w:rPr>
          <w:rFonts w:ascii="Times New Roman" w:hAnsi="Times New Roman" w:cs="Times New Roman"/>
          <w:sz w:val="28"/>
          <w:szCs w:val="28"/>
        </w:rPr>
        <w:t>общего  собрания</w:t>
      </w:r>
      <w:proofErr w:type="gramEnd"/>
      <w:r w:rsidR="00C908F0">
        <w:rPr>
          <w:rFonts w:ascii="Times New Roman" w:hAnsi="Times New Roman" w:cs="Times New Roman"/>
          <w:sz w:val="28"/>
          <w:szCs w:val="28"/>
        </w:rPr>
        <w:t>.</w:t>
      </w:r>
    </w:p>
    <w:p w14:paraId="390B18FD" w14:textId="77777777" w:rsidR="00C908F0" w:rsidRDefault="00C908F0" w:rsidP="00CB4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3D31991" w14:textId="178D2FF0" w:rsidR="00A13A14" w:rsidRDefault="00A13A14" w:rsidP="00A13A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Помощник  прокурора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Бородино</w:t>
      </w:r>
    </w:p>
    <w:p w14:paraId="0B60B1AF" w14:textId="77777777" w:rsidR="00A13A14" w:rsidRDefault="00A13A14" w:rsidP="00A13A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B3AE07" w14:textId="3846B37E" w:rsidR="00A13A14" w:rsidRPr="007951AE" w:rsidRDefault="00A13A14" w:rsidP="00A13A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Д.Л. Грачева</w:t>
      </w:r>
    </w:p>
    <w:sectPr w:rsidR="00A13A14" w:rsidRPr="0079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EF"/>
    <w:rsid w:val="000C4BEF"/>
    <w:rsid w:val="00265B72"/>
    <w:rsid w:val="0048789F"/>
    <w:rsid w:val="005503A5"/>
    <w:rsid w:val="005B60BE"/>
    <w:rsid w:val="00707C78"/>
    <w:rsid w:val="007951AE"/>
    <w:rsid w:val="00977E69"/>
    <w:rsid w:val="00A13A14"/>
    <w:rsid w:val="00C908F0"/>
    <w:rsid w:val="00CB41DD"/>
    <w:rsid w:val="00D70DC9"/>
    <w:rsid w:val="00E6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7F09"/>
  <w15:chartTrackingRefBased/>
  <w15:docId w15:val="{0022EA01-7755-450A-8916-04D37F83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908F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908F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908F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908F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908F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0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0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Дина Леонидовна</dc:creator>
  <cp:keywords/>
  <dc:description/>
  <cp:lastModifiedBy>Грачева Дина Леонидовна</cp:lastModifiedBy>
  <cp:revision>2</cp:revision>
  <dcterms:created xsi:type="dcterms:W3CDTF">2025-02-14T10:04:00Z</dcterms:created>
  <dcterms:modified xsi:type="dcterms:W3CDTF">2025-02-14T10:04:00Z</dcterms:modified>
</cp:coreProperties>
</file>