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4A" w:rsidRPr="004B05AD" w:rsidRDefault="0057394A" w:rsidP="0057394A">
      <w:pPr>
        <w:jc w:val="center"/>
        <w:rPr>
          <w:b/>
          <w:sz w:val="28"/>
          <w:szCs w:val="28"/>
        </w:rPr>
      </w:pPr>
      <w:r w:rsidRPr="004B05AD">
        <w:rPr>
          <w:b/>
          <w:sz w:val="28"/>
          <w:szCs w:val="28"/>
        </w:rPr>
        <w:t>О</w:t>
      </w:r>
      <w:r w:rsidR="004B05AD">
        <w:rPr>
          <w:b/>
          <w:sz w:val="28"/>
          <w:szCs w:val="28"/>
        </w:rPr>
        <w:t>БЗОР</w:t>
      </w:r>
      <w:r w:rsidRPr="004B05AD">
        <w:rPr>
          <w:b/>
          <w:sz w:val="28"/>
          <w:szCs w:val="28"/>
        </w:rPr>
        <w:t xml:space="preserve"> </w:t>
      </w:r>
    </w:p>
    <w:p w:rsidR="0057394A" w:rsidRPr="004B05AD" w:rsidRDefault="0057394A" w:rsidP="001E152C">
      <w:pPr>
        <w:jc w:val="center"/>
        <w:rPr>
          <w:b/>
          <w:bCs/>
          <w:sz w:val="28"/>
          <w:szCs w:val="28"/>
        </w:rPr>
      </w:pPr>
      <w:r w:rsidRPr="004B05AD">
        <w:rPr>
          <w:b/>
          <w:sz w:val="28"/>
          <w:szCs w:val="28"/>
        </w:rPr>
        <w:t xml:space="preserve">нарушений, установленных Финансовым управлением администрации города Бородино </w:t>
      </w:r>
      <w:r w:rsidR="00855745">
        <w:rPr>
          <w:b/>
          <w:sz w:val="28"/>
          <w:szCs w:val="28"/>
        </w:rPr>
        <w:t xml:space="preserve">в ходе </w:t>
      </w:r>
      <w:r w:rsidR="001E152C">
        <w:rPr>
          <w:b/>
          <w:sz w:val="28"/>
          <w:szCs w:val="28"/>
        </w:rPr>
        <w:t>осуществления внутреннего муниципального финансового контроля</w:t>
      </w:r>
    </w:p>
    <w:p w:rsidR="0057394A" w:rsidRDefault="0057394A" w:rsidP="0057394A">
      <w:pPr>
        <w:jc w:val="center"/>
        <w:rPr>
          <w:b/>
          <w:bCs/>
          <w:sz w:val="28"/>
          <w:szCs w:val="28"/>
        </w:rPr>
      </w:pPr>
      <w:r w:rsidRPr="004B05AD">
        <w:rPr>
          <w:b/>
          <w:bCs/>
          <w:sz w:val="28"/>
          <w:szCs w:val="28"/>
        </w:rPr>
        <w:t>за 20</w:t>
      </w:r>
      <w:r w:rsidR="00400482">
        <w:rPr>
          <w:b/>
          <w:bCs/>
          <w:sz w:val="28"/>
          <w:szCs w:val="28"/>
        </w:rPr>
        <w:t>2</w:t>
      </w:r>
      <w:r w:rsidR="001E152C">
        <w:rPr>
          <w:b/>
          <w:bCs/>
          <w:sz w:val="28"/>
          <w:szCs w:val="28"/>
        </w:rPr>
        <w:t>1</w:t>
      </w:r>
      <w:r w:rsidRPr="004B05AD">
        <w:rPr>
          <w:b/>
          <w:bCs/>
          <w:sz w:val="28"/>
          <w:szCs w:val="28"/>
        </w:rPr>
        <w:t xml:space="preserve"> год</w:t>
      </w:r>
    </w:p>
    <w:p w:rsidR="008B45C4" w:rsidRDefault="008B45C4" w:rsidP="0057394A">
      <w:pPr>
        <w:jc w:val="center"/>
        <w:rPr>
          <w:b/>
          <w:bCs/>
          <w:sz w:val="28"/>
          <w:szCs w:val="28"/>
        </w:rPr>
      </w:pPr>
    </w:p>
    <w:p w:rsidR="008B45C4" w:rsidRPr="008B45C4" w:rsidRDefault="008B45C4" w:rsidP="0057394A">
      <w:pPr>
        <w:jc w:val="center"/>
        <w:rPr>
          <w:bCs/>
          <w:sz w:val="28"/>
          <w:szCs w:val="28"/>
        </w:rPr>
      </w:pPr>
      <w:r w:rsidRPr="008B45C4">
        <w:rPr>
          <w:bCs/>
          <w:sz w:val="28"/>
          <w:szCs w:val="28"/>
        </w:rPr>
        <w:t>(</w:t>
      </w:r>
      <w:r w:rsidR="006241D1">
        <w:rPr>
          <w:bCs/>
          <w:sz w:val="28"/>
          <w:szCs w:val="28"/>
        </w:rPr>
        <w:t xml:space="preserve">Субъекты контроля: </w:t>
      </w:r>
      <w:r w:rsidR="00400482" w:rsidRPr="00400482">
        <w:rPr>
          <w:bCs/>
          <w:sz w:val="28"/>
          <w:szCs w:val="28"/>
        </w:rPr>
        <w:t>МБОУ СОШ №</w:t>
      </w:r>
      <w:r w:rsidR="001E152C">
        <w:rPr>
          <w:bCs/>
          <w:sz w:val="28"/>
          <w:szCs w:val="28"/>
        </w:rPr>
        <w:t>1</w:t>
      </w:r>
      <w:r w:rsidR="00400482" w:rsidRPr="00400482">
        <w:rPr>
          <w:bCs/>
          <w:sz w:val="28"/>
          <w:szCs w:val="28"/>
        </w:rPr>
        <w:t xml:space="preserve">, </w:t>
      </w:r>
      <w:r w:rsidR="001E152C" w:rsidRPr="001E152C">
        <w:rPr>
          <w:bCs/>
          <w:sz w:val="28"/>
          <w:szCs w:val="28"/>
        </w:rPr>
        <w:t>МБУК ГДР, МБУК МИБ, МКСУ «МЦБ», ОУМИ Г. БОРОДИНО, МБ УДО "ЦТТ"</w:t>
      </w:r>
      <w:r>
        <w:rPr>
          <w:bCs/>
          <w:sz w:val="28"/>
          <w:szCs w:val="28"/>
        </w:rPr>
        <w:t>)</w:t>
      </w:r>
    </w:p>
    <w:p w:rsidR="0057394A" w:rsidRPr="004B05AD" w:rsidRDefault="0057394A" w:rsidP="0057394A">
      <w:pPr>
        <w:jc w:val="center"/>
        <w:rPr>
          <w:b/>
          <w:sz w:val="28"/>
          <w:szCs w:val="28"/>
        </w:rPr>
      </w:pP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/>
          <w:sz w:val="28"/>
          <w:szCs w:val="28"/>
          <w:lang w:eastAsia="zh-CN"/>
        </w:rPr>
      </w:pPr>
      <w:r w:rsidRPr="001E152C">
        <w:rPr>
          <w:rFonts w:eastAsia="SimSun"/>
          <w:sz w:val="28"/>
          <w:szCs w:val="28"/>
          <w:lang w:eastAsia="zh-CN"/>
        </w:rPr>
        <w:t xml:space="preserve">1. </w:t>
      </w:r>
      <w:r w:rsidRPr="001E152C">
        <w:rPr>
          <w:rFonts w:eastAsia="SimSun"/>
          <w:b/>
          <w:sz w:val="28"/>
          <w:szCs w:val="28"/>
          <w:lang w:eastAsia="zh-CN"/>
        </w:rPr>
        <w:t>Нарушения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Федеральный закон № 44-ФЗ) и иных нормативных правовых актов о контрактной системе в сфере закупок: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1E152C">
        <w:rPr>
          <w:rFonts w:eastAsia="SimSun"/>
          <w:sz w:val="28"/>
          <w:szCs w:val="28"/>
          <w:lang w:eastAsia="zh-CN"/>
        </w:rPr>
        <w:t>- в нарушение статьи 19 Закона № 44-ФЗ допущено превышение установленных параметров нормативных затрат; не представлены к проверке правовые акты, утверждающие требования к отдельным видам товаров, работ, услуг и значения нормативных затрат по объектам закупок, планируемых к приобретению;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1E152C">
        <w:rPr>
          <w:rFonts w:eastAsia="SimSun"/>
          <w:sz w:val="28"/>
          <w:szCs w:val="28"/>
          <w:lang w:eastAsia="zh-CN"/>
        </w:rPr>
        <w:t>- в нарушение части 1 статьи 23</w:t>
      </w:r>
      <w:r w:rsidRPr="001E152C">
        <w:rPr>
          <w:rFonts w:eastAsia="SimSun"/>
          <w:bCs/>
          <w:sz w:val="28"/>
          <w:szCs w:val="28"/>
          <w:lang w:eastAsia="zh-CN"/>
        </w:rPr>
        <w:t xml:space="preserve"> Закона № 44-ФЗ</w:t>
      </w:r>
      <w:r w:rsidRPr="001E152C">
        <w:rPr>
          <w:rFonts w:eastAsia="SimSun"/>
          <w:sz w:val="28"/>
          <w:szCs w:val="28"/>
          <w:lang w:eastAsia="zh-CN"/>
        </w:rPr>
        <w:t xml:space="preserve"> не указан ИКЗ в контрактах;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1E152C">
        <w:rPr>
          <w:rFonts w:eastAsia="SimSun"/>
          <w:sz w:val="28"/>
          <w:szCs w:val="28"/>
          <w:lang w:eastAsia="zh-CN"/>
        </w:rPr>
        <w:t xml:space="preserve">- в нарушение пункта 2 статьи 34 Закона № 44-ФЗ в </w:t>
      </w:r>
      <w:proofErr w:type="gramStart"/>
      <w:r w:rsidRPr="001E152C">
        <w:rPr>
          <w:rFonts w:eastAsia="SimSun"/>
          <w:sz w:val="28"/>
          <w:szCs w:val="28"/>
          <w:lang w:eastAsia="zh-CN"/>
        </w:rPr>
        <w:t>контрактах  не</w:t>
      </w:r>
      <w:proofErr w:type="gramEnd"/>
      <w:r w:rsidRPr="001E152C">
        <w:rPr>
          <w:rFonts w:eastAsia="SimSun"/>
          <w:sz w:val="28"/>
          <w:szCs w:val="28"/>
          <w:lang w:eastAsia="zh-CN"/>
        </w:rPr>
        <w:t xml:space="preserve"> указано, что цена контракта является твердой и определяется на весь срок исполнения контракта; 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1E152C">
        <w:rPr>
          <w:rFonts w:eastAsia="SimSun"/>
          <w:bCs/>
          <w:sz w:val="28"/>
          <w:szCs w:val="28"/>
          <w:lang w:eastAsia="zh-CN"/>
        </w:rPr>
        <w:t>- в нарушение пункта 13 статьи 34 Закона № 44-ФЗ не соблюдены сроки оплаты по контрактам;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1E152C">
        <w:rPr>
          <w:rFonts w:eastAsia="SimSun"/>
          <w:bCs/>
          <w:sz w:val="28"/>
          <w:szCs w:val="28"/>
          <w:lang w:eastAsia="zh-CN"/>
        </w:rPr>
        <w:t>- нарушены требования части 13.1. статьи 34 Закона № 44-ФЗ, устанавливающей, что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94 Закона № 44-ФЗ;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1E152C">
        <w:rPr>
          <w:rFonts w:eastAsia="SimSun"/>
          <w:bCs/>
          <w:sz w:val="28"/>
          <w:szCs w:val="28"/>
          <w:lang w:eastAsia="zh-CN"/>
        </w:rPr>
        <w:t>- в нарушение части 1 статьи 95 Закона № 44-ФЗ изменены существенные условия контрактов, заключенных с единственным поставщиком (снижена цена контракта более, чем на 10%; снижена цена контракта, когда изменение контракта по соглашению сторон не предусмотрено);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1E152C">
        <w:rPr>
          <w:rFonts w:eastAsia="SimSun"/>
          <w:bCs/>
          <w:sz w:val="28"/>
          <w:szCs w:val="28"/>
          <w:lang w:eastAsia="zh-CN"/>
        </w:rPr>
        <w:t>- нарушены условия контракта в части срока поставки товара. Меры ответственности, предусмотренные контрактом, к исполнителю не применены;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1E152C">
        <w:rPr>
          <w:rFonts w:eastAsia="SimSun"/>
          <w:bCs/>
          <w:sz w:val="28"/>
          <w:szCs w:val="28"/>
          <w:lang w:eastAsia="zh-CN"/>
        </w:rPr>
        <w:t>- ответственность сторон, предусмотренная контрактами, не соответствует требованиям статьи 34 Закона № 44-ФЗ, Постановлению Правительства РФ от 30.08.2017 № 1042;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1E152C">
        <w:rPr>
          <w:rFonts w:eastAsia="SimSun"/>
          <w:bCs/>
          <w:sz w:val="28"/>
          <w:szCs w:val="28"/>
          <w:lang w:eastAsia="zh-CN"/>
        </w:rPr>
        <w:t xml:space="preserve">- в нарушение подпункта 1 пункта 13 статьи 34 Закона № 44-ФЗ в контракте отсутствуют обязательные условия о порядке и сроках </w:t>
      </w:r>
      <w:r w:rsidRPr="001E152C">
        <w:rPr>
          <w:rFonts w:eastAsia="SimSun"/>
          <w:bCs/>
          <w:sz w:val="28"/>
          <w:szCs w:val="28"/>
          <w:lang w:eastAsia="zh-CN"/>
        </w:rPr>
        <w:lastRenderedPageBreak/>
        <w:t>осуществления заказчиком приемки оказанной услуги, о порядке и сроках оформления результатов такой приемки;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1E152C">
        <w:rPr>
          <w:rFonts w:eastAsia="SimSun"/>
          <w:bCs/>
          <w:sz w:val="28"/>
          <w:szCs w:val="28"/>
          <w:lang w:eastAsia="zh-CN"/>
        </w:rPr>
        <w:t>- в нарушение постановления администрации города Бородино №71 от 17.02.2017 г. заключены дополнительные соглашения к контрактам, предусматривающие авансовый платеж;</w:t>
      </w:r>
    </w:p>
    <w:p w:rsidR="001E152C" w:rsidRDefault="001E152C" w:rsidP="001E152C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1E152C">
        <w:rPr>
          <w:rFonts w:eastAsia="SimSun"/>
          <w:bCs/>
          <w:sz w:val="28"/>
          <w:szCs w:val="28"/>
          <w:lang w:eastAsia="zh-CN"/>
        </w:rPr>
        <w:t xml:space="preserve">- в нарушение части 3 статьи 103 Закона № 44-ФЗ несвоевременно направлена (не направлена) для включения в Реестр контрактов информация </w:t>
      </w:r>
      <w:r w:rsidRPr="001E152C">
        <w:rPr>
          <w:rFonts w:eastAsia="SimSun"/>
          <w:sz w:val="28"/>
          <w:szCs w:val="28"/>
          <w:lang w:eastAsia="zh-CN"/>
        </w:rPr>
        <w:t>о заключении, изменении и расторжении контрактов</w:t>
      </w:r>
      <w:r>
        <w:rPr>
          <w:rFonts w:eastAsia="SimSun"/>
          <w:sz w:val="28"/>
          <w:szCs w:val="28"/>
          <w:lang w:eastAsia="zh-CN"/>
        </w:rPr>
        <w:t>.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/>
          <w:sz w:val="28"/>
          <w:szCs w:val="28"/>
          <w:lang w:eastAsia="zh-CN"/>
        </w:rPr>
      </w:pPr>
      <w:r w:rsidRPr="001E152C">
        <w:rPr>
          <w:rFonts w:eastAsia="SimSun"/>
          <w:b/>
          <w:sz w:val="28"/>
          <w:szCs w:val="28"/>
          <w:lang w:eastAsia="zh-CN"/>
        </w:rPr>
        <w:t xml:space="preserve">2. Нарушения законодательных и нормативных правовых актов Российской Федерации, Красноярского </w:t>
      </w:r>
      <w:proofErr w:type="gramStart"/>
      <w:r w:rsidRPr="001E152C">
        <w:rPr>
          <w:rFonts w:eastAsia="SimSun"/>
          <w:b/>
          <w:sz w:val="28"/>
          <w:szCs w:val="28"/>
          <w:lang w:eastAsia="zh-CN"/>
        </w:rPr>
        <w:t>края,  г.</w:t>
      </w:r>
      <w:proofErr w:type="gramEnd"/>
      <w:r w:rsidRPr="001E152C">
        <w:rPr>
          <w:rFonts w:eastAsia="SimSun"/>
          <w:b/>
          <w:sz w:val="28"/>
          <w:szCs w:val="28"/>
          <w:lang w:eastAsia="zh-CN"/>
        </w:rPr>
        <w:t xml:space="preserve"> Бородино, актов объекта контроля при использовании (расходовании) средств на оплату труда, денежное содержание и иные стимулирующие, компенсационные выплаты: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1E152C">
        <w:rPr>
          <w:rFonts w:eastAsia="SimSun"/>
          <w:sz w:val="28"/>
          <w:szCs w:val="28"/>
          <w:lang w:eastAsia="zh-CN"/>
        </w:rPr>
        <w:t>- в</w:t>
      </w:r>
      <w:r w:rsidRPr="001E152C">
        <w:rPr>
          <w:rFonts w:eastAsia="SimSun"/>
          <w:bCs/>
          <w:sz w:val="28"/>
          <w:szCs w:val="28"/>
          <w:lang w:eastAsia="zh-CN"/>
        </w:rPr>
        <w:t xml:space="preserve"> нарушение Методических указаний,</w:t>
      </w:r>
      <w:r w:rsidRPr="001E152C">
        <w:rPr>
          <w:rFonts w:eastAsia="SimSun"/>
          <w:sz w:val="28"/>
          <w:szCs w:val="28"/>
          <w:lang w:eastAsia="zh-CN"/>
        </w:rPr>
        <w:t xml:space="preserve"> </w:t>
      </w:r>
      <w:r w:rsidRPr="001E152C">
        <w:rPr>
          <w:rFonts w:eastAsia="SimSun"/>
          <w:bCs/>
          <w:sz w:val="28"/>
          <w:szCs w:val="28"/>
          <w:lang w:eastAsia="zh-CN"/>
        </w:rPr>
        <w:t>утвержденных приказом Минфина России от 30.03.2015 № 52н, в расчетно-платежных ведомостях отражены не все виды начислений; в карточках - справках (форма 0504417</w:t>
      </w:r>
      <w:proofErr w:type="gramStart"/>
      <w:r w:rsidRPr="001E152C">
        <w:rPr>
          <w:rFonts w:eastAsia="SimSun"/>
          <w:bCs/>
          <w:sz w:val="28"/>
          <w:szCs w:val="28"/>
          <w:lang w:eastAsia="zh-CN"/>
        </w:rPr>
        <w:t>)  отсутствуют</w:t>
      </w:r>
      <w:proofErr w:type="gramEnd"/>
      <w:r w:rsidRPr="001E152C">
        <w:rPr>
          <w:rFonts w:eastAsia="SimSun"/>
          <w:bCs/>
          <w:sz w:val="28"/>
          <w:szCs w:val="28"/>
          <w:lang w:eastAsia="zh-CN"/>
        </w:rPr>
        <w:t xml:space="preserve"> общие сведения о работнике (квалификация, категория, образование, звание/ученая степень, стаж работы), отметки о приеме на работу и переводах (дата и номер приказа), отражены не все виды и суммы постоянных начислений на оплату труда;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1E152C">
        <w:rPr>
          <w:rFonts w:eastAsia="SimSun"/>
          <w:bCs/>
          <w:sz w:val="28"/>
          <w:szCs w:val="28"/>
          <w:lang w:eastAsia="zh-CN"/>
        </w:rPr>
        <w:t>- в нарушение статьи 147 ТК РФ не производилась повышенная оплата труда за работу во вредных условиях при наличии заключений экспертов. Выплаты за выполнение работ в условиях, отклоняющихся от нормальных, производились в размере меньшем, чем установлено Положением об оплате труда;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1E152C">
        <w:rPr>
          <w:rFonts w:eastAsia="SimSun"/>
          <w:bCs/>
          <w:sz w:val="28"/>
          <w:szCs w:val="28"/>
          <w:lang w:eastAsia="zh-CN"/>
        </w:rPr>
        <w:t>- в нарушение Постановления №448, пункта 2 Приложения № 28 к государственной программе «Развитие образования», Постановления Правительства Красноярского края от 15.09.2020 № 622-п, Приказа директора учреждения не начислено в декабре 2020 года отдельным работникам ежемесячное денежное вознаграждение за классное руководство;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1E152C">
        <w:rPr>
          <w:rFonts w:eastAsia="SimSun"/>
          <w:bCs/>
          <w:sz w:val="28"/>
          <w:szCs w:val="28"/>
          <w:lang w:eastAsia="zh-CN"/>
        </w:rPr>
        <w:t xml:space="preserve">- допущены нарушения при начислении персональных выплат за стаж работы, за выполнение функций классного руководителя; стимулирующих выплат; 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1E152C">
        <w:rPr>
          <w:rFonts w:eastAsia="SimSun"/>
          <w:bCs/>
          <w:sz w:val="28"/>
          <w:szCs w:val="28"/>
          <w:lang w:eastAsia="zh-CN"/>
        </w:rPr>
        <w:t>- не отражен объем учебной нагрузки в часах в трудовых договорах, заключенных с педагогическими работниками; отсутствует информация о количестве отработанных педагогическими работниками часов в табелях учета использования рабочего времени;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1E152C">
        <w:rPr>
          <w:rFonts w:eastAsia="SimSun"/>
          <w:bCs/>
          <w:sz w:val="28"/>
          <w:szCs w:val="28"/>
          <w:lang w:eastAsia="zh-CN"/>
        </w:rPr>
        <w:t>- продолжительность рабочего времени по совместительству педагогических работников превышает установленные законодательством ограничения.</w:t>
      </w:r>
    </w:p>
    <w:p w:rsidR="001E152C" w:rsidRPr="001E152C" w:rsidRDefault="001E152C" w:rsidP="001E152C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</w:p>
    <w:p w:rsidR="006241D1" w:rsidRPr="00400482" w:rsidRDefault="006241D1" w:rsidP="00400482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bookmarkStart w:id="0" w:name="_GoBack"/>
      <w:bookmarkEnd w:id="0"/>
    </w:p>
    <w:p w:rsidR="00400482" w:rsidRPr="00400482" w:rsidRDefault="00400482" w:rsidP="00400482">
      <w:pPr>
        <w:autoSpaceDE w:val="0"/>
        <w:autoSpaceDN w:val="0"/>
        <w:jc w:val="both"/>
        <w:rPr>
          <w:rFonts w:eastAsia="SimSun"/>
          <w:sz w:val="20"/>
          <w:szCs w:val="20"/>
          <w:lang w:eastAsia="zh-CN"/>
        </w:rPr>
      </w:pPr>
    </w:p>
    <w:p w:rsidR="00016F47" w:rsidRPr="004B05AD" w:rsidRDefault="00016F47"/>
    <w:sectPr w:rsidR="00016F47" w:rsidRPr="004B05AD" w:rsidSect="000660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4A"/>
    <w:rsid w:val="00016E4B"/>
    <w:rsid w:val="00016F47"/>
    <w:rsid w:val="0006609E"/>
    <w:rsid w:val="00096761"/>
    <w:rsid w:val="000A2370"/>
    <w:rsid w:val="000C1741"/>
    <w:rsid w:val="001D56C7"/>
    <w:rsid w:val="001E152C"/>
    <w:rsid w:val="00290655"/>
    <w:rsid w:val="0035063C"/>
    <w:rsid w:val="00373F11"/>
    <w:rsid w:val="00400482"/>
    <w:rsid w:val="00485CAB"/>
    <w:rsid w:val="004B05AD"/>
    <w:rsid w:val="004E49A8"/>
    <w:rsid w:val="004E5DE8"/>
    <w:rsid w:val="00543A50"/>
    <w:rsid w:val="0057394A"/>
    <w:rsid w:val="00581DFB"/>
    <w:rsid w:val="006241D1"/>
    <w:rsid w:val="00634F38"/>
    <w:rsid w:val="00653994"/>
    <w:rsid w:val="006A0264"/>
    <w:rsid w:val="006B5BC4"/>
    <w:rsid w:val="006C07AD"/>
    <w:rsid w:val="006F3F0E"/>
    <w:rsid w:val="006F518E"/>
    <w:rsid w:val="0076265E"/>
    <w:rsid w:val="00791535"/>
    <w:rsid w:val="007E190E"/>
    <w:rsid w:val="007F5655"/>
    <w:rsid w:val="00806CCB"/>
    <w:rsid w:val="0083167A"/>
    <w:rsid w:val="00855745"/>
    <w:rsid w:val="00885332"/>
    <w:rsid w:val="008B330F"/>
    <w:rsid w:val="008B45C4"/>
    <w:rsid w:val="00920F21"/>
    <w:rsid w:val="00981650"/>
    <w:rsid w:val="00B53819"/>
    <w:rsid w:val="00B74B62"/>
    <w:rsid w:val="00BF0F37"/>
    <w:rsid w:val="00BF6470"/>
    <w:rsid w:val="00CF3B0E"/>
    <w:rsid w:val="00D62A50"/>
    <w:rsid w:val="00D966D5"/>
    <w:rsid w:val="00E678B9"/>
    <w:rsid w:val="00E8132F"/>
    <w:rsid w:val="00E915D8"/>
    <w:rsid w:val="00E9213E"/>
    <w:rsid w:val="00F3776D"/>
    <w:rsid w:val="00F65117"/>
    <w:rsid w:val="00F74155"/>
    <w:rsid w:val="00F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75D7"/>
  <w15:docId w15:val="{1B862266-25CD-40F8-A034-369CBF58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A23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3B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Сотрудник ФУ</cp:lastModifiedBy>
  <cp:revision>24</cp:revision>
  <cp:lastPrinted>2019-12-06T03:25:00Z</cp:lastPrinted>
  <dcterms:created xsi:type="dcterms:W3CDTF">2019-12-04T04:04:00Z</dcterms:created>
  <dcterms:modified xsi:type="dcterms:W3CDTF">2022-02-16T02:45:00Z</dcterms:modified>
</cp:coreProperties>
</file>