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CB" w:rsidRDefault="00DA42CB" w:rsidP="00DA42CB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_Hlk45297101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Рекомендации по профилактическим мерам, направленным на предупреждение распространения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инфекции, при организации отдыха граждан на пляжах, реках, водоемах и в иных местах массового посещения </w:t>
      </w:r>
    </w:p>
    <w:p w:rsidR="00DA42CB" w:rsidRDefault="00DA42CB" w:rsidP="00DA42CB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A42CB" w:rsidRDefault="00DA42CB" w:rsidP="00DA42CB">
      <w:pPr>
        <w:pStyle w:val="a3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Обеспечение соблюдения гражданами социального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дистанцирования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 местах отдыха граждан (на пляжах, реках, водоемах, </w:t>
      </w:r>
      <w:r>
        <w:rPr>
          <w:rFonts w:ascii="Times New Roman" w:hAnsi="Times New Roman"/>
          <w:sz w:val="28"/>
          <w:szCs w:val="28"/>
          <w:lang w:eastAsia="ar-SA"/>
        </w:rPr>
        <w:br/>
        <w:t>и иных местах общего пользования массового посещения) не менее 1,5 метров.</w:t>
      </w:r>
    </w:p>
    <w:p w:rsidR="00DA42CB" w:rsidRDefault="00DA42CB" w:rsidP="00DA42CB">
      <w:pPr>
        <w:pStyle w:val="a3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Изготовление и установка в местах отдыха граждан (на пляжах, реках, водоемах, и иных местах общего пользования массового посещения) информационных щитов (баннеров) о необходимости соблюдения социального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дистанцирования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не менее 1,5 метров согласно предложенным вариантам в приложении № 1. Макеты будут направлены дополнительно.</w:t>
      </w:r>
    </w:p>
    <w:p w:rsidR="00DA42CB" w:rsidRDefault="00DA42CB" w:rsidP="00DA42CB">
      <w:pPr>
        <w:pStyle w:val="a3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Установка вблизи входов/выходов, контрольно-пропускных пунктов к местам отдыха граждан (на пляжах, реках, водоемах, и иных местах общего пользования массового посещения) дозаторов с антисептическими средствами для обработки рук, обеспечение условий для соблюдения гигиены рук.</w:t>
      </w:r>
    </w:p>
    <w:p w:rsidR="00DA42CB" w:rsidRDefault="00DA42CB" w:rsidP="00DA42CB">
      <w:pPr>
        <w:pStyle w:val="a3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Не допускается разрешение к посещению мест отдыха граждан </w:t>
      </w:r>
      <w:r>
        <w:rPr>
          <w:rFonts w:ascii="Times New Roman" w:hAnsi="Times New Roman"/>
          <w:sz w:val="28"/>
          <w:szCs w:val="28"/>
          <w:lang w:eastAsia="ar-SA"/>
        </w:rPr>
        <w:br/>
        <w:t>с проявлениями острых респираторных инфекций (повышенная температура, кашель, насморк). При обнаружении граждан с видимыми признаками респираторных инфекций проведение термометрии бесконтактным способом.</w:t>
      </w:r>
    </w:p>
    <w:p w:rsidR="00DA42CB" w:rsidRDefault="00DA42CB" w:rsidP="00DA42CB">
      <w:pPr>
        <w:pStyle w:val="a3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При непредвиденном возникновении очереди организация ожидания на улице с соблюдением расстояния между людьми не менее </w:t>
      </w:r>
      <w:r>
        <w:rPr>
          <w:rFonts w:ascii="Times New Roman" w:hAnsi="Times New Roman"/>
          <w:sz w:val="28"/>
          <w:szCs w:val="28"/>
          <w:lang w:eastAsia="ar-SA"/>
        </w:rPr>
        <w:br/>
        <w:t>1,5 метра (в том числе путём нанесения соответствующей разметки).</w:t>
      </w:r>
    </w:p>
    <w:p w:rsidR="00DA42CB" w:rsidRDefault="00DA42CB" w:rsidP="00DA42CB">
      <w:pPr>
        <w:pStyle w:val="a3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Организация обработки санитарных комнат в местах отдыха граждан специальными дезинфицирующими средствами каждые 2 часа, установка в них дезинфицирующих и моющих средств.</w:t>
      </w:r>
    </w:p>
    <w:p w:rsidR="00DA42CB" w:rsidRDefault="00DA42CB" w:rsidP="00DA42CB">
      <w:pPr>
        <w:pStyle w:val="a3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Проведение в местах отдыха граждан обеззараживания всех контактных поверхностей (уличные беседки, скамейки, площадки у входа, урны, терминалы банковские и парковочные, помещения спасательного пункта (при их наличии), поручни, дверные ручки, оборудование пляжа, открытого бассейна (при наличии), оградительные конструкции при входе, шезлонги и аналогичные им объекты) не менее 2 раз в сутки.</w:t>
      </w:r>
    </w:p>
    <w:p w:rsidR="00DA42CB" w:rsidRDefault="00DA42CB" w:rsidP="00DA42CB">
      <w:pPr>
        <w:pStyle w:val="a3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Использование всеми работниками, осуществляющими предоставление сопутствующих услуг на территории места отдыха граждан (на пляжах, реках, водоемах, и иных местах общего пользования массового посещения), средств индивидуальной защиты - маска медицинская (одноразовая или многоразовая) со сменой каждые 3 часа и перчатки. </w:t>
      </w:r>
    </w:p>
    <w:p w:rsidR="00DA42CB" w:rsidRDefault="00DA42CB" w:rsidP="00DA42CB">
      <w:pPr>
        <w:pStyle w:val="a3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Организация в местах массового отдыха централизованного сбора использованных одноразовых масок с соблюдением соответствующих рекомендаций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 учётом эпидемиологической ситуации.</w:t>
      </w:r>
    </w:p>
    <w:p w:rsidR="00DA42CB" w:rsidRDefault="00DA42CB" w:rsidP="00DA42CB">
      <w:pPr>
        <w:pStyle w:val="a3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Обеспечение наличия пятидневного запаса средств индивидуальной защиты, дезинфицирующих и моющих средств.</w:t>
      </w:r>
    </w:p>
    <w:p w:rsidR="00DA42CB" w:rsidRDefault="00DA42CB" w:rsidP="00DA42CB">
      <w:pPr>
        <w:pStyle w:val="a3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Организация в течение рабочего дня осмотра работников, осуществляющих предоставление услуг на территории места отдыха граждан, 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eastAsia="ar-SA"/>
        </w:rPr>
        <w:t xml:space="preserve">на признаки респираторных заболеваний с термометрией, контроля </w:t>
      </w:r>
      <w:r>
        <w:rPr>
          <w:rFonts w:ascii="Times New Roman" w:hAnsi="Times New Roman"/>
          <w:sz w:val="28"/>
          <w:szCs w:val="28"/>
          <w:lang w:eastAsia="ar-SA"/>
        </w:rPr>
        <w:br/>
        <w:t>за применением работниками средств индивидуальной защиты.</w:t>
      </w:r>
    </w:p>
    <w:p w:rsidR="00DA42CB" w:rsidRDefault="00DA42CB" w:rsidP="00DA42CB">
      <w:pPr>
        <w:pStyle w:val="a3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Усиление проведения производственного контроля уполномоченными должностными лицами за выполнением санитарно-противоэпидемических (профилактических) мероприятий, соблюдением санитарно-эпидемиологических правил, в том числе «входного фильтра», визуального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использованием и утилизацией средств индивидуальной защиты, соблюдением гигиенической обработки рук.</w:t>
      </w:r>
    </w:p>
    <w:p w:rsidR="00DA42CB" w:rsidRDefault="00DA42CB" w:rsidP="00DA42CB">
      <w:pPr>
        <w:pStyle w:val="a3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Обеспечение подтверждения проведения дезинфекционных мероприятий, позволяющее оценить объем, качество и своевременность проведенных дезинфекционных мероприятий (фот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о-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и/или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видеофиксация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).</w:t>
      </w:r>
    </w:p>
    <w:p w:rsidR="00DA42CB" w:rsidRDefault="00DA42CB" w:rsidP="00DA42CB">
      <w:pPr>
        <w:pStyle w:val="a3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Привлечение субъектов туристской индустрии, добровольцев для проведения разъяснительной работы, изготовления и установки информационных щитов (баннеров) о необходимости соблюдения социального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дистанцирования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не менее 1,5 метров в местах массового посещения.</w:t>
      </w:r>
    </w:p>
    <w:p w:rsidR="00DA42CB" w:rsidRDefault="00DA42CB" w:rsidP="00DA42CB">
      <w:pPr>
        <w:pStyle w:val="a3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Проведение контрольных мероприятий (рейдов) по соблюдению рекомендаций с участием представителей полиции, органов местного самоуправления, добровольцев.</w:t>
      </w:r>
    </w:p>
    <w:p w:rsidR="00DA42CB" w:rsidRDefault="00DA42CB" w:rsidP="00DA42CB">
      <w:pPr>
        <w:pStyle w:val="a3"/>
        <w:spacing w:after="0" w:line="240" w:lineRule="auto"/>
        <w:ind w:left="709" w:right="-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/>
      </w:r>
      <w:bookmarkEnd w:id="0"/>
    </w:p>
    <w:sectPr w:rsidR="00DA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1FE"/>
    <w:multiLevelType w:val="hybridMultilevel"/>
    <w:tmpl w:val="2062D2F0"/>
    <w:lvl w:ilvl="0" w:tplc="0046C3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96"/>
    <w:rsid w:val="00092996"/>
    <w:rsid w:val="008233C0"/>
    <w:rsid w:val="00D22550"/>
    <w:rsid w:val="00DA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CB"/>
    <w:pPr>
      <w:spacing w:after="160"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2CB"/>
    <w:pPr>
      <w:spacing w:after="200" w:line="276" w:lineRule="auto"/>
      <w:ind w:left="720"/>
      <w:contextualSpacing/>
    </w:pPr>
    <w:rPr>
      <w:rFonts w:asciiTheme="minorHAnsi" w:eastAsiaTheme="minorEastAsia" w:hAnsiTheme="minorHAnsi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CB"/>
    <w:pPr>
      <w:spacing w:after="160"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2CB"/>
    <w:pPr>
      <w:spacing w:after="200" w:line="276" w:lineRule="auto"/>
      <w:ind w:left="720"/>
      <w:contextualSpacing/>
    </w:pPr>
    <w:rPr>
      <w:rFonts w:asciiTheme="minorHAnsi" w:eastAsiaTheme="minorEastAsia" w:hAnsiTheme="minorHAns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Грецов Владимир Владимирович</dc:creator>
  <cp:keywords/>
  <dc:description/>
  <cp:lastModifiedBy>Грецов Владимир Владимирович</cp:lastModifiedBy>
  <cp:revision>2</cp:revision>
  <dcterms:created xsi:type="dcterms:W3CDTF">2020-07-14T03:40:00Z</dcterms:created>
  <dcterms:modified xsi:type="dcterms:W3CDTF">2020-07-14T03:41:00Z</dcterms:modified>
</cp:coreProperties>
</file>