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67" w:rsidRPr="002C0D46" w:rsidRDefault="00943467" w:rsidP="00943467">
      <w:pPr>
        <w:pStyle w:val="ConsTitle"/>
        <w:widowControl/>
        <w:jc w:val="center"/>
        <w:rPr>
          <w:rFonts w:cs="Arial"/>
          <w:sz w:val="24"/>
          <w:szCs w:val="24"/>
        </w:rPr>
      </w:pPr>
      <w:r w:rsidRPr="002C0D46">
        <w:rPr>
          <w:rFonts w:cs="Arial"/>
          <w:sz w:val="24"/>
          <w:szCs w:val="24"/>
        </w:rPr>
        <w:t>КРАСНОЯРСКИЙ КРАЙ</w:t>
      </w:r>
    </w:p>
    <w:p w:rsidR="00943467" w:rsidRPr="002C0D46" w:rsidRDefault="00943467" w:rsidP="00943467">
      <w:pPr>
        <w:pStyle w:val="ConsTitle"/>
        <w:widowControl/>
        <w:jc w:val="center"/>
        <w:rPr>
          <w:rFonts w:cs="Arial"/>
          <w:sz w:val="24"/>
          <w:szCs w:val="24"/>
        </w:rPr>
      </w:pPr>
      <w:r w:rsidRPr="002C0D46">
        <w:rPr>
          <w:rFonts w:cs="Arial"/>
          <w:sz w:val="24"/>
          <w:szCs w:val="24"/>
        </w:rPr>
        <w:t>ГОРОДСКОЙ ОКРУГ ГОРОД БОРОДИНО КРАСНОЯРСКОГО КРАЯ</w:t>
      </w:r>
    </w:p>
    <w:p w:rsidR="00943467" w:rsidRPr="002C0D46" w:rsidRDefault="00943467" w:rsidP="00943467">
      <w:pPr>
        <w:pStyle w:val="ConsTitle"/>
        <w:widowControl/>
        <w:jc w:val="center"/>
        <w:rPr>
          <w:rFonts w:cs="Arial"/>
          <w:sz w:val="24"/>
          <w:szCs w:val="24"/>
        </w:rPr>
      </w:pPr>
      <w:r w:rsidRPr="002C0D46">
        <w:rPr>
          <w:rFonts w:cs="Arial"/>
          <w:sz w:val="24"/>
          <w:szCs w:val="24"/>
        </w:rPr>
        <w:t>АДМИНИСТРАЦИЯ ГОРОДА БОРОДИНО</w:t>
      </w:r>
    </w:p>
    <w:p w:rsidR="00943467" w:rsidRPr="002C0D46" w:rsidRDefault="00943467" w:rsidP="00943467">
      <w:pPr>
        <w:pStyle w:val="ConsTitle"/>
        <w:widowControl/>
        <w:jc w:val="center"/>
        <w:rPr>
          <w:rFonts w:cs="Arial"/>
          <w:sz w:val="24"/>
          <w:szCs w:val="24"/>
        </w:rPr>
      </w:pPr>
    </w:p>
    <w:p w:rsidR="00943467" w:rsidRPr="002C0D46" w:rsidRDefault="00943467" w:rsidP="00943467">
      <w:pPr>
        <w:pStyle w:val="ConsTitle"/>
        <w:widowControl/>
        <w:jc w:val="center"/>
        <w:rPr>
          <w:rFonts w:cs="Arial"/>
          <w:sz w:val="24"/>
          <w:szCs w:val="24"/>
        </w:rPr>
      </w:pPr>
      <w:r w:rsidRPr="002C0D46">
        <w:rPr>
          <w:rFonts w:cs="Arial"/>
          <w:sz w:val="24"/>
          <w:szCs w:val="24"/>
        </w:rPr>
        <w:t>ПОСТАНОВЛЕНИЕ</w:t>
      </w:r>
      <w:r>
        <w:rPr>
          <w:rFonts w:cs="Arial"/>
          <w:sz w:val="24"/>
          <w:szCs w:val="24"/>
        </w:rPr>
        <w:t xml:space="preserve"> </w:t>
      </w:r>
    </w:p>
    <w:p w:rsidR="00E3482F" w:rsidRDefault="00E3482F" w:rsidP="00E34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82F" w:rsidRDefault="00943467" w:rsidP="00E3482F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482F">
        <w:rPr>
          <w:rFonts w:ascii="Times New Roman" w:hAnsi="Times New Roman" w:cs="Times New Roman"/>
          <w:sz w:val="24"/>
          <w:szCs w:val="24"/>
        </w:rPr>
        <w:t xml:space="preserve">г.                                               г. Бородино                                              № </w:t>
      </w:r>
    </w:p>
    <w:p w:rsidR="00E02A99" w:rsidRDefault="00E02A99" w:rsidP="00836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9D9" w:rsidRPr="00E3482F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E3482F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 xml:space="preserve">Об утверждении Положения о </w:t>
      </w:r>
      <w:proofErr w:type="spellStart"/>
      <w:r w:rsidRPr="00E3482F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муни</w:t>
      </w:r>
      <w:r w:rsidR="00E02A99" w:rsidRPr="00E3482F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ципально</w:t>
      </w:r>
      <w:proofErr w:type="spellEnd"/>
      <w:r w:rsidR="008369D9" w:rsidRPr="00E3482F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–</w:t>
      </w:r>
      <w:r w:rsidR="00E02A99" w:rsidRPr="00E3482F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 xml:space="preserve">частном партнерстве </w:t>
      </w:r>
      <w:r w:rsidRPr="00E3482F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 xml:space="preserve">на территории </w:t>
      </w:r>
      <w:r w:rsidR="003945C1" w:rsidRPr="00E3482F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городского округа города Бородино Красноярского края.</w:t>
      </w:r>
      <w:r w:rsidR="00E02A99" w:rsidRPr="00E3482F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 xml:space="preserve"> </w:t>
      </w:r>
    </w:p>
    <w:p w:rsidR="003945C1" w:rsidRPr="008369D9" w:rsidRDefault="003945C1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945C1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 соответствии с Федеральным </w:t>
      </w:r>
      <w:r w:rsidR="00E02A9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законом от 21.07.2005 № 115-ФЗ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«О концессионных соглашениях», Фед</w:t>
      </w:r>
      <w:r w:rsidR="00E02A9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еральным законом от 13.07.2015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№ 224-ФЗ «О государственно-частном партн</w:t>
      </w:r>
      <w:r w:rsidR="00E02A9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ерстве, </w:t>
      </w:r>
      <w:proofErr w:type="spellStart"/>
      <w:r w:rsidR="00E02A9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E02A9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частном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партнерстве в Российской Федерации и </w:t>
      </w:r>
      <w:r w:rsidR="00E02A9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внесении изменений в отдельные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законодательные акты Российской Федерации», </w:t>
      </w:r>
      <w:r w:rsidR="003945C1" w:rsidRPr="003945C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 о</w:t>
      </w:r>
      <w:r w:rsidR="00121915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сновании Устава города Бородино</w:t>
      </w:r>
      <w:r w:rsidR="00121915" w:rsidRPr="00121915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, </w:t>
      </w:r>
      <w:r w:rsidR="00943467" w:rsidRPr="0094346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ПОСТАНОВЛЯЮ:</w:t>
      </w:r>
    </w:p>
    <w:p w:rsidR="00F35302" w:rsidRDefault="00F35302" w:rsidP="007D453E">
      <w:pPr>
        <w:pStyle w:val="a3"/>
        <w:numPr>
          <w:ilvl w:val="0"/>
          <w:numId w:val="1"/>
        </w:num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Утвердить Положение о </w:t>
      </w:r>
      <w:proofErr w:type="spellStart"/>
      <w:r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</w:t>
      </w:r>
      <w:r w:rsidR="00E02A99"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ально</w:t>
      </w:r>
      <w:proofErr w:type="spellEnd"/>
      <w:r w:rsid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–</w:t>
      </w:r>
      <w:r w:rsidR="00E02A99"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частном партнерстве на </w:t>
      </w:r>
      <w:r w:rsidR="003945C1"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территории городского округа города Бородино Красноярского края.</w:t>
      </w:r>
      <w:r w:rsidR="007D453E" w:rsidRPr="007D453E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 w:rsidR="007D453E"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(Приложение №1)</w:t>
      </w:r>
    </w:p>
    <w:p w:rsidR="003F5C8D" w:rsidRPr="003F5C8D" w:rsidRDefault="003F5C8D" w:rsidP="003F5C8D">
      <w:pPr>
        <w:pStyle w:val="a3"/>
        <w:numPr>
          <w:ilvl w:val="0"/>
          <w:numId w:val="1"/>
        </w:num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Утвердить порядок формирования и ведения Реестра соглашений о </w:t>
      </w:r>
      <w:proofErr w:type="spellStart"/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-частном партнерстве.</w:t>
      </w:r>
      <w:r w:rsidRPr="00C7754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(Приложение №</w:t>
      </w: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</w:t>
      </w:r>
      <w:r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)</w:t>
      </w:r>
    </w:p>
    <w:p w:rsidR="007D453E" w:rsidRDefault="007D453E" w:rsidP="007D453E">
      <w:pPr>
        <w:pStyle w:val="a3"/>
        <w:numPr>
          <w:ilvl w:val="0"/>
          <w:numId w:val="1"/>
        </w:num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Утвердить форму предложения о ре</w:t>
      </w:r>
      <w:r w:rsidR="003F5C8D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ализации проекта </w:t>
      </w:r>
      <w:proofErr w:type="spellStart"/>
      <w:r w:rsidR="003F5C8D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частного партнерства.</w:t>
      </w:r>
      <w:r w:rsidR="00C77540" w:rsidRPr="00C7754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C77540"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(Приложение №</w:t>
      </w:r>
      <w:r w:rsidR="003F5C8D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</w:t>
      </w:r>
      <w:r w:rsidR="00C77540"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)</w:t>
      </w:r>
    </w:p>
    <w:p w:rsidR="007D453E" w:rsidRDefault="007D453E" w:rsidP="008369D9">
      <w:pPr>
        <w:pStyle w:val="a3"/>
        <w:numPr>
          <w:ilvl w:val="0"/>
          <w:numId w:val="1"/>
        </w:num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Утвердить требования к сведения</w:t>
      </w:r>
      <w:r w:rsidR="00C7754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</w:t>
      </w:r>
      <w:r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, </w:t>
      </w: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содержащи</w:t>
      </w:r>
      <w:r w:rsidR="00C7754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мся</w:t>
      </w: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в предложении</w:t>
      </w:r>
      <w:r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C7754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 р</w:t>
      </w:r>
      <w:r w:rsidR="003F5C8D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еализации проекта </w:t>
      </w:r>
      <w:proofErr w:type="spellStart"/>
      <w:r w:rsidR="003F5C8D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C7754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–частно</w:t>
      </w:r>
      <w:r w:rsid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го</w:t>
      </w:r>
      <w:r w:rsidR="00C7754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партнерств</w:t>
      </w:r>
      <w:r w:rsid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а</w:t>
      </w:r>
      <w:r w:rsidR="00C7754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  <w:r w:rsidR="00C77540" w:rsidRPr="00C7754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C77540"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(Приложение №</w:t>
      </w:r>
      <w:r w:rsidR="003F5C8D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</w:t>
      </w:r>
      <w:r w:rsidR="00C77540"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)</w:t>
      </w:r>
    </w:p>
    <w:p w:rsidR="003F5C8D" w:rsidRPr="003F5C8D" w:rsidRDefault="003F5C8D" w:rsidP="003F5C8D">
      <w:pPr>
        <w:pStyle w:val="a3"/>
        <w:numPr>
          <w:ilvl w:val="0"/>
          <w:numId w:val="1"/>
        </w:num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Утвердить правила направления публичному партнеру заявления о намерении участвовать в конкурсе на право заключения соглашения о </w:t>
      </w:r>
      <w:proofErr w:type="spellStart"/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–частном партнерстве.</w:t>
      </w:r>
      <w:r w:rsidRPr="00C7754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(Приложение №</w:t>
      </w: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</w:t>
      </w:r>
      <w:r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)</w:t>
      </w:r>
    </w:p>
    <w:p w:rsidR="003F5C8D" w:rsidRPr="003F5C8D" w:rsidRDefault="003F5C8D" w:rsidP="003F5C8D">
      <w:pPr>
        <w:pStyle w:val="a3"/>
        <w:numPr>
          <w:ilvl w:val="0"/>
          <w:numId w:val="1"/>
        </w:num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Утвердить форму заявления о намерении участвовать в конкурсе на право заключения соглашения о </w:t>
      </w:r>
      <w:proofErr w:type="spellStart"/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–частном партнерстве.</w:t>
      </w:r>
      <w:r w:rsidRPr="00C7754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(Приложение №</w:t>
      </w: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</w:t>
      </w:r>
      <w:r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)</w:t>
      </w:r>
    </w:p>
    <w:p w:rsidR="00E3482F" w:rsidRDefault="00E3482F" w:rsidP="00E3482F">
      <w:pPr>
        <w:pStyle w:val="a3"/>
        <w:numPr>
          <w:ilvl w:val="0"/>
          <w:numId w:val="1"/>
        </w:num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E3482F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Опубликовать </w:t>
      </w:r>
      <w:r w:rsidR="001700E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постановление</w:t>
      </w:r>
      <w:r w:rsidRPr="00E3482F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в газете «Бородинский вестник», разместить на сайте городского округа города Бородино Красноярского края.</w:t>
      </w:r>
    </w:p>
    <w:p w:rsidR="00F35302" w:rsidRDefault="00F35302" w:rsidP="00E3482F">
      <w:pPr>
        <w:pStyle w:val="a3"/>
        <w:numPr>
          <w:ilvl w:val="0"/>
          <w:numId w:val="1"/>
        </w:num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Настоящее </w:t>
      </w:r>
      <w:r w:rsidR="001700E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постановление</w:t>
      </w:r>
      <w:r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вступает </w:t>
      </w:r>
      <w:r w:rsidR="00E02A99"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 силу со дня его официального </w:t>
      </w:r>
      <w:r w:rsidR="00E3482F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опубликования </w:t>
      </w:r>
      <w:r w:rsidR="00E3482F" w:rsidRPr="00E3482F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 газете «Бородинский вестник»</w:t>
      </w:r>
      <w:r w:rsidR="00E3482F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</w:p>
    <w:p w:rsidR="008369D9" w:rsidRPr="003F5C8D" w:rsidRDefault="00AB0DCD" w:rsidP="00AB0DCD">
      <w:pPr>
        <w:pStyle w:val="a3"/>
        <w:numPr>
          <w:ilvl w:val="0"/>
          <w:numId w:val="1"/>
        </w:num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proofErr w:type="gramStart"/>
      <w:r w:rsidRPr="00AB0DCD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Контроль за</w:t>
      </w:r>
      <w:proofErr w:type="gramEnd"/>
      <w:r w:rsidRPr="00AB0DCD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города по обеспечению жизнедеятельности городского округа А.В. Первухина.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839"/>
      </w:tblGrid>
      <w:tr w:rsidR="00943467" w:rsidRPr="00F440EA" w:rsidTr="0003579A">
        <w:tc>
          <w:tcPr>
            <w:tcW w:w="4732" w:type="dxa"/>
            <w:shd w:val="clear" w:color="auto" w:fill="auto"/>
          </w:tcPr>
          <w:p w:rsidR="00943467" w:rsidRPr="00943467" w:rsidRDefault="00943467" w:rsidP="003366E0">
            <w:pPr>
              <w:rPr>
                <w:rFonts w:ascii="Arial" w:hAnsi="Arial" w:cs="Arial"/>
              </w:rPr>
            </w:pPr>
          </w:p>
          <w:p w:rsidR="00943467" w:rsidRPr="00943467" w:rsidRDefault="00943467" w:rsidP="009434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3467">
              <w:rPr>
                <w:rFonts w:ascii="Arial" w:hAnsi="Arial" w:cs="Arial"/>
                <w:sz w:val="24"/>
                <w:szCs w:val="24"/>
              </w:rPr>
              <w:t xml:space="preserve">Глава города Бородино        </w:t>
            </w:r>
          </w:p>
          <w:p w:rsidR="00943467" w:rsidRPr="00943467" w:rsidRDefault="00943467" w:rsidP="003366E0">
            <w:pPr>
              <w:rPr>
                <w:rFonts w:ascii="Arial" w:hAnsi="Arial" w:cs="Arial"/>
              </w:rPr>
            </w:pPr>
          </w:p>
        </w:tc>
        <w:tc>
          <w:tcPr>
            <w:tcW w:w="4839" w:type="dxa"/>
            <w:shd w:val="clear" w:color="auto" w:fill="auto"/>
          </w:tcPr>
          <w:p w:rsidR="00943467" w:rsidRPr="00943467" w:rsidRDefault="00943467" w:rsidP="003366E0">
            <w:pPr>
              <w:rPr>
                <w:rFonts w:ascii="Arial" w:hAnsi="Arial" w:cs="Arial"/>
                <w:sz w:val="24"/>
                <w:szCs w:val="24"/>
              </w:rPr>
            </w:pPr>
          </w:p>
          <w:p w:rsidR="00943467" w:rsidRPr="00943467" w:rsidRDefault="00943467" w:rsidP="003366E0">
            <w:pPr>
              <w:rPr>
                <w:rFonts w:ascii="Arial" w:hAnsi="Arial" w:cs="Arial"/>
              </w:rPr>
            </w:pPr>
            <w:r w:rsidRPr="00943467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943467">
              <w:rPr>
                <w:rFonts w:ascii="Arial" w:hAnsi="Arial" w:cs="Arial"/>
                <w:sz w:val="24"/>
                <w:szCs w:val="24"/>
              </w:rPr>
              <w:t xml:space="preserve"> А.Ф. Веретенников</w:t>
            </w:r>
          </w:p>
        </w:tc>
      </w:tr>
    </w:tbl>
    <w:p w:rsidR="003F5C8D" w:rsidRDefault="003F5C8D" w:rsidP="003F5C8D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467" w:rsidRDefault="00943467" w:rsidP="003F5C8D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467" w:rsidRDefault="00943467" w:rsidP="003F5C8D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467" w:rsidRDefault="00943467" w:rsidP="003F5C8D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467" w:rsidRDefault="00943467" w:rsidP="003F5C8D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467" w:rsidRDefault="00943467" w:rsidP="003F5C8D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467" w:rsidRDefault="00943467" w:rsidP="003F5C8D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467" w:rsidRPr="002C0D46" w:rsidRDefault="00943467" w:rsidP="00943467">
      <w:pPr>
        <w:pStyle w:val="1"/>
        <w:numPr>
          <w:ilvl w:val="0"/>
          <w:numId w:val="0"/>
        </w:numPr>
        <w:ind w:left="5400"/>
        <w:rPr>
          <w:rFonts w:ascii="Arial" w:hAnsi="Arial" w:cs="Arial"/>
          <w:b w:val="0"/>
          <w:bCs/>
          <w:szCs w:val="24"/>
        </w:rPr>
      </w:pPr>
      <w:r w:rsidRPr="002C0D46">
        <w:rPr>
          <w:rFonts w:ascii="Arial" w:hAnsi="Arial" w:cs="Arial"/>
          <w:b w:val="0"/>
          <w:bCs/>
          <w:szCs w:val="24"/>
        </w:rPr>
        <w:lastRenderedPageBreak/>
        <w:t>Приложение 1 к постановлению администрации городского округа города Бородино</w:t>
      </w:r>
    </w:p>
    <w:p w:rsidR="00E02A99" w:rsidRDefault="00943467" w:rsidP="009434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C2473B"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C2473B"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2473B"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473B"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</w:p>
    <w:p w:rsidR="00C2473B" w:rsidRDefault="00C2473B" w:rsidP="00C2473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951" w:rsidRPr="00E52951" w:rsidRDefault="00E02A99" w:rsidP="00E52951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E52951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ПОЛОЖЕНИЕ</w:t>
      </w:r>
    </w:p>
    <w:p w:rsidR="008369D9" w:rsidRPr="00E52951" w:rsidRDefault="00C2473B" w:rsidP="008369D9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E52951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 xml:space="preserve">о </w:t>
      </w:r>
      <w:proofErr w:type="spellStart"/>
      <w:r w:rsidRPr="00E52951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муни</w:t>
      </w:r>
      <w:r w:rsidR="00920F56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ципально</w:t>
      </w:r>
      <w:proofErr w:type="spellEnd"/>
      <w:r w:rsidRPr="00E52951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–частном партнерстве на территории городского округа города Бородино Красноярского края.</w:t>
      </w:r>
    </w:p>
    <w:p w:rsidR="00C2473B" w:rsidRDefault="00C2473B" w:rsidP="008369D9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DE6CB2" w:rsidRDefault="00DE6CB2" w:rsidP="008369D9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DE6CB2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Глава 1. ОБЩИЕ ПОЛОЖЕНИЯ</w:t>
      </w:r>
    </w:p>
    <w:p w:rsidR="00DE6CB2" w:rsidRDefault="00DE6CB2" w:rsidP="008369D9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</w:p>
    <w:p w:rsidR="00F35302" w:rsidRPr="00DE6CB2" w:rsidRDefault="00F35302" w:rsidP="00DE6CB2">
      <w:pPr>
        <w:tabs>
          <w:tab w:val="left" w:pos="5280"/>
          <w:tab w:val="left" w:pos="5940"/>
        </w:tabs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DE6CB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</w:t>
      </w:r>
      <w:r w:rsid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</w:t>
      </w:r>
      <w:r w:rsidRPr="00DE6CB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Предмет регулирования настоящего положения</w:t>
      </w:r>
    </w:p>
    <w:p w:rsidR="00E02A99" w:rsidRDefault="00E02A99" w:rsidP="00E02A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1D5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Настоящее положение разработано с ц</w:t>
      </w:r>
      <w:r w:rsidR="00E02A9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елью создания правовых условий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для развития муниципально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</w:t>
      </w:r>
      <w:r w:rsidR="00E02A9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го партнерства в </w:t>
      </w:r>
      <w:r w:rsidR="008475F1"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городско</w:t>
      </w:r>
      <w:r w:rsidR="008475F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</w:t>
      </w:r>
      <w:r w:rsidR="008475F1"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округ</w:t>
      </w:r>
      <w:r w:rsidR="008475F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е</w:t>
      </w:r>
      <w:r w:rsidR="008475F1"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города Бородино Красноярского края</w:t>
      </w:r>
      <w:proofErr w:type="gramStart"/>
      <w:r w:rsidR="008475F1" w:rsidRPr="007D453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="008475F1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</w:t>
      </w: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</w:t>
      </w:r>
      <w:proofErr w:type="gram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алее – муниципальное образование), п</w:t>
      </w:r>
      <w:r w:rsidR="00E02A9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ривлечения частных инвестиций,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обеспечения эффективности использования имущества, находящегося в собственности муниципального образования, создания нового имущества для реализации приоритетных направлений р</w:t>
      </w:r>
      <w:r w:rsidR="00E02A9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азвития экономики и социальной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сфе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ры муниципального образования. </w:t>
      </w:r>
    </w:p>
    <w:p w:rsidR="00D86248" w:rsidRPr="008369D9" w:rsidRDefault="00D8624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C821D5" w:rsidRPr="00DE6CB2" w:rsidRDefault="00920F56" w:rsidP="00DE6CB2">
      <w:pPr>
        <w:tabs>
          <w:tab w:val="left" w:pos="5280"/>
          <w:tab w:val="left" w:pos="5940"/>
        </w:tabs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</w:t>
      </w:r>
      <w:r w:rsidR="00F35302" w:rsidRPr="00DE6CB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Принципы участия муницип</w:t>
      </w:r>
      <w:r w:rsidR="00C821D5" w:rsidRPr="00DE6CB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ального образования в проектах </w:t>
      </w:r>
      <w:proofErr w:type="gramStart"/>
      <w:r w:rsidR="00F35302" w:rsidRPr="00DE6CB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r w:rsidR="008475F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го</w:t>
      </w: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DE6CB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</w:t>
      </w:r>
      <w:r w:rsidR="00C821D5" w:rsidRPr="00DE6CB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ного</w:t>
      </w:r>
      <w:proofErr w:type="gramEnd"/>
      <w:r w:rsidR="00C821D5" w:rsidRPr="00DE6CB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партнерства</w:t>
      </w:r>
    </w:p>
    <w:p w:rsidR="00D86248" w:rsidRPr="008369D9" w:rsidRDefault="00D8624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Участие муниципального образования в проектах муниципально</w:t>
      </w:r>
      <w:r w:rsidR="008475F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го –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частного партнерства основывается на принципах: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 открытости и доступности инфор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мации о муниципальном - частном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партнерстве, за исключением сведений, составляющих государственную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тайну и иную охраняемую законом тайну;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 отсутствия дискриминации, р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авноправия сторон соглашения 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равенства их перед законом;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 добросовестного исполнения сторо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нами соглашения и равенство их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перед законом;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 справедливого распределения рисков и обязат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ельств между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сторонами соглашения;</w:t>
      </w:r>
    </w:p>
    <w:p w:rsidR="00F35302" w:rsidRPr="008369D9" w:rsidRDefault="00C821D5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 обеспечения конкуренции;</w:t>
      </w:r>
    </w:p>
    <w:p w:rsidR="00C821D5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свободы заключения соглашения.</w:t>
      </w:r>
    </w:p>
    <w:p w:rsidR="00D86248" w:rsidRPr="008369D9" w:rsidRDefault="00D8624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C821D5" w:rsidRPr="008475F1" w:rsidRDefault="00920F56" w:rsidP="008475F1">
      <w:pPr>
        <w:tabs>
          <w:tab w:val="left" w:pos="5280"/>
          <w:tab w:val="left" w:pos="5940"/>
        </w:tabs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</w:t>
      </w:r>
      <w:r w:rsidR="00F35302" w:rsidRPr="008475F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Основные понятия, исп</w:t>
      </w:r>
      <w:r w:rsidR="00E02A99" w:rsidRPr="008475F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ользуемые в настоящем Положении</w:t>
      </w:r>
    </w:p>
    <w:p w:rsidR="00D86248" w:rsidRPr="008369D9" w:rsidRDefault="00D86248" w:rsidP="00D8624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Для целей настоящего Положения и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спользуются следующие основные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понятия: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1)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EB240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частное партнерст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во - юридически оформленное на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определенный срок и основанное на объед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инении ресурсов, распределении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рисков сотрудничество публичного партнер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а, с одной стороны, и частного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партнера, с другой стороны, которое осуществля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ется на основании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соглашения о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EB240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ом партнерстве, заключенного в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соответствии с настоящим Положением 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 целях привлечения в экономику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частных инвестиций, обеспечения ор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ганами местного самоуправления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доступности товаров, работ, услуг и повышения их качества;</w:t>
      </w:r>
      <w:proofErr w:type="gramEnd"/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2) проект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-частного партн</w:t>
      </w:r>
      <w:r w:rsidR="00EB240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ерства (далее также - проект) -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проект, планируемый для реализации с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овместно публичным партнером 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частным партнером на принципах </w:t>
      </w: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-частного</w:t>
      </w:r>
      <w:proofErr w:type="gram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партнерства;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 xml:space="preserve">3) соглашение о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EB240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тном партнерстве (далее также </w:t>
      </w:r>
      <w:proofErr w:type="gramStart"/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</w:t>
      </w:r>
      <w:proofErr w:type="gram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оглашение) - гражданско-правовой догов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ор между публичным партнером 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частным партнером, заключенный на срок не 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менее чем три года в порядке 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 условиях, которые установлены настоящим Положением;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публичный партнер - муниц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ипальное образование, от имени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которого выступает глава муниц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ипального образования или иной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уполномоченный орган местного самоуправ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ления в соответствии с уставом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муниципального образования;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5) частный партнер - российское юридическое лицо, с котор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ым в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соответствии с настоящим Положением заключено соглашение;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6) финансирующее лицо - юридиче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ское лицо либо действующее без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образования юридического лица по дого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вору о совместной деятельности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объединение двух и более юридических лиц, предоставляющие за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емные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средства частному партнеру для реа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лизации соглашения на условиях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возвратности, платности, срочности;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7) прямое соглашение - гражданско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-правовой договор, заключенный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между публичным партнером, частным п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артнером и финансирующим лицом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 целях регулирования условий и порядка их 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взаимодействия в течение срока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реализации соглашения, а также при изменении и прекращении соглашения;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8) сравнительное преимущество 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- преимущество в использовании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средств местного бюджета, необходимых для реализ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ации проекта, перед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использованием средств местного бюдже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та, необходимых для реализации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муниципального контракта, при условии, чт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 цена товара, работы, услуги,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количество товара, объем работы или услуги, качество поставляемого товара, выполняемой работы, оказываемой услуг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и, иные характеристики товара,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работы, услуги при реализации проекта равн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ы цене товара, работы, услуги,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количеству товара, объему работы</w:t>
      </w:r>
      <w:proofErr w:type="gram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или 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услуги, качеству поставляемого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товара, выполняемой работы, оказываемой услуги, иным характ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еристикам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товара, работы, услуги при реализации муниципального контракта;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9) эксплуатация объекта согл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ашения - использование объекта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соглашения в целях осуществления ч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астным партнером деятельности,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предусмотренной таким соглашением, по производству това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ров, выпол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нению работ, оказанию услуг в порядке и н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 условиях, которые определены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соглашением;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10) техническое обслуживание об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ъекта соглашения (далее также -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техническое обслуживание) - мероприяти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я, направленные на поддержание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объекта соглашения в исправном,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безопасном, пригодном для его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эксплуатации состоянии и осуществление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его текущего или капитального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ремонта;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11) уполномоченные органы - 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орган местного самоуправления,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уполномоченный в соответствии с уставом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муниципального образования на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осуществление </w:t>
      </w:r>
      <w:r w:rsidRPr="00CE062A">
        <w:rPr>
          <w:rFonts w:ascii="Arial" w:eastAsiaTheme="minorEastAsia" w:hAnsi="Arial" w:cs="Arial"/>
          <w:sz w:val="24"/>
          <w:szCs w:val="24"/>
          <w:lang w:eastAsia="ru-RU"/>
        </w:rPr>
        <w:t>полномочий</w:t>
      </w:r>
      <w:r w:rsidRPr="00CE062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 п</w:t>
      </w:r>
      <w:r w:rsidR="00C821D5" w:rsidRPr="00CE062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редусмотренных </w:t>
      </w:r>
      <w:r w:rsidR="00CE062A" w:rsidRPr="00CE062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статьей 4.1</w:t>
      </w:r>
      <w:r w:rsidR="00C821D5" w:rsidRPr="00CE062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статьи</w:t>
      </w:r>
      <w:r w:rsidR="00CE062A" w:rsidRPr="00CE062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главы 4</w:t>
      </w:r>
      <w:r w:rsidRPr="00CE062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настоящего Положения;</w:t>
      </w:r>
    </w:p>
    <w:p w:rsidR="00516C32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12) совместный конкурс - конкурс,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который проводится в порядке,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установленном настоящим Положе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нием, двумя и более публичными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партнерами в целях реализации проекта и по ит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огам которого каждый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публичный партнер заключает соглаш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ение с победителем совместного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 или иным лицом, имеющим пр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аво в соответствии с настоящим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Положением н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 заключение такого соглашения. </w:t>
      </w:r>
    </w:p>
    <w:p w:rsidR="00F35302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Понятия и термины, используемые в настоящем Положении, не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определенные в настоящей статье, применя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ются в значениях, определенных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федеральным законодательством.</w:t>
      </w:r>
    </w:p>
    <w:p w:rsidR="00D86248" w:rsidRPr="008369D9" w:rsidRDefault="00D8624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Pr="00920F56" w:rsidRDefault="00920F56" w:rsidP="00920F56">
      <w:pPr>
        <w:tabs>
          <w:tab w:val="left" w:pos="5280"/>
          <w:tab w:val="left" w:pos="5940"/>
        </w:tabs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</w:t>
      </w:r>
      <w:r w:rsidR="00F35302" w:rsidRP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4. Стороны соглашения о муниципально</w:t>
      </w:r>
      <w:r w:rsidR="00C821D5" w:rsidRP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</w:t>
      </w:r>
      <w:r w:rsidR="00F35302" w:rsidRP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- частном партнерстве</w:t>
      </w:r>
    </w:p>
    <w:p w:rsidR="00D86248" w:rsidRPr="008369D9" w:rsidRDefault="00D8624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Pr="008369D9" w:rsidRDefault="00EB240A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 Сторонами соглашения о муни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ципальном - частном партнерстве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являются публичный партнер и частный партнер.</w:t>
      </w:r>
    </w:p>
    <w:p w:rsidR="00F35302" w:rsidRPr="008369D9" w:rsidRDefault="00EB240A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1.4.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Не могут являться частными парт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нерами, а также участвовать на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стороне частного партнера следующие юридические лица: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</w:t>
      </w:r>
      <w:r w:rsidR="00EB240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государственные и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муниципальные унитарные предприятия;</w:t>
      </w:r>
    </w:p>
    <w:p w:rsidR="00F35302" w:rsidRPr="008369D9" w:rsidRDefault="00C821D5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2) </w:t>
      </w:r>
      <w:r w:rsidR="00EB240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государственные 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муниципальные учреждения;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3) публично-правовые компании и иные создаваемые 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муниципальным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образованием на основании федеральных и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областных законов юридические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лица;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хозяйственные товарище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ства и общества, хозяйственные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партнерства, находящиеся под контролем муниципального образования;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5) дочерние хозяйственные общества, нахо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дящиеся под контролем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указанных в </w:t>
      </w:r>
      <w:r w:rsidR="00574DE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под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пунктах 1 - 4 настоящей части организаций;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6) некоммерческие органи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зации, созданные муниципальным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образованием в форме фондов;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7) некоммерческие организации, создан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ные указанными в пунктах 1 - 6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настоящей части организациями в форме фондов.</w:t>
      </w:r>
    </w:p>
    <w:p w:rsidR="00F35302" w:rsidRPr="008369D9" w:rsidRDefault="00EB240A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Хозяйственные товарище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ства и общества, хозяйственные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партнерства находятся под контролем муниц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ипального образования, а также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под контролем организаций, указанных в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под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унктах 1 - 4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пункта</w:t>
      </w:r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1.4.2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 при наличии одного из следующих признаков: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муниципальное образование и од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на из организаций, указанных в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под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пунктах 1 - 4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пункта</w:t>
      </w:r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1.4.2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, 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имеют право прямо или косвенно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распоряжаться более чем пятьюдесять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ю процентами общего количества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голосов, приходящихся на голосую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щие акции (доли), составляющие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уставный капитал контролируемого лица;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муниципальное образование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, а также одна из организаций,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указанных в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под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пунктах 1 - 4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пункта</w:t>
      </w:r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1.4.2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, на основании договора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или по иным основаниям получили п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раво или полномочие определять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решения, принимаемые контролируе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мым лицом, в том числе условия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осуществления им предпринимательской деятельности;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муниципальное образование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, а также одна из организаций,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указанных в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под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пунктах 1 - 4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пункта</w:t>
      </w:r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1.4.2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, имеют право назначить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единоличный исполнительный орган и (или)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более чем пятьдесят процентов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состава коллегиального исполнительного ор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гана контролируемого лица либо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имеют безусловную возможность избрать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более чем пятьдесят процентов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состава совета директоров (наб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людательного совета) или иного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коллегиального органа управления контролируемого лица.</w:t>
      </w:r>
      <w:proofErr w:type="gramEnd"/>
    </w:p>
    <w:p w:rsidR="00F35302" w:rsidRPr="008369D9" w:rsidRDefault="00EB240A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4. Отдельные права и обязанн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ости публичного партнера могут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осуществляться органами и (или) указанн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ыми в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пункте</w:t>
      </w:r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1.4.2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юридическими лицами, уполном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оченными публичным партнером в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соответствии с муниципальными правовыми 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актами (далее также - органы 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юридические лица, выступающие н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а стороне публичного партнера).</w:t>
      </w:r>
    </w:p>
    <w:p w:rsidR="00F35302" w:rsidRPr="008369D9" w:rsidRDefault="00EB240A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 Порядок исполнения о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рганами и юридическими лицами,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выступающими на стороне публичн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ого партнера, отдельных прав 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обязанностей публичного партнера, </w:t>
      </w:r>
      <w:proofErr w:type="gram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объем</w:t>
      </w:r>
      <w:proofErr w:type="gramEnd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и с</w:t>
      </w:r>
      <w:r w:rsidR="00C821D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остав этих прав и обязанностей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определяются соглашением на основании решения о реализации проекта </w:t>
      </w:r>
      <w:proofErr w:type="spell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-частного партнерства.</w:t>
      </w:r>
    </w:p>
    <w:p w:rsidR="00F35302" w:rsidRPr="008369D9" w:rsidRDefault="00EB240A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6. Частный партнер обязан исполня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ть обязательства по соглашению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своими силами. Частный партнер вправе и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сполнять свои обязательства по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соглашению с привлечением третьих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лиц только в случае, если это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допускается условиями соглашения. 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При этом частный партнер несет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ответственность за действия третьих лиц как </w:t>
      </w:r>
      <w:proofErr w:type="gram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</w:t>
      </w:r>
      <w:proofErr w:type="gramEnd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свои собственные.</w:t>
      </w:r>
    </w:p>
    <w:p w:rsidR="00F35302" w:rsidRPr="008369D9" w:rsidRDefault="00EB240A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1.4.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7. Привлечение частным партнером 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третьих лиц в целях исполнения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его обязательств по соглашению допускается только с согласия в письменной 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орме публичного партнера, которое оформляется отдельны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 документом,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являющимся неотъемлемой частью согл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ашения, и в котором может быть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определен перечень третьи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х лиц с указанием сведений, их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идентифицирующих. В случае</w:t>
      </w:r>
      <w:proofErr w:type="gram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</w:t>
      </w:r>
      <w:proofErr w:type="gramEnd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если в согласии публичного партнера указаны лица, которые могут привлекаться частным пар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тнером, частный партнер не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вправе привлекать иных лиц к ис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полнению своих обязательств по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соглашению, а указанные в данном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перечне третьи лица не вправе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привлекать иных лиц для исполнения своих обязательств.</w:t>
      </w:r>
    </w:p>
    <w:p w:rsidR="00F35302" w:rsidRPr="008369D9" w:rsidRDefault="00881730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8. Частный партнер должен соответствовать следующим требованиям: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не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проведение ликвидации юридичес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кого лица и отсутствие решения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арбитражного суда о возбуждении прои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зводства по делу о банкротстве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юридического лица;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неприменение адми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нистративного наказания в виде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административного приостановления де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ятельности юридического лица в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порядке, установленном Ко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дексом Российской Федерации об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административных правонарушениях, н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 день представления заявки на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участие в конкурсе;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3) отсутствие недоимки по налогам, 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сборам и задолженности по иным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обязательным платежам, а также задолж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енности по уплате процентов за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использование бюджетных средств, п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еней, штрафов, отсутствие иных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финансовых санкций не ранее чем за о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дин месяц до дня представления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заявки на участие в конкурсе;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наличие необходимых в со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ответствии с законодательством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Российской Федерации лицензий на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осуществление отдельных видов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деятельности, свидетельств о допуске 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саморегулируемых организаций к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выполнению предусмотренных соглашение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 работ и иных необходимых для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реализации соглашения разрешений.</w:t>
      </w:r>
    </w:p>
    <w:p w:rsidR="00F35302" w:rsidRDefault="00881730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9. Установление не предус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мотренных настоящим Положением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требований к частным партнерам не допускается.</w:t>
      </w:r>
    </w:p>
    <w:p w:rsidR="00D86248" w:rsidRPr="008369D9" w:rsidRDefault="00D8624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Pr="00920F56" w:rsidRDefault="00920F56" w:rsidP="00920F56">
      <w:pPr>
        <w:tabs>
          <w:tab w:val="left" w:pos="5280"/>
          <w:tab w:val="left" w:pos="5940"/>
        </w:tabs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</w:t>
      </w:r>
      <w:r w:rsidR="00F35302" w:rsidRP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 Элементы соглашения о муниципально</w:t>
      </w:r>
      <w:r w:rsidR="002415FD" w:rsidRP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</w:t>
      </w:r>
      <w:r w:rsidR="00F35302" w:rsidRP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- частном партнерстве</w:t>
      </w:r>
    </w:p>
    <w:p w:rsidR="00D86248" w:rsidRPr="008369D9" w:rsidRDefault="00D8624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Pr="008369D9" w:rsidRDefault="00881730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1.5.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 При принятии решения о ре</w:t>
      </w:r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ализации проекта </w:t>
      </w:r>
      <w:proofErr w:type="spellStart"/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частного партнерства уполномоченн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ыми в соответствии с настоящим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Положением на принятие такого решения о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рганом местного самоуправления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определяются форма </w:t>
      </w:r>
      <w:proofErr w:type="spell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стного партнерства посредством </w:t>
      </w:r>
      <w:proofErr w:type="gram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включения</w:t>
      </w:r>
      <w:proofErr w:type="gramEnd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в соглашение предусмотренных настоящей статьей обязательны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х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элементов соглашения и определения последовательности их реализации.</w:t>
      </w:r>
    </w:p>
    <w:p w:rsidR="00F35302" w:rsidRPr="008369D9" w:rsidRDefault="00881730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1.5.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Обязательными элементами соглашения являются: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строительство и (или) реконстр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укция (далее также - создание)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объекта соглашения частным партнером;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осуществление частным партнер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ом полного или частичного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финансирования создания объекта соглашения;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3) осуществление частным 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партнером эксплуатации и (или)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технического обслуживания объекта соглашения;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возникновение у частного партнера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права собственности на объект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соглашения при условии обременения объек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та соглашения в соответствии с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настоящим Положением.</w:t>
      </w:r>
    </w:p>
    <w:p w:rsidR="00F35302" w:rsidRPr="008369D9" w:rsidRDefault="00881730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1.5.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В соглашение в целях определен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ия формы </w:t>
      </w:r>
      <w:proofErr w:type="spellStart"/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-частного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партнерства могут быть также включены следующие элементы: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проектирование частным партнером объекта соглашения;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2) осуществление частным па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ртнером полного или частичного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финансирования эксплуатации и (или) тех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нического обслуживания объекта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соглашения;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обеспечение публичным партнером частичного финансирован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создания частным партнером объекта согл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ашения, а также финансирование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его эксплуатации и (или) технического обслуживания;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наличие у частного партнера обя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зательства по передаче объекта </w:t>
      </w:r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соглашения о </w:t>
      </w:r>
      <w:proofErr w:type="spellStart"/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 в собственность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публичного партнера по истечении определе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нного соглашением срока, но не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позднее дня прекращения соглашения.</w:t>
      </w:r>
    </w:p>
    <w:p w:rsidR="00F35302" w:rsidRPr="008369D9" w:rsidRDefault="00881730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1.5.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4. В случае</w:t>
      </w:r>
      <w:proofErr w:type="gram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</w:t>
      </w:r>
      <w:proofErr w:type="gramEnd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если объем финансирован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ия создания объекта соглашения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публичным партнером и рыночн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ая стоимость движимого и (или)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недвижимого имущества, передаваемог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 публичным партнером частному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партнеру по соглашению, либо рыночная 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стоимость передаваемых прав на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такое имущество (в случае, если со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глашением не предусматривается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возникновение права собственности частного партнера на такое имущест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во)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 совокупности превышают объем финансир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ования создания таких объектов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частным партнером, обязательным элемент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ом соответствующего соглашения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является предусмотренное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под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том 4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пункта</w:t>
      </w:r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1.5.3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обязательство частного партнера.</w:t>
      </w:r>
    </w:p>
    <w:p w:rsidR="00F35302" w:rsidRDefault="00516C3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</w:t>
      </w: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Финансирование создания объекта 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соглашения, его эксплуатации 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(или) технического обслуживания за счет с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редств бюджетов муниципального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образования осуществляется исключ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ительно за счет предоставления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субсидий из бюджета муниципальног</w:t>
      </w:r>
      <w:r w:rsidR="002415FD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 образования в соответствии с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бюджетным законодательством Российской Федерации.</w:t>
      </w:r>
    </w:p>
    <w:p w:rsidR="00D86248" w:rsidRPr="008369D9" w:rsidRDefault="00D8624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Pr="00920F56" w:rsidRDefault="00920F56" w:rsidP="00920F56">
      <w:pPr>
        <w:tabs>
          <w:tab w:val="left" w:pos="5280"/>
          <w:tab w:val="left" w:pos="5940"/>
        </w:tabs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</w:t>
      </w:r>
      <w:r w:rsidR="00F35302" w:rsidRP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6. О</w:t>
      </w: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бъекты соглашения о </w:t>
      </w:r>
      <w:proofErr w:type="spellStart"/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</w:t>
      </w:r>
    </w:p>
    <w:p w:rsidR="00D86248" w:rsidRPr="008369D9" w:rsidRDefault="00D8624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Pr="008369D9" w:rsidRDefault="004C70A5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 Объектами соглашения являются: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частные автомобильные дороги или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участки частных автомобильных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дорог, мосты, защитные дорожные соор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ужения, искусственные дорожные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сооружения, производственные объе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кты (объекты, используемые при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капитальном ремонте, ремонте и со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держании автомобильных дорог),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элементы обустройства автомобильных дорог, объекты, предна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значенные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для взимания платы (в том числе п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ункты взимания платы), объекты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дорожного сервиса;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транспорт общего пользования;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объекты железнодорожного транспорта;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объекты трубопроводного транспорта;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5) объекты по производству, передаче и распределе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нию электрической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энергии;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6) гидротехнические сооружения,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стационарные и (или) плавучие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платформы, искусственные острова;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7) объекты здравоохранения, в том 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числе объекты, предназначенные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для санаторно-курортного лечен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ия и иной деятельности в сфере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здравоохранения;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8) объекты образования, культуры, спо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рта, объекты, используемые для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организации отдыха граждан и тур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изма, иные объекты социального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обслуживания населения;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9) объекты, на которых осущест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вляются обработка, утилизация,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обезвреживание, размещение твердых коммунальных отходов;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10) объекты благоустройства 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территорий, в том числе для их освещения;</w:t>
      </w:r>
    </w:p>
    <w:p w:rsidR="00F35302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11) объекты производства,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первичной и (или) последующей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(промышленной) переработки, хранения с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ельскохозяйственной продукции,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включенные в утвержденный Правите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льством Российской Федерации в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соответствии с законодательством Р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оссийской Федерации о развитии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сельского хозяйства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перечень и оп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ределенные согласно критериям,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установленным Правительством Российской Федерации.</w:t>
      </w:r>
      <w:proofErr w:type="gramEnd"/>
    </w:p>
    <w:p w:rsidR="00F35302" w:rsidRPr="008369D9" w:rsidRDefault="004C70A5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Объектом соглашения из перечня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указанных в </w:t>
      </w:r>
      <w:r w:rsidR="007903D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пункте</w:t>
      </w:r>
      <w:r w:rsidR="00930287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1.6.1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объектов соглашения может быть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только имущество, в отношении к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оторого законодательством Росси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йской Федерации не установлены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принадлежность исключительно к муниципальной собственности или запр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ет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 отчуждение в частную собственност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ь либо на нахождение в частной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собственности.</w:t>
      </w:r>
    </w:p>
    <w:p w:rsidR="00F35302" w:rsidRPr="008369D9" w:rsidRDefault="004C70A5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Соглашение может быть за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ключено в отношении нескольких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объектов соглашений, указанных в </w:t>
      </w:r>
      <w:r w:rsidR="007903D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пункте</w:t>
      </w:r>
      <w:r w:rsidR="00DC41E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1.6.1 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объектов.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Заключение соглашения в отношении несколь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ких объектов соглашения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допускается в случае, если указанные действ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ия (бездействие) не приведут к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недопущению, ограничению, устранению конкуренции.</w:t>
      </w:r>
    </w:p>
    <w:p w:rsidR="00F35302" w:rsidRPr="008369D9" w:rsidRDefault="004C70A5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4. Объект соглашения, подлежащий ре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конструкции, должен находиться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 собственности публичного партнера на 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момент заключения соглашения.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Указанный объект на момент его передачи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частному партнеру должен быть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свободным от прав третьих лиц.</w:t>
      </w:r>
    </w:p>
    <w:p w:rsidR="00F35302" w:rsidRPr="008369D9" w:rsidRDefault="004C70A5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 Не допускается передача частно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му партнеру объекта соглашения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(входящего в его состав имущества), которое на момент закл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ючения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соглашения принадлежит муниципаль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ному унитарному предприятию на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праве хозяйственного ведения 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либо муниципальному бюджетному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учреждению на праве оперативного управления.</w:t>
      </w:r>
    </w:p>
    <w:p w:rsidR="00F35302" w:rsidRPr="008369D9" w:rsidRDefault="004C70A5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6. Частный партнер не вправе передава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ть в залог объект соглашения 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(или) свои права по соглашению, за 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исключением их использования в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качестве способа обеспечения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исполнения обязательств перед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финансирующим лицом при наличии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прямого соглашения. Обращение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взыскания на предмет залога возможно толь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ко в случае, если в течение не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менее чем ста восьмидесяти дней со д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ня возникновения оснований для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обращения взыскания не осуществлена заме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на частного партнера либо если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соглашение не было досрочно прекра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щено по решению суда в связи с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существенным нарушением частным партнером условий соглашения.</w:t>
      </w:r>
    </w:p>
    <w:p w:rsidR="00F35302" w:rsidRDefault="004C70A5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7. В случае обращения взыскан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ия на предмет залога публичный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 имеет право преимущественной по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купки предмета залога по цене,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равной задолженности частного партнера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перед финансирующим лицом, но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не более чем стоимость предмета залога.</w:t>
      </w:r>
    </w:p>
    <w:p w:rsidR="00D86248" w:rsidRPr="008369D9" w:rsidRDefault="00D8624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D86248" w:rsidRPr="008369D9" w:rsidRDefault="00D8624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4C70A5" w:rsidRPr="004C70A5" w:rsidRDefault="004C70A5" w:rsidP="004C70A5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4C70A5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Глава 2. РАЗРАБОТКА ПРЕДЛОЖЕНИЯ О РЕАЛИЗАЦИИ</w:t>
      </w:r>
    </w:p>
    <w:p w:rsidR="004C70A5" w:rsidRPr="004C70A5" w:rsidRDefault="004C70A5" w:rsidP="004C70A5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4C70A5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ПРОЕКТА МУНИЦИПАЛЬНО-ЧАСТНОГО ПАРТНЕРСТВА,</w:t>
      </w:r>
    </w:p>
    <w:p w:rsidR="004C70A5" w:rsidRPr="004C70A5" w:rsidRDefault="004C70A5" w:rsidP="004C70A5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4C70A5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РАССМОТРЕНИЕ ТАКОГО ПРЕДЛОЖЕНИЯ УПОЛНОМОЧЕННЫМ ОРГАНОМ И ПРИНЯТИЕ РЕШЕНИЯ О РЕАЛИЗАЦИИ ПРОЕКТА</w:t>
      </w:r>
    </w:p>
    <w:p w:rsidR="00F35302" w:rsidRPr="004C70A5" w:rsidRDefault="004C70A5" w:rsidP="004C70A5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4C70A5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МУНИЦИПАЛЬНО-ЧАСТНОГО ПАРТНЕРСТВА</w:t>
      </w:r>
    </w:p>
    <w:p w:rsidR="00D86248" w:rsidRPr="008369D9" w:rsidRDefault="00D8624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266EEC" w:rsidRPr="00266EEC" w:rsidRDefault="00AD4E25" w:rsidP="00266EEC">
      <w:pPr>
        <w:tabs>
          <w:tab w:val="left" w:pos="5280"/>
          <w:tab w:val="left" w:pos="5940"/>
        </w:tabs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</w:t>
      </w:r>
      <w:r w:rsidR="00266EE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</w:t>
      </w:r>
      <w:r w:rsidR="00266EEC" w:rsidRPr="00266EE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Разработка предложения о реализации проекта </w:t>
      </w:r>
      <w:proofErr w:type="spellStart"/>
      <w:r w:rsidR="00266EEC" w:rsidRPr="00266EE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266EEC" w:rsidRPr="00266EE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-частного партнерства.</w:t>
      </w:r>
    </w:p>
    <w:p w:rsidR="00266EEC" w:rsidRPr="00266EEC" w:rsidRDefault="00266EEC" w:rsidP="00266EEC">
      <w:pPr>
        <w:tabs>
          <w:tab w:val="left" w:pos="5280"/>
          <w:tab w:val="left" w:pos="5940"/>
        </w:tabs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266EEC" w:rsidRDefault="00266EEC" w:rsidP="00266EEC">
      <w:pPr>
        <w:tabs>
          <w:tab w:val="left" w:pos="5280"/>
          <w:tab w:val="left" w:pos="5940"/>
        </w:tabs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266EE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Разработка предложения о реализации проекта </w:t>
      </w:r>
      <w:proofErr w:type="spellStart"/>
      <w:r w:rsidRPr="00266EE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Pr="00266EE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-частного партнерства осуществляется в соответствии с федеральным законодательством.</w:t>
      </w:r>
    </w:p>
    <w:p w:rsidR="00266EEC" w:rsidRDefault="00266EEC" w:rsidP="00920F56">
      <w:pPr>
        <w:tabs>
          <w:tab w:val="left" w:pos="5280"/>
          <w:tab w:val="left" w:pos="5940"/>
        </w:tabs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B7568" w:rsidRPr="00920F56" w:rsidRDefault="00AD4E25" w:rsidP="00920F56">
      <w:pPr>
        <w:tabs>
          <w:tab w:val="left" w:pos="5280"/>
          <w:tab w:val="left" w:pos="5940"/>
        </w:tabs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2.2</w:t>
      </w:r>
      <w:r w:rsidR="00266EE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  <w:r w:rsidR="00F35302" w:rsidRP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Рассмотрение предложения о реализации проекта</w:t>
      </w:r>
      <w:r w:rsidR="000B7568" w:rsidRP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F35302" w:rsidRP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0B7568" w:rsidRP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-частного </w:t>
      </w:r>
      <w:r w:rsidR="00F35302" w:rsidRP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</w:t>
      </w:r>
      <w:r w:rsidR="000B7568" w:rsidRP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тнерства уполномоченным органом</w:t>
      </w:r>
    </w:p>
    <w:p w:rsidR="00D86248" w:rsidRPr="00D86248" w:rsidRDefault="00D86248" w:rsidP="00D8624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</w:p>
    <w:p w:rsidR="00F35302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Рассмотрение предложения о реализаци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 </w:t>
      </w:r>
      <w:r w:rsidR="00266EE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проекта </w:t>
      </w:r>
      <w:proofErr w:type="spellStart"/>
      <w:r w:rsidR="00266EEC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-частного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партнерства осуществляется в </w:t>
      </w:r>
      <w:r w:rsidR="000B756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соответствии с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федеральным законодательством.</w:t>
      </w:r>
    </w:p>
    <w:p w:rsidR="00D86248" w:rsidRPr="008369D9" w:rsidRDefault="00D8624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Pr="005A639B" w:rsidRDefault="00AD4E25" w:rsidP="00920F56">
      <w:pPr>
        <w:tabs>
          <w:tab w:val="left" w:pos="5280"/>
          <w:tab w:val="left" w:pos="5940"/>
        </w:tabs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2.3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. Принятие решения о </w:t>
      </w:r>
      <w:r w:rsidR="00266EEC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реализации проекта </w:t>
      </w:r>
      <w:proofErr w:type="spellStart"/>
      <w:r w:rsidR="00266EEC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частного партнерства</w:t>
      </w:r>
    </w:p>
    <w:p w:rsidR="00D86248" w:rsidRPr="005A639B" w:rsidRDefault="00D86248" w:rsidP="00D8624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</w:p>
    <w:p w:rsidR="00F35302" w:rsidRPr="005A639B" w:rsidRDefault="00AD4E25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2.3</w:t>
      </w:r>
      <w:r w:rsidR="00266EEC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  <w:r w:rsidR="00F3530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1. </w:t>
      </w:r>
      <w:proofErr w:type="gramStart"/>
      <w:r w:rsidR="00F3530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Решение о реализации проекта пр</w:t>
      </w:r>
      <w:r w:rsidR="000B7568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инимается указанными в </w:t>
      </w:r>
      <w:r w:rsidR="007903D4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пункте</w:t>
      </w:r>
      <w:r w:rsidR="000A3CAE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2.3.2</w:t>
      </w:r>
      <w:r w:rsidR="00F3530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органом местн</w:t>
      </w:r>
      <w:r w:rsidR="000B7568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ого самоуправления при наличии </w:t>
      </w:r>
      <w:r w:rsidR="00F3530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положительного заключения </w:t>
      </w:r>
      <w:r w:rsidR="008670B4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Министерства экономики и регионального развития Красноярского края</w:t>
      </w:r>
      <w:r w:rsidR="000B7568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в срок, не </w:t>
      </w:r>
      <w:r w:rsidR="00F3530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превышающий шестидесяти дней с</w:t>
      </w:r>
      <w:r w:rsidR="000B7568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 дня получения положительного </w:t>
      </w:r>
      <w:r w:rsidR="00516C3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заключения, публичный партнер разрабатывает постановлени</w:t>
      </w:r>
      <w:r w:rsid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е</w:t>
      </w:r>
      <w:r w:rsidR="00516C3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о реализации проекта в соответс</w:t>
      </w:r>
      <w:r w:rsid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</w:t>
      </w:r>
      <w:r w:rsidR="00516C3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вии с требованиями предусм</w:t>
      </w:r>
      <w:r w:rsid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отренными</w:t>
      </w:r>
      <w:r w:rsidR="00516C3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ч.3 ст. 10 </w:t>
      </w:r>
      <w:r w:rsidR="002662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Федеральн</w:t>
      </w:r>
      <w:r w:rsid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ого</w:t>
      </w:r>
      <w:r w:rsidR="002662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закон</w:t>
      </w:r>
      <w:r w:rsid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а</w:t>
      </w:r>
      <w:r w:rsidR="002662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№ 224-ФЗ</w:t>
      </w:r>
      <w:r w:rsidR="00516C3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и направляет главе города </w:t>
      </w:r>
      <w:r w:rsid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Б</w:t>
      </w:r>
      <w:r w:rsidR="00516C3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ородино на подписание.</w:t>
      </w:r>
      <w:proofErr w:type="gramEnd"/>
    </w:p>
    <w:p w:rsidR="00F35302" w:rsidRPr="005A639B" w:rsidRDefault="00AD4E25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2.3</w:t>
      </w:r>
      <w:r w:rsidR="00266EEC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Решение о реализации проекта при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нимается главой муниципального 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образования, если публичным па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ртнером является муниципальное 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образование либо планируется проведение совместного конку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рса с участием 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муниципального образования (за 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исключением случаев проведения 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совместного конкурса с участием 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Российской Федерации, субъекта 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Российской Федерации).</w:t>
      </w:r>
    </w:p>
    <w:p w:rsidR="00F35302" w:rsidRPr="005A639B" w:rsidRDefault="00AD4E25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2.3</w:t>
      </w:r>
      <w:r w:rsidR="00266EEC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Решением о реализации проекта утверждаются:</w:t>
      </w:r>
    </w:p>
    <w:p w:rsidR="00F35302" w:rsidRPr="005A639B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цели и задачи реализации такого проекта;</w:t>
      </w:r>
    </w:p>
    <w:p w:rsidR="00F35302" w:rsidRPr="005A639B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публичный партнер, а также переч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ень органов и юридических лиц, </w:t>
      </w: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выступающих на стороне публи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чного партнера, в случае, если </w:t>
      </w: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предполагается передача отдельных 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прав и обязанностей публичного </w:t>
      </w: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партнера таким органам и юридическим лицам;</w:t>
      </w:r>
    </w:p>
    <w:p w:rsidR="00F35302" w:rsidRPr="005A639B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существенные условия соглашения;</w:t>
      </w:r>
    </w:p>
    <w:p w:rsidR="00F35302" w:rsidRPr="005A639B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4) значения критериев эффективности 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проекта и значения показателей </w:t>
      </w: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его сравнительного преимущества,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на основании которых получено </w:t>
      </w: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положительное зак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лючение </w:t>
      </w:r>
      <w:r w:rsidR="006774CF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Министерства экономики и регионального развития Красноярского края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;</w:t>
      </w:r>
    </w:p>
    <w:p w:rsidR="00F35302" w:rsidRPr="005A639B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5) вид конкурса (открытый конкурс 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или закрытый конкурс), а также </w:t>
      </w: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перечень лиц, которым направляются</w:t>
      </w:r>
      <w:r w:rsidR="000B7568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приглашения принять участие в </w:t>
      </w: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конкурсе (в случае проведения закрытого конкурса);</w:t>
      </w:r>
    </w:p>
    <w:p w:rsidR="00F35302" w:rsidRPr="005A639B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6) критерии конкурса и параметры критериев конкурса;</w:t>
      </w:r>
    </w:p>
    <w:p w:rsidR="00F35302" w:rsidRPr="005A639B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7) конкурсная документация или порядок и сроки ее утверждения;</w:t>
      </w:r>
    </w:p>
    <w:p w:rsidR="00F35302" w:rsidRPr="005A639B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8) сроки проведения конкурса на пра</w:t>
      </w:r>
      <w:r w:rsidR="00AE7F69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во заключения соглашения или в </w:t>
      </w: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случае проведения совместного конкурса - соглашений;</w:t>
      </w:r>
    </w:p>
    <w:p w:rsidR="00F35302" w:rsidRPr="005A639B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9) порядок и сроки заключения с</w:t>
      </w:r>
      <w:r w:rsidR="00AE7F69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оглашения (в случае проведения </w:t>
      </w: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совместного конкурса - соглашений);</w:t>
      </w:r>
    </w:p>
    <w:p w:rsidR="00F35302" w:rsidRPr="005A639B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10) состав конкурсной комиссии и порядок его утверждения;</w:t>
      </w:r>
    </w:p>
    <w:p w:rsidR="00266202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proofErr w:type="gramStart"/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11) </w:t>
      </w:r>
      <w:r w:rsidR="0026620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срок и порядок размещения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(https://torgi.gov.ru/),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конкурсе;</w:t>
      </w:r>
      <w:proofErr w:type="gramEnd"/>
    </w:p>
    <w:p w:rsidR="00516C32" w:rsidRPr="005A639B" w:rsidRDefault="002662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12)</w:t>
      </w:r>
      <w:r w:rsidRPr="00266202">
        <w:t xml:space="preserve"> 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другие положени</w:t>
      </w:r>
      <w:r w:rsidR="00AE7F69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я в соответствии с федеральным 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законодательством.</w:t>
      </w:r>
      <w:r w:rsidR="00516C32" w:rsidRPr="00B96A5E">
        <w:rPr>
          <w:highlight w:val="yellow"/>
        </w:rPr>
        <w:t xml:space="preserve"> </w:t>
      </w:r>
    </w:p>
    <w:p w:rsidR="00F35302" w:rsidRDefault="00AD4E25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2.3.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4. Положения по приняти</w:t>
      </w:r>
      <w:r w:rsidR="00AE7F69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ю решения о реализации проекта </w:t>
      </w:r>
      <w:proofErr w:type="gramStart"/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r w:rsidR="00AE7F69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-частного</w:t>
      </w:r>
      <w:proofErr w:type="gramEnd"/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партнерства, не оп</w:t>
      </w:r>
      <w:r w:rsidR="00AE7F69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ределенные в настоящей статье, </w:t>
      </w:r>
      <w:r w:rsidR="00F35302"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применяются в соответствии с федеральным законодательством.</w:t>
      </w:r>
    </w:p>
    <w:p w:rsidR="0003579A" w:rsidRDefault="0003579A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2.3.5</w:t>
      </w:r>
      <w:r w:rsidRPr="0003579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 Форма заявления о намерении участвовать в конкурсе на право заключения соглашения и порядок его направления публичному партнеру</w:t>
      </w:r>
      <w:r w:rsid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 а также</w:t>
      </w:r>
      <w:r w:rsidRPr="0003579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форма предложения о реализации </w:t>
      </w:r>
      <w:proofErr w:type="spellStart"/>
      <w:r w:rsid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-частного партнерства и требования к </w:t>
      </w:r>
      <w:proofErr w:type="gramStart"/>
      <w:r w:rsid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сведениям</w:t>
      </w:r>
      <w:proofErr w:type="gramEnd"/>
      <w:r w:rsid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содержащимся в предложении </w:t>
      </w:r>
      <w:r w:rsidR="000A79AF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применяются</w:t>
      </w:r>
      <w:r w:rsidRPr="0003579A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согласно </w:t>
      </w:r>
      <w:r w:rsidRP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Приложени</w:t>
      </w:r>
      <w:r w:rsid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ям</w:t>
      </w:r>
      <w:r w:rsidRP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№ </w:t>
      </w:r>
      <w:r w:rsidR="008670B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</w:t>
      </w:r>
      <w:r w:rsidR="00EF3C84" w:rsidRP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3F5C8D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</w:t>
      </w:r>
      <w:r w:rsidR="001700E8">
        <w:t>.</w:t>
      </w:r>
    </w:p>
    <w:p w:rsidR="00D86248" w:rsidRPr="008369D9" w:rsidRDefault="00D8624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Pr="00920F56" w:rsidRDefault="00AD4E25" w:rsidP="00920F56">
      <w:pPr>
        <w:tabs>
          <w:tab w:val="left" w:pos="5280"/>
          <w:tab w:val="left" w:pos="5940"/>
        </w:tabs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2.4</w:t>
      </w:r>
      <w:r w:rsidR="00F35302" w:rsidRP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 Ин</w:t>
      </w: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формация о проекте </w:t>
      </w:r>
      <w:proofErr w:type="spellStart"/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920F5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частного партнерства</w:t>
      </w:r>
    </w:p>
    <w:p w:rsidR="00D86248" w:rsidRPr="00D86248" w:rsidRDefault="00D86248" w:rsidP="00D8624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</w:p>
    <w:p w:rsidR="00F35302" w:rsidRPr="008369D9" w:rsidRDefault="00AD4E25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 В муниципальном образо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вании обеспечивается свободный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бесплатный доступ к информаци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 о соглашении, размещенной на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официальных сайтах уполномоченных органов в информационнотелекомму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никационной сети "Интернет", за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исключением информации, составляющей государственную, ко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ммерческую или иную охраняемую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законом тайну.</w:t>
      </w:r>
    </w:p>
    <w:p w:rsidR="00F35302" w:rsidRPr="008369D9" w:rsidRDefault="00AD4E25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Размещению на официальных сайтах уполномоченных ор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ганов в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информационно-телекоммуникаци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онной сети "Интернет" подлежит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следующая информация: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информация о проекте;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решение о реализации проекта;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р</w:t>
      </w:r>
      <w:r w:rsidR="00AD4E25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еестр соглашений о </w:t>
      </w:r>
      <w:proofErr w:type="spellStart"/>
      <w:r w:rsidR="00AD4E25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AD4E25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результаты мониторинга реализации соглашения;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5) отчеты о результатах проверок исполнения частным партнером обязательств по соглашению;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6) конкурсная документация и и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нформация о порядке проведения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конкурсных процедур;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7) иная информация, подлежащ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ая размещению в соответствии с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федеральным законодательством.</w:t>
      </w:r>
    </w:p>
    <w:p w:rsidR="00D86248" w:rsidRDefault="006D58B6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Информация, размещенная на офи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циальных сайтах уполномоченных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органов в информационно-телекоммуникац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ионной сети "Интернет", должна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быть по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лной, актуальной и достоверной.</w:t>
      </w:r>
    </w:p>
    <w:p w:rsidR="00AD4E25" w:rsidRDefault="00AD4E25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AD4E25" w:rsidRPr="00AD4E25" w:rsidRDefault="00AD4E25" w:rsidP="00AD4E25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AD4E25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Глава 3. СОГЛАШЕНИЕ О МУНИЦИПАЛЬНО-ЧАСТНОМ ПАРТНЕРСТВЕ</w:t>
      </w:r>
    </w:p>
    <w:p w:rsidR="00AD4E25" w:rsidRPr="008369D9" w:rsidRDefault="00AD4E25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Pr="00AD4E25" w:rsidRDefault="00583018" w:rsidP="0058301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</w:t>
      </w:r>
      <w:r w:rsidR="00F35302" w:rsidRPr="00AD4E25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1. Условия соглашения о </w:t>
      </w:r>
      <w:proofErr w:type="spellStart"/>
      <w:r w:rsidR="00F35302" w:rsidRPr="00AD4E25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F04B2D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AD4E25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</w:t>
      </w:r>
    </w:p>
    <w:p w:rsidR="00D86248" w:rsidRPr="008369D9" w:rsidRDefault="00D8624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Соглашение должно включать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в себя следующие существенные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условия: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1) элементы соглашения о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</w:t>
      </w:r>
      <w:r w:rsidR="00522CB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ипально</w:t>
      </w:r>
      <w:proofErr w:type="spellEnd"/>
      <w:r w:rsidR="00522CB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частном партнерстве, </w:t>
      </w:r>
      <w:r w:rsidR="00522CB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определяющие форму </w:t>
      </w:r>
      <w:proofErr w:type="spellStart"/>
      <w:r w:rsidR="00522CB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частного партнерства, а также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обязательства сторон соглашения, вытекающие из этих элементов;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2) значения критериев эффективности 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проекта и значения показателей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его сравнительного преимущества,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на основании которых получено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положительное заключение уполномоченного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органа, а также обязательства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сторон по реализации соглашения в соответствии с этими значениями;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3) сведения об объекте соглашения, в том 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числе его техникоэкономические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показатели;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4) обязательство публичного партнера 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предоставить частному партнеру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предназначенные для осуществления д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еятельности, предусмотренной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соглашением, объекты недвижимого им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ущества (в том числе земельный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участок или земельные участки) и (или) н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едвижимое имущество и движимое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имущество, технологически связанные между собой;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5) срок и (или) порядок определения срока действия соглашения;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6) условие и порядок возникновения 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права частной собственности на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объект соглашения;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7) обязательства сторон согла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шения обеспечить осуществление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мероприятий по исполнению согл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ашения, в том числе исполнению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обязательств, вытекающих из элементо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 соглашения, в соответствии с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графиками осуществления каждого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мероп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риятия в предусмотренные этими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графиками сроки, а также порядок осуществления таких мероприятий;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8) порядок и сроки возмещения рас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ходов сторон соглашения, в том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числе в случае его досрочного прекращения;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9) способы обеспечения исполнения 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частным партнером обязательств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 соглашению (предоставление банком и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ли иной кредитной организацией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независимой гарантии (банковской 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гарантии), передача публичному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партнеру в залог прав частного партнера 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по договору банковского счета,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страхование риска ответственности 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частного партнера за нарушение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обязательств по соглашению), размер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ы предоставляемого финансового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обеспечения и срок, на который оно предоставляется;</w:t>
      </w:r>
      <w:proofErr w:type="gramEnd"/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10) обязательства сторон в 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связи с досрочным прекращением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соглашения, обязательства сторон в связи с заменой частного партнера, в том числе обязательство частного партн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ера передать находящийся в его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собственности объект соглашения публичному партнеру в случаях,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предусмотренных настоящим Положением и соглашением;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11) ответственность сторон соглашения в случае неисполнения или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ненадлежащего исполнения обязательств по соглашению;</w:t>
      </w:r>
    </w:p>
    <w:p w:rsidR="00F35302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12) иные существенные условия, предусмотренные федеральным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законодательством.</w:t>
      </w:r>
    </w:p>
    <w:p w:rsidR="00D86248" w:rsidRPr="008369D9" w:rsidRDefault="00D8624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D86248" w:rsidRDefault="00583018" w:rsidP="0058301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3.2.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Заключение, изменение, прекращение соглашения</w:t>
      </w:r>
      <w:r w:rsidR="00AE7F69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 </w:t>
      </w:r>
      <w:proofErr w:type="spellStart"/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CE7F4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партнерстве, переход прав и обязанностей по</w:t>
      </w:r>
      <w:r w:rsidR="00AE7F69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соглашению, замена частного партнера</w:t>
      </w:r>
      <w:r w:rsidR="00B96A5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</w:p>
    <w:p w:rsidR="00583018" w:rsidRPr="00583018" w:rsidRDefault="00583018" w:rsidP="00583018">
      <w:pPr>
        <w:tabs>
          <w:tab w:val="left" w:pos="5280"/>
          <w:tab w:val="left" w:pos="5940"/>
        </w:tabs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Заключение, изменение, прекраще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ние соглашения о </w:t>
      </w:r>
      <w:proofErr w:type="spellStart"/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партнерстве, переход прав и обязанностей по соглашению, замена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частного партнера осуществляется в соответствии с федеральным</w:t>
      </w:r>
      <w:r w:rsidR="00AE7F69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законодательством.</w:t>
      </w:r>
    </w:p>
    <w:p w:rsidR="00D86248" w:rsidRPr="008369D9" w:rsidRDefault="00D8624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D86248" w:rsidRPr="00583018" w:rsidRDefault="00583018" w:rsidP="0058301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3.3.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Права публичного партнера на осуществление </w:t>
      </w:r>
      <w:proofErr w:type="gramStart"/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контроля за</w:t>
      </w:r>
      <w:proofErr w:type="gramEnd"/>
      <w:r w:rsidR="00AE7F69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исполнением соглашения о </w:t>
      </w:r>
      <w:proofErr w:type="spellStart"/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</w:t>
      </w:r>
      <w:r w:rsidR="00AE7F69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иципально</w:t>
      </w:r>
      <w:proofErr w:type="spellEnd"/>
      <w:r w:rsidR="00CE7F4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AE7F69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</w:t>
      </w:r>
    </w:p>
    <w:p w:rsidR="00D86248" w:rsidRPr="00D86248" w:rsidRDefault="00D86248" w:rsidP="00D8624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</w:p>
    <w:p w:rsidR="00F35302" w:rsidRDefault="00AE7F69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Права публичного партнера на осуществление </w:t>
      </w:r>
      <w:proofErr w:type="gram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контроля за</w:t>
      </w:r>
      <w:proofErr w:type="gram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исполнением соглашения о </w:t>
      </w:r>
      <w:proofErr w:type="spell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CE7F4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определяются в соответствии с федеральным законодательством.</w:t>
      </w:r>
    </w:p>
    <w:p w:rsidR="00D86248" w:rsidRPr="008369D9" w:rsidRDefault="00D8624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D86248" w:rsidRPr="00583018" w:rsidRDefault="00583018" w:rsidP="0058301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3.4.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Гарантии прав и законных интересов частного партнера при</w:t>
      </w:r>
      <w:r w:rsidR="0024120F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реализации соглашения о </w:t>
      </w:r>
      <w:proofErr w:type="spellStart"/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CE7F4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</w:t>
      </w:r>
      <w:r w:rsidR="0024120F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астном партнерстве</w:t>
      </w:r>
    </w:p>
    <w:p w:rsidR="00D86248" w:rsidRPr="00D86248" w:rsidRDefault="00D86248" w:rsidP="00D8624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</w:p>
    <w:p w:rsidR="00F35302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Гарантии прав и законных интересов частного партнера при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реализации соглашения о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CE7F4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 определяются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 соответствии с федеральным законодательством.</w:t>
      </w:r>
    </w:p>
    <w:p w:rsidR="00D86248" w:rsidRDefault="00D8624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583018" w:rsidRPr="00583018" w:rsidRDefault="00583018" w:rsidP="0058301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583018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Глава 4. ПОЛНОМОЧИЯ МУНИЦИПАЛЬНОГО ОБРАЗОВАНИЯ</w:t>
      </w:r>
    </w:p>
    <w:p w:rsidR="00583018" w:rsidRPr="00583018" w:rsidRDefault="00583018" w:rsidP="0058301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583018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В СФЕРЕ МУНИЦИПАЛЬНО-ЧАСТНОГО ПАРТНЕРСТВА.</w:t>
      </w:r>
    </w:p>
    <w:p w:rsidR="00583018" w:rsidRPr="00583018" w:rsidRDefault="00583018" w:rsidP="0058301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583018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УПОЛНОМОЧЕННЫЕ ОРГАНЫ.</w:t>
      </w:r>
    </w:p>
    <w:p w:rsidR="00583018" w:rsidRPr="008369D9" w:rsidRDefault="0058301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Pr="00583018" w:rsidRDefault="00583018" w:rsidP="0058301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4.1.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Полномочия муниципального образования в сфере</w:t>
      </w:r>
      <w:r w:rsidR="0024120F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-частного партнерства</w:t>
      </w:r>
    </w:p>
    <w:p w:rsidR="00D86248" w:rsidRPr="00D86248" w:rsidRDefault="00D86248" w:rsidP="00D8624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1. </w:t>
      </w: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 полномочиям главы муниципального образования в сфере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-частного партнерства относится принятие решения о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реализации проекта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муниципально</w:t>
      </w:r>
      <w:proofErr w:type="spell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-частного партнерства, если публичным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партнером является муниципальное образование либо планируется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проведение совместного конкурса с участием муниципального образования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(за исключением случая, в котором планируется проведение совместного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 с участием Российской Федерации, субъекта Российской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Федерации), а также осуществление иных полномочий, предусмотренных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уставом муниципального образования и муниципальными правовыми</w:t>
      </w:r>
      <w:proofErr w:type="gramEnd"/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актами.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Глава муниципального образования в соответствии с уставом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муниципального образования определяет орган местного самоуправления,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уполномоченный на осуществление следующих полномочий: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обеспечение координации деятельности органов местного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самоуправления при реализации проекта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-частного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партнерства;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согласование публичному партнеру конкурсной документации для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проведения</w:t>
      </w:r>
      <w:r w:rsidRPr="000C4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конкурсов на право заключения соглашения о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F8178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осуществление мониторинга реализации соглашения о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522CB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содействие в защите прав и законных интересов публичных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партнеров и частных партнеров в процессе реализации соглашения о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</w:t>
      </w: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</w:t>
      </w:r>
      <w:proofErr w:type="spell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proofErr w:type="gramEnd"/>
      <w:r w:rsidR="00F8178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522CB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частном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партнерстве;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5) ведение реестра заключенных соглашений о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-частном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партнерстве;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6) обеспечение открытости и доступности информации о соглашении</w:t>
      </w:r>
      <w:r w:rsidR="00F8178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о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522CB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7) представление в уполномоченный орган результатов мониторинга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реализации соглашения о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522CB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8) осуществление иных полномочий, предусмотренных федеральным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законодательством.</w:t>
      </w:r>
    </w:p>
    <w:p w:rsidR="00F35302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Глава муниципального образования направляет в орган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исполнительной власти субъекта Российской Федерации, определенный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высшим исполнительным органом государственной власти субъекта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Российской Федерации, проект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-частного партнерства для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проведения оценки эффективности проекта и определения его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сравнительного преимущества в соответствии со </w:t>
      </w:r>
      <w:r w:rsidRP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статьей </w:t>
      </w:r>
      <w:r w:rsidR="00EF3C84" w:rsidRP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</w:t>
      </w:r>
      <w:r w:rsidRP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настоящего</w:t>
      </w:r>
      <w:r w:rsidR="0024120F" w:rsidRP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EF3C8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Положения.</w:t>
      </w:r>
    </w:p>
    <w:p w:rsidR="00583018" w:rsidRDefault="0058301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583018" w:rsidRPr="00583018" w:rsidRDefault="00583018" w:rsidP="0058301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583018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Глава 5. ОПРЕДЕЛЕНИЕ ЧАСТНОГО ПАРТНЕРА ДЛЯ РЕАЛИЗАЦИИ</w:t>
      </w:r>
    </w:p>
    <w:p w:rsidR="00583018" w:rsidRPr="00583018" w:rsidRDefault="00583018" w:rsidP="0058301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583018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ПРОЕКТА МУНИЦИПАЛЬНО-ЧАСТНОГО ПАРТНЕРСТВА</w:t>
      </w:r>
    </w:p>
    <w:p w:rsidR="00F81788" w:rsidRPr="008369D9" w:rsidRDefault="00F8178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Pr="00583018" w:rsidRDefault="00583018" w:rsidP="0058301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Конкурс на право заключе</w:t>
      </w:r>
      <w:r w:rsidR="0024120F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ния соглашения о </w:t>
      </w:r>
      <w:proofErr w:type="spellStart"/>
      <w:r w:rsidR="0024120F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522CB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</w:t>
      </w:r>
    </w:p>
    <w:p w:rsidR="00F81788" w:rsidRPr="00F81788" w:rsidRDefault="00F81788" w:rsidP="00F8178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</w:p>
    <w:p w:rsidR="00F35302" w:rsidRPr="008369D9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 Соглашение заключается по итогам проведения конкурса на право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заключения соглашения (далее также - конкурс), за исключением случаев,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предусмотренных </w:t>
      </w:r>
      <w:r w:rsidR="007903D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пунктом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5.1.2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</w:p>
    <w:p w:rsidR="00F35302" w:rsidRPr="007640B1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Заключение соглашения без проведения конкурса допускается</w:t>
      </w:r>
      <w:r w:rsidR="005A639B"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:</w:t>
      </w:r>
    </w:p>
    <w:p w:rsidR="005A639B" w:rsidRPr="005A639B" w:rsidRDefault="005A639B" w:rsidP="005A639B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proofErr w:type="gramStart"/>
      <w:r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1) с инициатором проекта, если в течение сорока пяти дней с момента размещения проекта, подготовленного инициатором проекта, на официальном сайте Российской Федерации в информационно-телекоммуникационной сети "Интернет" для размещения информации о проведении торгов, </w:t>
      </w:r>
      <w:r w:rsidRPr="00B81E6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определенном Правительством Российской Федерации</w:t>
      </w:r>
      <w:r w:rsidR="00B81E6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(</w:t>
      </w:r>
      <w:r w:rsidR="00B81E68" w:rsidRPr="00B81E6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https://torgi.gov.ru/</w:t>
      </w:r>
      <w:r w:rsidR="00B81E6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)</w:t>
      </w:r>
      <w:r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, от иных лиц не поступили заявления о намерении участвовать в конкурсе или если такие </w:t>
      </w:r>
      <w:r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заявления о намерениях поступили от лиц</w:t>
      </w:r>
      <w:proofErr w:type="gramEnd"/>
      <w:r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, не </w:t>
      </w:r>
      <w:proofErr w:type="gramStart"/>
      <w:r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соответствующих</w:t>
      </w:r>
      <w:proofErr w:type="gramEnd"/>
      <w:r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требованиям, предусмотренным </w:t>
      </w:r>
      <w:r w:rsidR="007640B1"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пунктом</w:t>
      </w:r>
      <w:r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7640B1"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1.4.</w:t>
      </w:r>
      <w:r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8 статьи </w:t>
      </w:r>
      <w:r w:rsidR="007640B1"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1.4</w:t>
      </w:r>
      <w:r w:rsidRPr="007640B1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настоящего </w:t>
      </w:r>
      <w:r w:rsidR="000A3CA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Постановления</w:t>
      </w: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;</w:t>
      </w:r>
    </w:p>
    <w:p w:rsidR="005A639B" w:rsidRPr="005A639B" w:rsidRDefault="005A639B" w:rsidP="005A639B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с лицом, представившим заявку (далее также - заявитель) на участие в конкурсе и признанным участником конкурса, в случае, если указанное лицо признано единственным участником конкурса;</w:t>
      </w:r>
    </w:p>
    <w:p w:rsidR="005A639B" w:rsidRPr="005A639B" w:rsidRDefault="005A639B" w:rsidP="005A639B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с лицом, представившим единственную заявку на участие в конкурсе, в случае,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конкурса;</w:t>
      </w:r>
    </w:p>
    <w:p w:rsidR="005A639B" w:rsidRPr="008369D9" w:rsidRDefault="005A639B" w:rsidP="005A639B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5A639B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с лицом, представившим единственное конкурсное предложение, в случае его соответствия требованиям конкурсной документации,</w:t>
      </w:r>
      <w:r w:rsidR="00B96A5E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в том числе критериям конкурса.</w:t>
      </w:r>
    </w:p>
    <w:p w:rsidR="00F35302" w:rsidRPr="008369D9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3. </w:t>
      </w:r>
      <w:r w:rsidR="00F35302" w:rsidRP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Уполномоченный орган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осуществляет контроль</w:t>
      </w:r>
      <w:r w:rsidR="00CE7F4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за соответствием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конкурсной документации предложению о реализации проекта, на основании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которого принималось решение о реализации проекта, в том числе за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соответствием конкурсной документации результатам оценки эффективности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проекта и определения его сравнительного преимущества.</w:t>
      </w:r>
    </w:p>
    <w:p w:rsidR="00F35302" w:rsidRPr="008369D9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4. К критериям конкурса могут относиться: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технические критерии;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финансово-экономические критерии;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юридические критерии (срок действия соглашения, риски,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принимаемые на себя публичным партнером и частным партнером, в том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числе обязательства, принимаемые на себя частным партнером в случаях</w:t>
      </w:r>
      <w:r w:rsidR="0024120F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недополучения</w:t>
      </w:r>
      <w:proofErr w:type="spell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запланированных доходов от эксплуатации и (или)</w:t>
      </w:r>
      <w:r w:rsidR="0040694B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технического обслуживания объекта соглашения, возникновения</w:t>
      </w:r>
      <w:r w:rsidR="0040694B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дополнительных расходов при создании объекта соглашения, его</w:t>
      </w:r>
      <w:r w:rsidR="0040694B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эксплуатации и (или) его техническом обслуживании).</w:t>
      </w:r>
      <w:proofErr w:type="gramEnd"/>
    </w:p>
    <w:p w:rsidR="00F35302" w:rsidRPr="008369D9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 При установлении критериев конкурса должны быть учтены</w:t>
      </w:r>
      <w:r w:rsidR="0040694B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значения критериев эффективности про</w:t>
      </w:r>
      <w:r w:rsidR="0040694B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екта и значения показателей его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сравнительного преимущества, на основании которых получено</w:t>
      </w:r>
      <w:r w:rsidR="0040694B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положительное заключение уполномоченного органа.</w:t>
      </w:r>
    </w:p>
    <w:p w:rsidR="00F35302" w:rsidRPr="008369D9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6. Для каждого предусмотренного </w:t>
      </w:r>
      <w:r w:rsidR="007903D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пунктом 5.1.4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критерия</w:t>
      </w:r>
      <w:r w:rsidR="0040694B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 устанавливаются следующие параметры: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1) начальное условие в виде числового значения (далее </w:t>
      </w:r>
      <w:r w:rsidR="0040694B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–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начальное</w:t>
      </w:r>
      <w:r w:rsidR="0040694B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значение критерия конкурса);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уменьшение или увеличение начального значения критерия конкурса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 конкурсном предложении;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весовой коэффициент, учитывающий значимость критерия конкурса.</w:t>
      </w:r>
    </w:p>
    <w:p w:rsidR="00F35302" w:rsidRPr="008369D9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7. Значения весовых коэффициентов, учитывающих значимость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указанных в </w:t>
      </w:r>
      <w:r w:rsidR="0026620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подпункте 5.1.4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критериев конкурса, могут изменяться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от ноля до единицы, и сумма значений всех коэффициентов должна быть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равна единице.</w:t>
      </w:r>
    </w:p>
    <w:p w:rsidR="00F35302" w:rsidRPr="008369D9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8. Использование критериев конкурса, не предусмотренных настоящей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статьей, не допускается.</w:t>
      </w:r>
    </w:p>
    <w:p w:rsidR="00F35302" w:rsidRPr="008369D9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9. Максимальные значения весовых коэффициентов, учитывающих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значимость указанных в </w:t>
      </w:r>
      <w:r w:rsidR="007903D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пункте 5.1.4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критериев конкурса, могут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принимать следующие значения: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технические критерии - до ноля целых пяти десятых;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финансово-экономические критерии - до ноля целых восьми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десятых;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юридические критери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 - до ноля целых пяти десятых.</w:t>
      </w:r>
    </w:p>
    <w:p w:rsidR="00F35302" w:rsidRPr="008369D9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10. Значения критериев конкурса для оценки конкурсных предложений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определяются в конкурсной документации.</w:t>
      </w:r>
    </w:p>
    <w:p w:rsidR="00F35302" w:rsidRPr="008369D9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11. Конкурс признается не состоявшимся по решению публичного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партнера, принимаемому: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1) не позднее чем через один день со дня истечения срока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представления заявок на участие в конкурсе в случае, если представлено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менее двух таких заявок;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не позднее чем через один день со дня истечения срока</w:t>
      </w:r>
      <w:r w:rsidR="0001791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предварительного отбора участников конкурса в случае, если менее чем два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лица, представившие заявки на участие в конкурсе, признаны участниками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не позднее чем через один день со дня истечения срока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представления конкурсных предложений в случае, если представлено менее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двух конкурсных предложений;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не позднее чем через один день со дня истечения срока для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подписания соглашения участником конкурса, конкурсное предложение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которого по результатам рассмотрения и оценки конкурсных предложений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содержит лучшие условия, следующие после условий, предложенных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победителем конкурса, если в течение такого срока соглашение не было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подписано этим лицом, либо не позднее чем через один день с момента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отказа этого лица от заключения</w:t>
      </w:r>
      <w:proofErr w:type="gram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соглашения.</w:t>
      </w:r>
    </w:p>
    <w:p w:rsidR="00F35302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12. Положения по конкурсу на право заключения соглашения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 </w:t>
      </w:r>
      <w:proofErr w:type="spell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CE7F4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партнерстве, не определенные в настоящей статье,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применяются в соответствии с федеральным законодательством.</w:t>
      </w:r>
    </w:p>
    <w:p w:rsidR="00F81788" w:rsidRPr="008369D9" w:rsidRDefault="00F8178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B1D2C" w:rsidRPr="00583018" w:rsidRDefault="00583018" w:rsidP="0058301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5.2.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Совместный конкурс на право заключения соглашения о</w:t>
      </w:r>
      <w:r w:rsidR="000B1D2C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</w:t>
      </w:r>
      <w:r w:rsidR="000B1D2C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иципально</w:t>
      </w:r>
      <w:proofErr w:type="spellEnd"/>
      <w:r w:rsidR="00CE7F4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0B1D2C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</w:t>
      </w:r>
    </w:p>
    <w:p w:rsidR="00F81788" w:rsidRPr="00F81788" w:rsidRDefault="00F81788" w:rsidP="00F8178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</w:p>
    <w:p w:rsidR="00F35302" w:rsidRPr="008369D9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5.2.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1. В целях заключения соглашения о </w:t>
      </w:r>
      <w:proofErr w:type="spell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–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партнерстве два и более публичных партнера вправе провести совместный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конкурс.</w:t>
      </w:r>
    </w:p>
    <w:p w:rsidR="00F35302" w:rsidRPr="008369D9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5.2.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Совместный конкурс проводится в порядке, установленном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настоящей главой.</w:t>
      </w:r>
    </w:p>
    <w:p w:rsidR="00F35302" w:rsidRPr="008369D9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5.2.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Права, обязанности и ответственность публичных партнеров при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проведении совместного конкурса определяются соглашением о проведении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совместного конкурса. С победителем совместного конкурса каждым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публичным партнером заключается отдельное соглашение.</w:t>
      </w:r>
    </w:p>
    <w:p w:rsidR="00F35302" w:rsidRPr="008369D9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5.2.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4. Организатором совместного конкурса выступает один из публичных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партнеров, которому другие публичные партнеры передают на основании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соглашения о проведении совместного конкурса часть своих полномочий по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организации и проведению совместного конкурса.</w:t>
      </w:r>
    </w:p>
    <w:p w:rsidR="00F35302" w:rsidRPr="008369D9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5.2.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 Соглашение о проведении совместного конкурса включает в себя: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информацию о лице, являющемся организатором совместного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конкурса, а также о сторонах соглашения о проведении совместного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права, обязанности и ответственность сторон соглашения о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проведении совместного конкурса, в том числе перечень полномочий,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переданных организатору сторонами этого соглашения;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порядок согласования и сроки принятия решений о реализации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проекта и проведении совместного конкурса;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информацию об условиях соглашений, заключаемых по итогам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совместного конкурса;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5) порядок и сроки подготовки и утверждения конкурсной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документации, примерный срок проведения совместного конкурса;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6) порядок и сроки формирования конкурсной комиссии;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7) порядок рассмотрения споров;</w:t>
      </w:r>
    </w:p>
    <w:p w:rsidR="00F35302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8) иную информацию, определяющую взаимоотношения сторон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соглашения о проведении совместного конкурса.</w:t>
      </w:r>
    </w:p>
    <w:p w:rsidR="00F81788" w:rsidRPr="008369D9" w:rsidRDefault="00F8178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Pr="00583018" w:rsidRDefault="00583018" w:rsidP="00583018">
      <w:pPr>
        <w:tabs>
          <w:tab w:val="left" w:pos="5280"/>
          <w:tab w:val="left" w:pos="5940"/>
        </w:tabs>
        <w:spacing w:after="0" w:line="240" w:lineRule="auto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5.3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 Конкурсная документация</w:t>
      </w:r>
    </w:p>
    <w:p w:rsidR="00F81788" w:rsidRPr="00F81788" w:rsidRDefault="00F81788" w:rsidP="00F8178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</w:p>
    <w:p w:rsidR="00F35302" w:rsidRPr="008369D9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5.3.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 Конкурсная документация должна содержать: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решение о реализации проекта;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условия конкурса;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требования, которые предъявляются к профессиональным, деловым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качествам представивших заявки на участие в конкурсе лиц и в соответствии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 которыми проводится предварительный отбор участников конкурса;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исчерпывающий перечень документов и материалов, форму их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направления лицами, представляющими заявки на участие в конкурсе,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конкурсные предложения, и участниками конкурса;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5) критерии конкурса;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6) порядок представления заявок на участие в конкурсе и требования,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предъявляемые к ним;</w:t>
      </w:r>
    </w:p>
    <w:p w:rsidR="00F35302" w:rsidRPr="008369D9" w:rsidRDefault="000B1D2C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) место и срок представления заявок на участие в конкурсе (даты,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время начала и истечения срока);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8) порядок, место и срок предоставления конкурсной документации;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9) порядок предоставления разъяснений положений конкурсной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документации;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10) указание на способы обеспечения частным партнером исполнения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обязательств по соглашению, а также требование о представлении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документов, подтверждающих обеспечение исполнения обязательств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частного партнера по соглашению;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11) размер задатка, вносимого в обеспечение исполнения обязательства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 заключению соглашения (далее - задаток), порядок и срок его внесения,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реквизиты счетов, на которые вносится задаток;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12) порядок, место и срок представления конкурсных предложений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(даты и время начала и истечения этого срока);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13) порядок и срок изменения и (или) отзыва заявок на участие в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конкурсе и конкурсных предложений;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14) порядок, место, дату и время вскрытия конвертов с заявками на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участие в конкурсе;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15) порядок и срок проведения предварительного отбора участников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конкурса, дату подписания протокола о проведении предварительного отбора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участников конкурса в случае, если такой отбор предусмотрен условиями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16) порядок, место, дату и время вскрытия конвертов с конкурсными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предложениями;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17) порядок рассмотрения и оценки конкурсных предложений;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18) порядок определения победителя конкурса;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19) срок подписания протокола о результатах проведения конкурса;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20) срок подписания соглашения;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21) срок и порядок проведения переговоров с победителем конкурса;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22) иную информацию в соответствии с федеральным</w:t>
      </w:r>
      <w:r w:rsidR="000B1D2C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законодательством.</w:t>
      </w:r>
    </w:p>
    <w:p w:rsidR="00F35302" w:rsidRPr="008369D9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5.3.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В случае если при осуществлении частным партнером деятельности,</w:t>
      </w:r>
      <w:r w:rsidR="002C4AD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предусмотренной соглашением, реализация частным партнером</w:t>
      </w:r>
      <w:r w:rsidR="002C4AD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производимых товаров, выполнение работ, оказание услуг осуществляются</w:t>
      </w:r>
      <w:r w:rsidR="002C4AD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 регулируемым ценам (тарифам) и (или) с учетом установленных надбавок</w:t>
      </w:r>
      <w:r w:rsidR="002C4AD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 ценам (тарифам) и решением публичного партнера установлены</w:t>
      </w:r>
      <w:r w:rsidR="002C4AD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долгосрочные параметры регулирования деятельности частного партнера,</w:t>
      </w:r>
      <w:r w:rsidR="002C4AD8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конкурсная документация должна содержать такие параметры.</w:t>
      </w:r>
    </w:p>
    <w:p w:rsidR="00F35302" w:rsidRPr="008369D9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5.3.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Конкурсная документация не должна содержать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требования к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участникам конкурса, необоснованно ог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раничивающие доступ какого-либо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из участников конкурса к участию в конку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рсе и (или) создающие кому-либо</w:t>
      </w:r>
      <w:r w:rsidR="00017912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из участников конкурса преимуществен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ные условия участия в конкурсе.</w:t>
      </w:r>
    </w:p>
    <w:p w:rsidR="00F35302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5.3.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4. Положения по конкурсной док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ументации, не определенные в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настоящей статье, применяют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ся в соответствии с федеральным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законодательством.</w:t>
      </w:r>
    </w:p>
    <w:p w:rsidR="00F81788" w:rsidRPr="008369D9" w:rsidRDefault="00F8178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Pr="00583018" w:rsidRDefault="00583018" w:rsidP="0058301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5.4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 Конкурсная комиссия</w:t>
      </w:r>
    </w:p>
    <w:p w:rsidR="00F81788" w:rsidRPr="00F81788" w:rsidRDefault="00F81788" w:rsidP="00F8178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</w:p>
    <w:p w:rsidR="00F35302" w:rsidRPr="008369D9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 Для проведения конкурс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 публичным партнером создается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конкурсная комиссия. Число членов ко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нкурсной комиссии не может быть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менее чем пять человек. Конкурсна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я комиссия правомочна принимать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решения, если на заседании конкурсной ком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иссии присутствует не менее чем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пятьдесят процентов общего числа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ее членов, при этом каждый член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конкурсной комиссии имеет один голос. Решения конкурс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ной комиссии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принимаются большинством голосов от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числа голосов членов конкурсной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комиссии, принявших участие в ее засе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дании. В случае равенства числа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голосов голос председателя конкурсн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ой комиссии считается решающим.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Решения конкурсной комиссии оформляются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протоколами, которые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подписывают члены конкурсной комиссии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, принявшие участие в заседании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конкурсной комиссии. Конкурсная ком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иссия вправе привлекать к своей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работе независимых экспертов.</w:t>
      </w:r>
    </w:p>
    <w:p w:rsidR="00F35302" w:rsidRPr="008369D9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Членами конкурсной комиссии, н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езависимыми экспертами не могут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быть граждане, являющиеся работника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ми лиц, представивших заявки на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участие в конкурсе, либо граждане, являю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щиеся акционерами (участниками)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этих лиц, членами их органов управления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или их аффилированными лицами.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 случае выявления в составе конкурсной комиссии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независимых экспертов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таких лиц публичный партнер заменяет их иными лицами.</w:t>
      </w:r>
    </w:p>
    <w:p w:rsidR="00F35302" w:rsidRDefault="00522CB4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5.4.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Конкурсная комиссия вып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олняет функции в соответствии с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федеральным законодательством.</w:t>
      </w:r>
    </w:p>
    <w:p w:rsidR="00F81788" w:rsidRPr="008369D9" w:rsidRDefault="00F8178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C067E5" w:rsidRPr="00583018" w:rsidRDefault="00583018" w:rsidP="0058301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5.5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. Представление заявок </w:t>
      </w:r>
      <w:r w:rsidR="00C067E5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на участие в конкурсе. Вскрытие 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конвертов с заявками на участие в </w:t>
      </w:r>
      <w:r w:rsidR="00C067E5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конкурсе</w:t>
      </w:r>
    </w:p>
    <w:p w:rsidR="00F81788" w:rsidRPr="00F81788" w:rsidRDefault="00F81788" w:rsidP="00F8178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</w:p>
    <w:p w:rsidR="00F35302" w:rsidRDefault="00C067E5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Предоставление заявок на участие в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конкурсе, вскрытие конвертов с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заявками на участие в конкурсе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осуществляется в соответствии с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федеральным законодательством.</w:t>
      </w:r>
    </w:p>
    <w:p w:rsidR="00F81788" w:rsidRPr="008369D9" w:rsidRDefault="00F8178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Pr="00583018" w:rsidRDefault="00583018" w:rsidP="0058301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5.6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 Проведение предварительного отбора участников конкурса</w:t>
      </w:r>
    </w:p>
    <w:p w:rsidR="00F81788" w:rsidRPr="00F81788" w:rsidRDefault="00F81788" w:rsidP="00F8178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</w:p>
    <w:p w:rsidR="00F35302" w:rsidRPr="008369D9" w:rsidRDefault="008B4DE1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 Предварительный отбор уча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стников конкурса проводится в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установленном конкурсной документацие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й порядке конкурсной комиссией,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которая определяет: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1) соответствие заявки на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участие в конкурсе требованиям,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содержащимся в конкурсной документа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ции. Конкурсная комиссия вправе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потребовать от заявителя разъяснения пол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ожений представленной им заявки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 участие в конкурсе;</w:t>
      </w:r>
    </w:p>
    <w:p w:rsidR="00C067E5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соответствие заявителя тре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бованиям к участникам конкурса.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Конкурсная комиссия вправе потребовать от заявителя разъяснения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положений представленных им и подтверждающих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соответствие заявителя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указанным требованиям документов и материалов;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соответствие заявителя требов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аниям, предъявляемым к частному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партнеру в соответствии с настоящим Положением.</w:t>
      </w:r>
    </w:p>
    <w:p w:rsidR="00F35302" w:rsidRPr="008369D9" w:rsidRDefault="008B4DE1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2. </w:t>
      </w:r>
      <w:proofErr w:type="gram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Конкурсная комиссия на о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сновании результатов проведения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предварительного отбора участников конкурса принимает решение о допуске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заявителя к участию в конкурсе или об отказ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 в допуске заявителя к участию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 конкурсе и оформляет эт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 решение протоколом проведения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предварительного отбора участни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ков конкурса, включающим в себя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наименование заявителя, прошедшего п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редварительный отбор участников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конкурса и допущенного к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участию в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конкурсе, а также наименование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заявителя, не</w:t>
      </w:r>
      <w:proofErr w:type="gramEnd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прошедшего предварительно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го отбора участников конкурса 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не допущенного к участию в конкурсе, с обоснованием при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нятого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конкурсной комиссией решения.</w:t>
      </w:r>
    </w:p>
    <w:p w:rsidR="00F35302" w:rsidRPr="008369D9" w:rsidRDefault="008B4DE1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Решение об отказе в допуске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заявителя к участию в конкурсе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принимается конкурсной комиссией в случае, если: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заявитель не соответству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ет требованиям, предъявляемым к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участникам конкурса;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заявка на участие в конкурс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 не соответствует требованиям,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предъявляемым к заявкам на уча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стие в конкурсе и установленным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конкурсной документацией;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представленные заявителем д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окументы и материалы неполные 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(или) недостоверные;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задаток заявителя не поступил на счет в срок и в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размере, которые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установлены конкурсной документаци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ей, при условии, что конкурсной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документацией предусмотрено вне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сение задатка до даты окончания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представления заявок на участие в конкурсе.</w:t>
      </w:r>
    </w:p>
    <w:p w:rsidR="00F35302" w:rsidRPr="008369D9" w:rsidRDefault="008B4DE1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4. Конкурсная комиссия в тече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ние трех дней со дня подписания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членами конкурсной комиссии проток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ола проведения предварительного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отбора участников конкурса, но не </w:t>
      </w:r>
      <w:proofErr w:type="gram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поздне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е</w:t>
      </w:r>
      <w:proofErr w:type="gramEnd"/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чем за шестьдесят дней до дня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истечения срока представления конк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урсных предложений в конкурсную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комиссию направляет участникам конкурса уведомление с пр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едложением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представить конкурсные предложен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ия. </w:t>
      </w:r>
      <w:proofErr w:type="gramStart"/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Заявителям, не допущенным к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участию в конкурсе, направляется ув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едомление об отказе в допуске к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участию в конкурсе с приложени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ем копии указанного протокола 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возвращаются внесенные ими суммы задатков в течен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ие пяти дней со дня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подписания указанного протокола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членами конкурсной комиссии при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условии, если конкурсной документацией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предусмотрено внесение задатка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до даты окончания представления заявок на участие в конкурсе.</w:t>
      </w:r>
      <w:proofErr w:type="gramEnd"/>
    </w:p>
    <w:p w:rsidR="00F35302" w:rsidRPr="008369D9" w:rsidRDefault="008B4DE1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 Решение об отказе в допуске заявителя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к участию в конкурсе может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быть обжаловано в порядке, установленн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ом законодательством Российской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Федерации.</w:t>
      </w:r>
    </w:p>
    <w:p w:rsidR="00F35302" w:rsidRPr="008369D9" w:rsidRDefault="008B4DE1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6. Публичный партнер вправе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вскрыть конверт с единственной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представленной заявкой на участие в конк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урсе и рассмотреть эту заявку в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порядке, установленном настоящей стат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ьей, в течение трех дней со дня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принятия решения о признании конкурса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несостоявшимся. В случае</w:t>
      </w:r>
      <w:proofErr w:type="gramStart"/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</w:t>
      </w:r>
      <w:proofErr w:type="gramEnd"/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если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заявитель и представленная им заявка на у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частие в конкурсе соответствуют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требованиям, установленным конкурсной документацией, публичны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 в течение десяти дней со д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ня принятия решения о признании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 несостоявшимся вправе предложи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ть такому заявителю представить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предложение о заключении соглашения на условиях, соответствующих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конкурсной документации. Срок представления заявителем этого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предложения составляет не более чем ш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естьдесят дней со дня получения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заявителем предложения публичн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ого партнера. Срок рассмотрения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публичным партнером представленно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го таким заявителем предложения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устанавливается публичным партнером, но не может со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ставлять более чем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пятнадцать дней со дня представления т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аким заявителем предложения. По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результатам рассмотрения предста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вленного заявителем предложения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публичный партнер в случае, есл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 это предложение соответствует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требованиям конкурсной документации, в т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ом числе критериям конкурса,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принимает решение о заключении соглашения с таким заявителем.</w:t>
      </w:r>
    </w:p>
    <w:p w:rsidR="00F35302" w:rsidRPr="008369D9" w:rsidRDefault="008B4DE1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5.6.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7. Публичный партнер возвр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ащает заявителю, представившему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единственную заявку на участие в конкурсе,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внесенный им задаток в случае,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если: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1) заявителю не было предложено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представить публичному партнеру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предложение о заключении соглашения (в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течение пятнадцати дней со дня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принятия решения о признании конкурса несостоявшимся);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2) заявитель не представил пу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бличному партнеру предложение 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заключении соглашения (в течение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пяти дней после дня истечения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установленного срока предста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вления предложения о заключении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соглашения);</w:t>
      </w:r>
    </w:p>
    <w:p w:rsidR="00F35302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публичный партнер по результат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ам рассмотрения представленного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заявителем предложения о заключении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соглашения не принял решение 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заключении с таким заявителем соглашения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(в течение пяти дней после дня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истечения установленного срока р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ассмотрения публичным партнером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предл</w:t>
      </w:r>
      <w:r w:rsidR="00F8178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ожения о заключении соглашения).</w:t>
      </w:r>
    </w:p>
    <w:p w:rsidR="00F81788" w:rsidRPr="008369D9" w:rsidRDefault="00F8178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Pr="00583018" w:rsidRDefault="00583018" w:rsidP="0058301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5.7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. Представление конкурсных </w:t>
      </w:r>
      <w:r w:rsidR="00C067E5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предложений. Вскрытие конвертов 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 конкурсными предложениями. Порядок ра</w:t>
      </w:r>
      <w:r w:rsidR="00C067E5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ссмотрения и оценки 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конкурсных предложений</w:t>
      </w:r>
    </w:p>
    <w:p w:rsidR="00F81788" w:rsidRPr="00F81788" w:rsidRDefault="00F81788" w:rsidP="00F8178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</w:p>
    <w:p w:rsidR="00F35302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Представление конкурсных пр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едложений, вскрытие конвертов с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конкурсными предложениями, порядок р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ассмотрения и оценки конкурсных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предложений осуществляет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ся в соответствии с федеральным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законодательством.</w:t>
      </w:r>
    </w:p>
    <w:p w:rsidR="00F81788" w:rsidRPr="008369D9" w:rsidRDefault="00F8178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Pr="00583018" w:rsidRDefault="00583018" w:rsidP="0058301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5.8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 Порядок определения победителя конкурса</w:t>
      </w:r>
    </w:p>
    <w:p w:rsidR="00F81788" w:rsidRPr="00F81788" w:rsidRDefault="00F81788" w:rsidP="00F8178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</w:p>
    <w:p w:rsidR="00F35302" w:rsidRPr="008369D9" w:rsidRDefault="008B4DE1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5.8.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 Победителем конкурс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 признается участник конкурса,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предложивший наилучшие у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словия, определяемые в порядке,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предусмотренном </w:t>
      </w:r>
      <w:r w:rsidR="00F35302" w:rsidRPr="001A21B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статьей </w:t>
      </w:r>
      <w:r w:rsidR="003B4D80" w:rsidRPr="001A21B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5.7.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настоящего Положения.</w:t>
      </w:r>
    </w:p>
    <w:p w:rsidR="00F35302" w:rsidRPr="008369D9" w:rsidRDefault="008B4DE1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5.8.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В случае</w:t>
      </w:r>
      <w:proofErr w:type="gram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</w:t>
      </w:r>
      <w:proofErr w:type="gramEnd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если два и более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конкурсных предложения содержат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равные наилучшие условия, победител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ем конкурса признается участник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конкурса, раньше других участников конк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урса представивший в конкурсную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комиссию конкурсное предложение.</w:t>
      </w:r>
    </w:p>
    <w:p w:rsidR="00F35302" w:rsidRPr="008369D9" w:rsidRDefault="008B4DE1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5.8.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3. Решение об определении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победителя конкурса оформляется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протоколом рассмотрения и оценки ко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нкурсных предложений, в котором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указываются: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критерии конкурса;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условия, содержащиеся в конкурсных предложениях;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3) результаты рассмотрения кон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курсных предложений с указанием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конкурсных предложений, в отношени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 которых принято решение об их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несоответствии требованиям конкурсной документации;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результаты оценки конкурсных предложений;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5) наименование и место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нахождения победителя конкурса,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обоснование принятого конкурсно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й комиссией решения о признании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участника конкурса победителем конкурса, а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также участника конкурса,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конкурсное предложение которого по ре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зультатам рассмотрения и оценки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конкурсных предложений содержит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лучшие условия, следующие после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условий, предложенных победителем конкурса.</w:t>
      </w:r>
    </w:p>
    <w:p w:rsidR="00F35302" w:rsidRDefault="008B4DE1" w:rsidP="00F8178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5.8.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4. Решение о признании участника конкурса победите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лем конкурса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может быть обжаловано в порядке,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установленном законодательством </w:t>
      </w:r>
      <w:r w:rsidR="00F8178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Российской </w:t>
      </w:r>
      <w:r w:rsidR="00F35302" w:rsidRPr="00F8178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Федерации.</w:t>
      </w:r>
    </w:p>
    <w:p w:rsidR="00F81788" w:rsidRPr="00F81788" w:rsidRDefault="00F81788" w:rsidP="00F8178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</w:p>
    <w:p w:rsidR="00F35302" w:rsidRPr="00583018" w:rsidRDefault="00583018" w:rsidP="0058301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5.9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 Содержание протокола о ре</w:t>
      </w:r>
      <w:r w:rsidR="00C067E5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зультатах проведения конкурса и 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срок его подписания</w:t>
      </w:r>
    </w:p>
    <w:p w:rsidR="00F81788" w:rsidRPr="00F81788" w:rsidRDefault="00F81788" w:rsidP="00F8178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</w:p>
    <w:p w:rsidR="00F35302" w:rsidRPr="008369D9" w:rsidRDefault="008B4DE1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5.9.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 Конкурсной комиссией не поз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днее чем через пять дней со дня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подписания ею протокола рассмотрения 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и оценки конкурсных предложений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подписывается протокол о результатах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проведения конкурса, в который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включаются: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1) решение о заключении соглашения с указанием вида конкурса;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2) сообщение о проведении конкурса;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lastRenderedPageBreak/>
        <w:t>3) список лиц, которым в соотв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етствии с решением о реализации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проекта было направлено уведомление о п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роведении конкурса одновременно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 приглашением </w:t>
      </w:r>
      <w:proofErr w:type="gramStart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принять</w:t>
      </w:r>
      <w:proofErr w:type="gramEnd"/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участие в кон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курсе (при проведении закрытого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конкурса);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4) конкурсная документация и внесенные в нее изменения;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5) запросы участников конкурса о р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азъяснении положений конкурсной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документации и соответствующие разъ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яснения публичного партнера или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конкурсной комиссии;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6) протокол вскрытия конвертов с заявками на участие в конкурсе;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7) оригиналы заявок на участие в конкурсе, пред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ставленные в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конкурсную комиссию;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8) протокол проведения предваритель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ного отбора участников конкурса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 случае, если проведение предва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рительного отбора предусмотрено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решением о реализации проекта;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9) перечень участников ко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нкурса, которым были направлены 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уведомления с предложением</w:t>
      </w:r>
      <w:r w:rsidR="003B4D8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,</w:t>
      </w: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представить конкурсные предложения;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10) протокол вскрытия конвертов с конкурсными предложениями;</w:t>
      </w:r>
    </w:p>
    <w:p w:rsidR="00F35302" w:rsidRPr="008369D9" w:rsidRDefault="00F35302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11) протокол рассмотрения и оценки конкурсных предложений.</w:t>
      </w:r>
    </w:p>
    <w:p w:rsidR="00F35302" w:rsidRPr="008369D9" w:rsidRDefault="008B4DE1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5.9.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Протокол о результатах проведения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конкурса хранится у публичного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партнера в течение срока действия соглашения.</w:t>
      </w:r>
    </w:p>
    <w:p w:rsidR="00F35302" w:rsidRDefault="008B4DE1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5.9.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3. Суммы внесенных участниками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конкурса задатков возвращаются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всем участникам конкурса, за исключением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победителя конкурса, в течение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пяти дней со дня подписания протокола о р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езультатах проведения конкурса.</w:t>
      </w:r>
    </w:p>
    <w:p w:rsidR="00F81788" w:rsidRPr="008369D9" w:rsidRDefault="00F8178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Default="0058301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5.10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 Размещение сообщения о р</w:t>
      </w:r>
      <w:r w:rsidR="00C067E5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езультатах проведения конкурса, 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уведомление участников конкурса о результатах проведения конкурса.</w:t>
      </w:r>
      <w:r w:rsidR="003B4D8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Порядок заключения согл</w:t>
      </w:r>
      <w:r w:rsidR="003B4D8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ашения о </w:t>
      </w:r>
      <w:proofErr w:type="spellStart"/>
      <w:r w:rsidR="003B4D8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–частном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партнерстве</w:t>
      </w:r>
      <w:r w:rsidR="003B4D8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</w:p>
    <w:p w:rsidR="003B4D80" w:rsidRPr="008369D9" w:rsidRDefault="003B4D80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Pr="008369D9" w:rsidRDefault="008B4DE1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5.10.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 Размещение сообщения о р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езультатах проведения конкурса,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уведомление участников конкурса о р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езультатах проведения конкурса,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порядок заключения соглашения о </w:t>
      </w:r>
      <w:proofErr w:type="spellStart"/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</w:t>
      </w:r>
      <w:r w:rsidR="003B4D8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иципально</w:t>
      </w:r>
      <w:proofErr w:type="spellEnd"/>
      <w:r w:rsidR="003B4D80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частном партнерстве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осуществляется в соответствии с федеральным законодательством.</w:t>
      </w:r>
    </w:p>
    <w:p w:rsidR="00F35302" w:rsidRDefault="008B4DE1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5.10.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 Соглашение вступает в силу с момен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та его подписания, если иное не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предусмотрено соглашением.</w:t>
      </w:r>
    </w:p>
    <w:p w:rsidR="00583018" w:rsidRDefault="0058301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583018" w:rsidRPr="00583018" w:rsidRDefault="00583018" w:rsidP="00583018">
      <w:pPr>
        <w:tabs>
          <w:tab w:val="left" w:pos="5280"/>
          <w:tab w:val="left" w:pos="5940"/>
        </w:tabs>
        <w:spacing w:after="0" w:line="240" w:lineRule="auto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583018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Глава 6. ЗАКЛЮЧИТЕЛЬНЫЕ ПОЛОЖЕНИЯ</w:t>
      </w:r>
    </w:p>
    <w:p w:rsidR="00F81788" w:rsidRPr="008369D9" w:rsidRDefault="00F8178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F35302" w:rsidRPr="00583018" w:rsidRDefault="00583018" w:rsidP="00583018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6.1</w:t>
      </w:r>
      <w:r w:rsidR="00F35302" w:rsidRPr="0058301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 Заключительные положения</w:t>
      </w:r>
    </w:p>
    <w:p w:rsidR="00F81788" w:rsidRPr="00F81788" w:rsidRDefault="00F81788" w:rsidP="00583018">
      <w:pPr>
        <w:tabs>
          <w:tab w:val="left" w:pos="5280"/>
          <w:tab w:val="left" w:pos="5940"/>
        </w:tabs>
        <w:spacing w:after="0" w:line="240" w:lineRule="auto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</w:p>
    <w:p w:rsidR="005C47F1" w:rsidRDefault="00583018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Вопросы о </w:t>
      </w:r>
      <w:proofErr w:type="spellStart"/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партнерстве, не определенные в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настоящем положении рассматривают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ся в соответствии с федеральным </w:t>
      </w:r>
      <w:r w:rsidR="00F35302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законодательством</w:t>
      </w:r>
      <w:r w:rsidR="00C067E5" w:rsidRPr="008369D9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.</w:t>
      </w:r>
    </w:p>
    <w:p w:rsidR="00453CB1" w:rsidRDefault="00453CB1" w:rsidP="008369D9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453CB1" w:rsidRDefault="00453CB1" w:rsidP="00453CB1">
      <w:pPr>
        <w:pStyle w:val="ConsPlusNormal"/>
        <w:jc w:val="right"/>
        <w:outlineLvl w:val="0"/>
      </w:pPr>
    </w:p>
    <w:p w:rsidR="00453CB1" w:rsidRDefault="00453CB1" w:rsidP="00453CB1">
      <w:pPr>
        <w:pStyle w:val="ConsPlusNormal"/>
        <w:jc w:val="right"/>
        <w:outlineLvl w:val="0"/>
      </w:pPr>
    </w:p>
    <w:p w:rsidR="00453CB1" w:rsidRDefault="00453CB1" w:rsidP="00453CB1">
      <w:pPr>
        <w:pStyle w:val="ConsPlusNormal"/>
        <w:jc w:val="right"/>
        <w:outlineLvl w:val="0"/>
      </w:pPr>
    </w:p>
    <w:p w:rsidR="00583018" w:rsidRDefault="00583018" w:rsidP="00B96A5E">
      <w:pPr>
        <w:pStyle w:val="ConsPlusNormal"/>
        <w:outlineLvl w:val="0"/>
      </w:pPr>
    </w:p>
    <w:p w:rsidR="00583018" w:rsidRDefault="00583018" w:rsidP="00453CB1">
      <w:pPr>
        <w:pStyle w:val="ConsPlusNormal"/>
        <w:jc w:val="right"/>
        <w:outlineLvl w:val="0"/>
      </w:pPr>
    </w:p>
    <w:p w:rsidR="00583018" w:rsidRDefault="00583018" w:rsidP="00453CB1">
      <w:pPr>
        <w:pStyle w:val="ConsPlusNormal"/>
        <w:jc w:val="right"/>
        <w:outlineLvl w:val="0"/>
      </w:pPr>
    </w:p>
    <w:p w:rsidR="00583018" w:rsidRDefault="00583018" w:rsidP="00453CB1">
      <w:pPr>
        <w:pStyle w:val="ConsPlusNormal"/>
        <w:jc w:val="right"/>
        <w:outlineLvl w:val="0"/>
      </w:pPr>
    </w:p>
    <w:p w:rsidR="00997FA7" w:rsidRDefault="00997FA7" w:rsidP="00453CB1">
      <w:pPr>
        <w:pStyle w:val="ConsPlusNormal"/>
        <w:jc w:val="right"/>
        <w:outlineLvl w:val="0"/>
      </w:pPr>
    </w:p>
    <w:p w:rsidR="00997FA7" w:rsidRDefault="00997FA7" w:rsidP="00453CB1">
      <w:pPr>
        <w:pStyle w:val="ConsPlusNormal"/>
        <w:jc w:val="right"/>
        <w:outlineLvl w:val="0"/>
      </w:pPr>
    </w:p>
    <w:p w:rsidR="00997FA7" w:rsidRDefault="00997FA7" w:rsidP="00EF3C84">
      <w:pPr>
        <w:pStyle w:val="ConsPlusNormal"/>
        <w:outlineLvl w:val="0"/>
      </w:pPr>
    </w:p>
    <w:p w:rsidR="00943467" w:rsidRPr="002C0D46" w:rsidRDefault="00943467" w:rsidP="00943467">
      <w:pPr>
        <w:pStyle w:val="1"/>
        <w:numPr>
          <w:ilvl w:val="0"/>
          <w:numId w:val="0"/>
        </w:numPr>
        <w:ind w:left="5400"/>
        <w:rPr>
          <w:rFonts w:ascii="Arial" w:hAnsi="Arial" w:cs="Arial"/>
          <w:b w:val="0"/>
          <w:bCs/>
          <w:szCs w:val="24"/>
        </w:rPr>
      </w:pPr>
      <w:r w:rsidRPr="002C0D46">
        <w:rPr>
          <w:rFonts w:ascii="Arial" w:hAnsi="Arial" w:cs="Arial"/>
          <w:b w:val="0"/>
          <w:bCs/>
          <w:szCs w:val="24"/>
        </w:rPr>
        <w:lastRenderedPageBreak/>
        <w:t xml:space="preserve">Приложение </w:t>
      </w:r>
      <w:r>
        <w:rPr>
          <w:rFonts w:ascii="Arial" w:hAnsi="Arial" w:cs="Arial"/>
          <w:b w:val="0"/>
          <w:bCs/>
          <w:szCs w:val="24"/>
        </w:rPr>
        <w:t>2</w:t>
      </w:r>
      <w:r w:rsidRPr="002C0D46">
        <w:rPr>
          <w:rFonts w:ascii="Arial" w:hAnsi="Arial" w:cs="Arial"/>
          <w:b w:val="0"/>
          <w:bCs/>
          <w:szCs w:val="24"/>
        </w:rPr>
        <w:t xml:space="preserve"> к постановлению администрации городского округа города Бородино</w:t>
      </w:r>
    </w:p>
    <w:p w:rsidR="00943467" w:rsidRDefault="00943467" w:rsidP="009434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</w:p>
    <w:p w:rsidR="00997FA7" w:rsidRPr="00995564" w:rsidRDefault="00997FA7" w:rsidP="00997FA7">
      <w:pPr>
        <w:shd w:val="clear" w:color="auto" w:fill="FFFFFF"/>
        <w:spacing w:before="208" w:after="208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995564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Порядок</w:t>
      </w:r>
      <w:r w:rsidRPr="00995564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br/>
        <w:t>формирования и ведения Реестра соглашений</w:t>
      </w:r>
      <w:r w:rsidRPr="00995564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br/>
        <w:t xml:space="preserve">о </w:t>
      </w:r>
      <w:proofErr w:type="spellStart"/>
      <w:r w:rsidRPr="00995564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Pr="00995564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-частном партнерстве</w:t>
      </w:r>
    </w:p>
    <w:p w:rsidR="00997FA7" w:rsidRPr="00995564" w:rsidRDefault="00997FA7" w:rsidP="00997FA7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</w:pPr>
      <w:r w:rsidRPr="00995564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1.Общие положения</w:t>
      </w:r>
    </w:p>
    <w:p w:rsidR="00997FA7" w:rsidRPr="00995564" w:rsidRDefault="00997FA7" w:rsidP="000214D0">
      <w:pPr>
        <w:shd w:val="clear" w:color="auto" w:fill="FFFFFF"/>
        <w:spacing w:before="208" w:after="208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1.</w:t>
      </w:r>
      <w:r w:rsidRPr="007830CD">
        <w:rPr>
          <w:color w:val="000000"/>
        </w:rPr>
        <w:t xml:space="preserve"> </w:t>
      </w: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Настоящий Порядок устанавливает процедуру формирования, ведения и внесения изменений в Реестр соглашений о </w:t>
      </w:r>
      <w:proofErr w:type="spellStart"/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-частном партнерстве (далее - Реестр).</w:t>
      </w:r>
    </w:p>
    <w:p w:rsidR="00997FA7" w:rsidRDefault="00997FA7" w:rsidP="00997FA7">
      <w:pPr>
        <w:shd w:val="clear" w:color="auto" w:fill="FFFFFF"/>
        <w:spacing w:before="208" w:after="208"/>
        <w:jc w:val="center"/>
        <w:rPr>
          <w:b/>
          <w:bCs/>
          <w:color w:val="000000"/>
        </w:rPr>
      </w:pPr>
      <w:r w:rsidRPr="007830CD">
        <w:rPr>
          <w:color w:val="000000"/>
        </w:rPr>
        <w:br/>
      </w:r>
      <w:r w:rsidR="00995564">
        <w:rPr>
          <w:b/>
          <w:bCs/>
          <w:color w:val="000000"/>
        </w:rPr>
        <w:t>             </w:t>
      </w:r>
      <w:r w:rsidRPr="00995564">
        <w:rPr>
          <w:rFonts w:ascii="Arial" w:eastAsiaTheme="minorEastAsia" w:hAnsi="Arial" w:cs="Arial"/>
          <w:b/>
          <w:color w:val="0D0D0D" w:themeColor="text1" w:themeTint="F2"/>
          <w:sz w:val="24"/>
          <w:szCs w:val="24"/>
          <w:lang w:eastAsia="ru-RU"/>
        </w:rPr>
        <w:t>2. Порядок ведения Реестра</w:t>
      </w:r>
    </w:p>
    <w:p w:rsidR="00997FA7" w:rsidRPr="00995564" w:rsidRDefault="00997FA7" w:rsidP="00995564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7830CD">
        <w:rPr>
          <w:color w:val="000000"/>
        </w:rPr>
        <w:br/>
      </w: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2.1. Реестр представляет собой свод информации о заключе</w:t>
      </w:r>
      <w:r w:rsid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нных </w:t>
      </w:r>
      <w:proofErr w:type="gramStart"/>
      <w:r w:rsid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соглашениях</w:t>
      </w:r>
      <w:proofErr w:type="gramEnd"/>
      <w:r w:rsid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о </w:t>
      </w:r>
      <w:proofErr w:type="spellStart"/>
      <w:r w:rsid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</w:t>
      </w: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частном партнерстве (далее соглашение).</w:t>
      </w: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br/>
        <w:t>2.2. Реестр включает в себя совокупность реестровых дел на бумажных носителях и информационные ресурсы Реестра на электронных носителях.</w:t>
      </w: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br/>
        <w:t>2.3. Ведение Реестра на бумажных носителях осуществляетс</w:t>
      </w:r>
      <w:r w:rsid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я путем формирования реестровых </w:t>
      </w: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дел.</w:t>
      </w: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br/>
        <w:t>2.4. Ведение Реестра на электронных носителях осуществляется путем внесения записей в электронную базу данных Реестра.</w:t>
      </w: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br/>
        <w:t>2.5. В реестровое дело включаются документы на бумажных носителях, информация из которых внесена в Реестр.</w:t>
      </w: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br/>
        <w:t>2.6. Каждому реестровому делу присваивается порядковый номер, который указывается на его титульном листе.</w:t>
      </w: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br/>
        <w:t>2.7. Записи на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приоритетной считается информация, содержащаяся на бумажных носителях.</w:t>
      </w: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br/>
        <w:t>2.8. Реестр содержит по каждому заключенному соглашению информацию по форме согласно приложению к настоящему Порядку.</w:t>
      </w: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br/>
        <w:t xml:space="preserve">2.9. Реестр размещается на </w:t>
      </w:r>
      <w:r w:rsidRPr="001A21B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официальном сайте </w:t>
      </w:r>
      <w:r w:rsidR="001A21B8" w:rsidRPr="001A21B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городского округа гор</w:t>
      </w:r>
      <w:r w:rsidR="001A21B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ода Бородино Красноярского края,</w:t>
      </w:r>
      <w:r w:rsidRPr="001A21B8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и</w:t>
      </w:r>
      <w:r w:rsidRPr="00995564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 xml:space="preserve"> обновляется в течение пяти дней со дня внесения в Реестр соответствующих изменений, но не реже одного раза в квартал.</w:t>
      </w:r>
    </w:p>
    <w:p w:rsidR="00997FA7" w:rsidRDefault="00997FA7" w:rsidP="00997FA7">
      <w:pPr>
        <w:shd w:val="clear" w:color="auto" w:fill="FFFFFF"/>
        <w:spacing w:before="208" w:after="208"/>
        <w:jc w:val="right"/>
        <w:rPr>
          <w:color w:val="000000"/>
        </w:rPr>
      </w:pPr>
    </w:p>
    <w:p w:rsidR="00997FA7" w:rsidRDefault="00997FA7" w:rsidP="00997FA7">
      <w:pPr>
        <w:shd w:val="clear" w:color="auto" w:fill="FFFFFF"/>
        <w:spacing w:before="208" w:after="208"/>
        <w:jc w:val="right"/>
        <w:rPr>
          <w:color w:val="000000"/>
        </w:rPr>
      </w:pPr>
    </w:p>
    <w:p w:rsidR="0098155A" w:rsidRDefault="0098155A" w:rsidP="00997FA7">
      <w:pPr>
        <w:shd w:val="clear" w:color="auto" w:fill="FFFFFF"/>
        <w:spacing w:before="208" w:after="208"/>
        <w:rPr>
          <w:color w:val="000000"/>
        </w:rPr>
      </w:pPr>
    </w:p>
    <w:p w:rsidR="00B96A5E" w:rsidRDefault="00B96A5E" w:rsidP="00997FA7">
      <w:pPr>
        <w:shd w:val="clear" w:color="auto" w:fill="FFFFFF"/>
        <w:spacing w:before="208" w:after="208"/>
        <w:rPr>
          <w:color w:val="000000"/>
        </w:rPr>
      </w:pPr>
    </w:p>
    <w:p w:rsidR="00B96A5E" w:rsidRDefault="00B96A5E" w:rsidP="00997FA7">
      <w:pPr>
        <w:shd w:val="clear" w:color="auto" w:fill="FFFFFF"/>
        <w:spacing w:before="208" w:after="208"/>
        <w:rPr>
          <w:color w:val="000000"/>
        </w:rPr>
      </w:pPr>
    </w:p>
    <w:p w:rsidR="00B96A5E" w:rsidRDefault="00B96A5E" w:rsidP="00997FA7">
      <w:pPr>
        <w:shd w:val="clear" w:color="auto" w:fill="FFFFFF"/>
        <w:spacing w:before="208" w:after="208"/>
        <w:rPr>
          <w:color w:val="000000"/>
        </w:rPr>
      </w:pPr>
    </w:p>
    <w:p w:rsidR="00997FA7" w:rsidRPr="007830CD" w:rsidRDefault="00997FA7" w:rsidP="00997FA7">
      <w:pPr>
        <w:shd w:val="clear" w:color="auto" w:fill="FFFFFF"/>
        <w:spacing w:before="208" w:after="208"/>
        <w:jc w:val="right"/>
        <w:rPr>
          <w:rFonts w:ascii="Georgia" w:hAnsi="Georgia"/>
          <w:color w:val="444444"/>
        </w:rPr>
      </w:pPr>
      <w:r w:rsidRPr="007830CD">
        <w:rPr>
          <w:color w:val="000000"/>
        </w:rPr>
        <w:lastRenderedPageBreak/>
        <w:t>Приложение</w:t>
      </w:r>
      <w:r w:rsidRPr="007830CD">
        <w:rPr>
          <w:color w:val="000000"/>
        </w:rPr>
        <w:br/>
        <w:t>к Порядку формирования и</w:t>
      </w:r>
      <w:r w:rsidRPr="007830CD">
        <w:rPr>
          <w:color w:val="000000"/>
        </w:rPr>
        <w:br/>
        <w:t>ведения Реестра соглашений</w:t>
      </w:r>
      <w:r w:rsidRPr="007830CD">
        <w:rPr>
          <w:color w:val="000000"/>
        </w:rPr>
        <w:br/>
        <w:t xml:space="preserve">о </w:t>
      </w:r>
      <w:proofErr w:type="spellStart"/>
      <w:r w:rsidRPr="007830CD">
        <w:rPr>
          <w:color w:val="000000"/>
        </w:rPr>
        <w:t>муниципально</w:t>
      </w:r>
      <w:proofErr w:type="spellEnd"/>
      <w:r w:rsidRPr="007830CD">
        <w:rPr>
          <w:color w:val="000000"/>
        </w:rPr>
        <w:t>-частном</w:t>
      </w:r>
      <w:r w:rsidRPr="007830CD">
        <w:rPr>
          <w:color w:val="000000"/>
        </w:rPr>
        <w:br/>
        <w:t>партнерстве</w:t>
      </w:r>
      <w:r w:rsidRPr="007830CD">
        <w:rPr>
          <w:color w:val="000000"/>
        </w:rPr>
        <w:br/>
        <w:t>Форма</w:t>
      </w:r>
    </w:p>
    <w:p w:rsidR="00997FA7" w:rsidRPr="007219F6" w:rsidRDefault="00997FA7" w:rsidP="00997FA7">
      <w:pPr>
        <w:shd w:val="clear" w:color="auto" w:fill="FFFFFF"/>
        <w:spacing w:before="208" w:after="208"/>
        <w:jc w:val="center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  <w:r w:rsidRPr="007219F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Реестр</w:t>
      </w:r>
      <w:r w:rsidRPr="007219F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br/>
        <w:t xml:space="preserve">соглашений о </w:t>
      </w:r>
      <w:proofErr w:type="spellStart"/>
      <w:r w:rsidRPr="007219F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муниципально</w:t>
      </w:r>
      <w:proofErr w:type="spellEnd"/>
      <w:r w:rsidRPr="007219F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t>-частном</w:t>
      </w:r>
      <w:r w:rsidRPr="007219F6"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  <w:br/>
        <w:t>                                                            партнерстве                                  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1410"/>
        <w:gridCol w:w="1319"/>
        <w:gridCol w:w="1991"/>
        <w:gridCol w:w="1410"/>
        <w:gridCol w:w="1414"/>
        <w:gridCol w:w="1518"/>
      </w:tblGrid>
      <w:tr w:rsidR="00997FA7" w:rsidRPr="007219F6" w:rsidTr="00EF3C84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7219F6" w:rsidRDefault="00997FA7" w:rsidP="00EF3C84">
            <w:pPr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7219F6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19F6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proofErr w:type="gramEnd"/>
            <w:r w:rsidRPr="007219F6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7219F6" w:rsidRDefault="00997FA7" w:rsidP="00EF3C84">
            <w:pPr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7219F6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Сведения о сторонах соглашения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7219F6" w:rsidRDefault="00997FA7" w:rsidP="00EF3C84">
            <w:pPr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7219F6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7219F6" w:rsidRDefault="00997FA7" w:rsidP="00EF3C84">
            <w:pPr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7219F6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Регистрационный номер, дата заключения и срок действия соглашения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7219F6" w:rsidRDefault="00997FA7" w:rsidP="00EF3C84">
            <w:pPr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7219F6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Состав и описание объекта соглашения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7219F6" w:rsidRDefault="00997FA7" w:rsidP="00EF3C84">
            <w:pPr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7219F6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Сведения о форме и условиях участия в соглашении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7219F6" w:rsidRDefault="00997FA7" w:rsidP="00EF3C84">
            <w:pPr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7219F6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Реквизиты решения о внесении изменений, расторжении и исполнении соглашения</w:t>
            </w:r>
          </w:p>
        </w:tc>
      </w:tr>
      <w:tr w:rsidR="00997FA7" w:rsidRPr="007830CD" w:rsidTr="00EF3C84"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7830CD" w:rsidRDefault="00997FA7" w:rsidP="00EF3C84">
            <w:pPr>
              <w:rPr>
                <w:rFonts w:ascii="Georgia" w:hAnsi="Georgia"/>
                <w:color w:val="444444"/>
              </w:rPr>
            </w:pPr>
            <w:r w:rsidRPr="007830CD">
              <w:rPr>
                <w:color w:val="444444"/>
              </w:rPr>
              <w:t>1.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7830CD" w:rsidRDefault="00997FA7" w:rsidP="00EF3C84">
            <w:pPr>
              <w:rPr>
                <w:rFonts w:ascii="Georgia" w:hAnsi="Georgia"/>
                <w:color w:val="444444"/>
              </w:rPr>
            </w:pPr>
            <w:r w:rsidRPr="007830CD">
              <w:rPr>
                <w:rFonts w:ascii="Georgia" w:hAnsi="Georgia"/>
                <w:color w:val="44444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7830CD" w:rsidRDefault="00997FA7" w:rsidP="00EF3C84">
            <w:pPr>
              <w:rPr>
                <w:rFonts w:ascii="Georgia" w:hAnsi="Georgia"/>
                <w:color w:val="444444"/>
              </w:rPr>
            </w:pPr>
            <w:r w:rsidRPr="007830CD">
              <w:rPr>
                <w:rFonts w:ascii="Georgia" w:hAnsi="Georgia"/>
                <w:color w:val="44444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7830CD" w:rsidRDefault="00997FA7" w:rsidP="00EF3C84">
            <w:pPr>
              <w:rPr>
                <w:rFonts w:ascii="Georgia" w:hAnsi="Georgia"/>
                <w:color w:val="444444"/>
              </w:rPr>
            </w:pPr>
            <w:r w:rsidRPr="007830CD">
              <w:rPr>
                <w:rFonts w:ascii="Georgia" w:hAnsi="Georgia"/>
                <w:color w:val="44444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7830CD" w:rsidRDefault="00997FA7" w:rsidP="00EF3C84">
            <w:pPr>
              <w:rPr>
                <w:rFonts w:ascii="Georgia" w:hAnsi="Georgia"/>
                <w:color w:val="444444"/>
              </w:rPr>
            </w:pPr>
            <w:r w:rsidRPr="007830CD">
              <w:rPr>
                <w:rFonts w:ascii="Georgia" w:hAnsi="Georgia"/>
                <w:color w:val="44444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7830CD" w:rsidRDefault="00997FA7" w:rsidP="00EF3C84">
            <w:pPr>
              <w:rPr>
                <w:rFonts w:ascii="Georgia" w:hAnsi="Georgia"/>
                <w:color w:val="444444"/>
              </w:rPr>
            </w:pPr>
            <w:r w:rsidRPr="007830CD">
              <w:rPr>
                <w:rFonts w:ascii="Georgia" w:hAnsi="Georgia"/>
                <w:color w:val="444444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FA7" w:rsidRPr="007830CD" w:rsidRDefault="00997FA7" w:rsidP="00EF3C84">
            <w:pPr>
              <w:rPr>
                <w:rFonts w:ascii="Georgia" w:hAnsi="Georgia"/>
                <w:color w:val="444444"/>
              </w:rPr>
            </w:pPr>
            <w:r w:rsidRPr="007830CD">
              <w:rPr>
                <w:rFonts w:ascii="Georgia" w:hAnsi="Georgia"/>
                <w:color w:val="444444"/>
              </w:rPr>
              <w:t> </w:t>
            </w:r>
          </w:p>
        </w:tc>
      </w:tr>
    </w:tbl>
    <w:p w:rsidR="00997FA7" w:rsidRPr="007830CD" w:rsidRDefault="00997FA7" w:rsidP="00997FA7">
      <w:pPr>
        <w:jc w:val="both"/>
      </w:pPr>
    </w:p>
    <w:p w:rsidR="00997FA7" w:rsidRDefault="00997FA7" w:rsidP="00997FA7"/>
    <w:p w:rsidR="00997FA7" w:rsidRDefault="00997FA7" w:rsidP="00453CB1">
      <w:pPr>
        <w:pStyle w:val="ConsPlusNormal"/>
        <w:jc w:val="right"/>
        <w:outlineLvl w:val="0"/>
      </w:pPr>
    </w:p>
    <w:p w:rsidR="000A79AF" w:rsidRDefault="000A79AF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997FA7" w:rsidRDefault="00997FA7" w:rsidP="0003579A">
      <w:pPr>
        <w:pStyle w:val="ConsPlusNormal"/>
        <w:outlineLvl w:val="0"/>
      </w:pPr>
    </w:p>
    <w:p w:rsidR="00453CB1" w:rsidRDefault="00453CB1" w:rsidP="007219F6">
      <w:pPr>
        <w:pStyle w:val="ConsPlusNormal"/>
        <w:outlineLvl w:val="0"/>
      </w:pPr>
    </w:p>
    <w:p w:rsidR="00943467" w:rsidRPr="002C0D46" w:rsidRDefault="00943467" w:rsidP="00943467">
      <w:pPr>
        <w:pStyle w:val="1"/>
        <w:numPr>
          <w:ilvl w:val="0"/>
          <w:numId w:val="0"/>
        </w:numPr>
        <w:ind w:left="5400"/>
        <w:rPr>
          <w:rFonts w:ascii="Arial" w:hAnsi="Arial" w:cs="Arial"/>
          <w:b w:val="0"/>
          <w:bCs/>
          <w:szCs w:val="24"/>
        </w:rPr>
      </w:pPr>
      <w:r w:rsidRPr="002C0D46">
        <w:rPr>
          <w:rFonts w:ascii="Arial" w:hAnsi="Arial" w:cs="Arial"/>
          <w:b w:val="0"/>
          <w:bCs/>
          <w:szCs w:val="24"/>
        </w:rPr>
        <w:lastRenderedPageBreak/>
        <w:t xml:space="preserve">Приложение </w:t>
      </w:r>
      <w:r>
        <w:rPr>
          <w:rFonts w:ascii="Arial" w:hAnsi="Arial" w:cs="Arial"/>
          <w:b w:val="0"/>
          <w:bCs/>
          <w:szCs w:val="24"/>
        </w:rPr>
        <w:t>3</w:t>
      </w:r>
      <w:r w:rsidRPr="002C0D46">
        <w:rPr>
          <w:rFonts w:ascii="Arial" w:hAnsi="Arial" w:cs="Arial"/>
          <w:b w:val="0"/>
          <w:bCs/>
          <w:szCs w:val="24"/>
        </w:rPr>
        <w:t xml:space="preserve"> к постановлению администрации городского округа города Бородино</w:t>
      </w:r>
    </w:p>
    <w:p w:rsidR="00943467" w:rsidRDefault="00943467" w:rsidP="009434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</w:p>
    <w:p w:rsidR="00453CB1" w:rsidRDefault="00453CB1" w:rsidP="00453CB1">
      <w:pPr>
        <w:pStyle w:val="ConsPlusNormal"/>
        <w:jc w:val="both"/>
      </w:pPr>
    </w:p>
    <w:p w:rsidR="00453CB1" w:rsidRDefault="00453CB1" w:rsidP="00453CB1">
      <w:pPr>
        <w:pStyle w:val="ConsPlusTitle"/>
        <w:jc w:val="center"/>
      </w:pPr>
      <w:bookmarkStart w:id="0" w:name="Par32"/>
      <w:bookmarkEnd w:id="0"/>
      <w:r>
        <w:t>ФОРМА ПРЕДЛОЖЕНИЯ</w:t>
      </w:r>
    </w:p>
    <w:p w:rsidR="00453CB1" w:rsidRDefault="00453CB1" w:rsidP="007D453E">
      <w:pPr>
        <w:pStyle w:val="ConsPlusTitle"/>
        <w:jc w:val="center"/>
      </w:pPr>
      <w:r>
        <w:t>О РЕАЛИЗАЦИИ ПРОЕКТА МУНИЦИПАЛЬНО-ЧАСТНОГО ПАРТНЕРСТВА</w:t>
      </w:r>
    </w:p>
    <w:p w:rsidR="00453CB1" w:rsidRDefault="00453CB1" w:rsidP="00453CB1">
      <w:pPr>
        <w:pStyle w:val="ConsPlusNormal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                            ПРЕДЛОЖЕНИЕ</w:t>
      </w:r>
    </w:p>
    <w:p w:rsidR="00453CB1" w:rsidRDefault="000214D0" w:rsidP="00453CB1">
      <w:pPr>
        <w:pStyle w:val="ConsPlusNonformat"/>
        <w:jc w:val="both"/>
      </w:pPr>
      <w:r>
        <w:t xml:space="preserve">         о реализации </w:t>
      </w:r>
      <w:r w:rsidR="00453CB1">
        <w:t xml:space="preserve">проекта </w:t>
      </w:r>
      <w:proofErr w:type="spellStart"/>
      <w:r w:rsidR="00453CB1">
        <w:t>муниципально</w:t>
      </w:r>
      <w:proofErr w:type="spellEnd"/>
      <w:r w:rsidR="00453CB1">
        <w:t xml:space="preserve">-частного партнерства </w:t>
      </w:r>
      <w:hyperlink w:anchor="Par259" w:tooltip="&lt;1&gt; Прилагаются проект соглашения о государственно-частном партнерстве или соглашения о муниципально-частном партнерстве, а также финансовая модель реализации проекта государственно-частного партнерства или проекта муниципально-частного партнерства." w:history="1">
        <w:r w:rsidR="00453CB1">
          <w:rPr>
            <w:color w:val="0000FF"/>
          </w:rPr>
          <w:t>&lt;1&gt;</w:t>
        </w:r>
      </w:hyperlink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>___________________________________________________________________________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полное и сокращенное (если имеется) наименование публичного партнера,</w:t>
      </w:r>
    </w:p>
    <w:p w:rsidR="00453CB1" w:rsidRDefault="00453CB1" w:rsidP="00453CB1">
      <w:pPr>
        <w:pStyle w:val="ConsPlusNonformat"/>
        <w:jc w:val="both"/>
      </w:pPr>
      <w:r>
        <w:t xml:space="preserve">   </w:t>
      </w:r>
      <w:proofErr w:type="gramStart"/>
      <w:r>
        <w:t>направляющего</w:t>
      </w:r>
      <w:proofErr w:type="gramEnd"/>
      <w:r>
        <w:t xml:space="preserve"> предложение на рассмотрение в уполномоченный орган </w:t>
      </w:r>
      <w:hyperlink w:anchor="Par260" w:tooltip="&lt;2&gt; Если предложение направляется на рассмотрение в уполномоченный орган, прилагаются:" w:history="1">
        <w:r>
          <w:rPr>
            <w:color w:val="0000FF"/>
          </w:rPr>
          <w:t>&lt;2&gt;</w:t>
        </w:r>
      </w:hyperlink>
      <w:r>
        <w:t>,</w:t>
      </w:r>
    </w:p>
    <w:p w:rsidR="00453CB1" w:rsidRDefault="00453CB1" w:rsidP="00453CB1">
      <w:pPr>
        <w:pStyle w:val="ConsPlusNonformat"/>
        <w:jc w:val="both"/>
      </w:pPr>
      <w:r>
        <w:t xml:space="preserve">    или инициатора проекта - лица, обеспечившего разработку предложения</w:t>
      </w:r>
    </w:p>
    <w:p w:rsidR="00453CB1" w:rsidRDefault="00453CB1" w:rsidP="00453CB1">
      <w:pPr>
        <w:pStyle w:val="ConsPlusNonformat"/>
        <w:jc w:val="both"/>
      </w:pPr>
      <w:r>
        <w:t xml:space="preserve">     и направляющего его на рассмотрение указанному публичному партнеру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>___________________________________________________________________________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  место нахождения и адрес, контактные данные публичного партнера</w:t>
      </w:r>
    </w:p>
    <w:p w:rsidR="00453CB1" w:rsidRDefault="00453CB1" w:rsidP="00453CB1">
      <w:pPr>
        <w:pStyle w:val="ConsPlusNonformat"/>
        <w:jc w:val="both"/>
      </w:pPr>
      <w:r>
        <w:t xml:space="preserve">                           или инициатора проекта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      I. Описание проекта </w:t>
      </w:r>
      <w:proofErr w:type="spellStart"/>
      <w:r>
        <w:t>муниципально</w:t>
      </w:r>
      <w:proofErr w:type="spellEnd"/>
      <w:r>
        <w:t>-частного партнерства, а также</w:t>
      </w:r>
    </w:p>
    <w:p w:rsidR="00453CB1" w:rsidRDefault="00453CB1" w:rsidP="00453CB1">
      <w:pPr>
        <w:pStyle w:val="ConsPlusNonformat"/>
        <w:jc w:val="both"/>
      </w:pPr>
      <w:r>
        <w:t xml:space="preserve">                        обоснование его актуальности</w:t>
      </w:r>
    </w:p>
    <w:p w:rsidR="00453CB1" w:rsidRDefault="00453CB1" w:rsidP="00453CB1">
      <w:pPr>
        <w:pStyle w:val="ConsPlusNonformat"/>
        <w:jc w:val="both"/>
      </w:pPr>
    </w:p>
    <w:p w:rsidR="00453CB1" w:rsidRDefault="00EF3C84" w:rsidP="00453CB1">
      <w:pPr>
        <w:pStyle w:val="ConsPlusNonformat"/>
        <w:jc w:val="both"/>
      </w:pPr>
      <w:r>
        <w:t xml:space="preserve">    1. Наименование проекта </w:t>
      </w:r>
      <w:proofErr w:type="spellStart"/>
      <w:r w:rsidR="00453CB1">
        <w:t>муниципально</w:t>
      </w:r>
      <w:proofErr w:type="spellEnd"/>
      <w:r w:rsidR="00453CB1">
        <w:t>-частного партнерства _________________________________________</w:t>
      </w:r>
      <w:r w:rsidR="0072538C">
        <w:t>__________________________________</w:t>
      </w:r>
    </w:p>
    <w:p w:rsidR="00453CB1" w:rsidRDefault="00EF3C84" w:rsidP="00453CB1">
      <w:pPr>
        <w:pStyle w:val="ConsPlusNonformat"/>
        <w:jc w:val="both"/>
      </w:pPr>
      <w:r>
        <w:t xml:space="preserve">    2. Обоснование актуальности </w:t>
      </w:r>
      <w:r w:rsidR="00453CB1">
        <w:t xml:space="preserve">проекта </w:t>
      </w:r>
      <w:proofErr w:type="spellStart"/>
      <w:r w:rsidR="00453CB1">
        <w:t>муниципально</w:t>
      </w:r>
      <w:proofErr w:type="spellEnd"/>
      <w:r w:rsidR="00453CB1">
        <w:t>-частного партнерства _____________________________</w:t>
      </w:r>
      <w:r w:rsidR="0072538C">
        <w:t>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3.  Краткое  описание  проекта  </w:t>
      </w:r>
      <w:proofErr w:type="spellStart"/>
      <w:r>
        <w:t>муниципально</w:t>
      </w:r>
      <w:proofErr w:type="spellEnd"/>
      <w:r>
        <w:t>-частного партнерства _________________________________</w:t>
      </w:r>
      <w:r w:rsidR="0072538C">
        <w:t>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4.  Создание  объекта  (объектов)  соглашения  о  </w:t>
      </w:r>
      <w:proofErr w:type="spellStart"/>
      <w:r>
        <w:t>мун</w:t>
      </w:r>
      <w:r w:rsidR="00EF3C84">
        <w:t>иципально</w:t>
      </w:r>
      <w:proofErr w:type="spellEnd"/>
      <w:r w:rsidR="00EF3C84">
        <w:t xml:space="preserve">-частном  партнерстве </w:t>
      </w:r>
      <w:r>
        <w:t>частным</w:t>
      </w:r>
      <w:r w:rsidR="00EF3C84">
        <w:t xml:space="preserve"> </w:t>
      </w:r>
      <w:r>
        <w:t>партнером _________________________________</w:t>
      </w:r>
      <w:r w:rsidR="0072538C">
        <w:t>____________</w:t>
      </w:r>
    </w:p>
    <w:p w:rsidR="00453CB1" w:rsidRDefault="00453CB1" w:rsidP="00453CB1">
      <w:pPr>
        <w:pStyle w:val="ConsPlusNonformat"/>
        <w:jc w:val="both"/>
      </w:pPr>
      <w:r>
        <w:t xml:space="preserve">    5. Осуществление частным партнером финансирования создания объекта ____</w:t>
      </w:r>
    </w:p>
    <w:p w:rsidR="00453CB1" w:rsidRDefault="00453CB1" w:rsidP="00453CB1">
      <w:pPr>
        <w:pStyle w:val="ConsPlusNonformat"/>
        <w:jc w:val="both"/>
      </w:pPr>
      <w:r>
        <w:t>___________________________________________________________________________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6.  Осуществление  частным  партнером эксплуатации и (или) </w:t>
      </w:r>
      <w:proofErr w:type="gramStart"/>
      <w:r>
        <w:t>технического</w:t>
      </w:r>
      <w:proofErr w:type="gramEnd"/>
    </w:p>
    <w:p w:rsidR="00453CB1" w:rsidRDefault="00453CB1" w:rsidP="00453CB1">
      <w:pPr>
        <w:pStyle w:val="ConsPlusNonformat"/>
        <w:jc w:val="both"/>
      </w:pPr>
      <w:r>
        <w:t>обслуживания объекта 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7. Срок или порядок </w:t>
      </w:r>
      <w:proofErr w:type="gramStart"/>
      <w:r>
        <w:t>определения срока возникновения права собственности</w:t>
      </w:r>
      <w:proofErr w:type="gramEnd"/>
    </w:p>
    <w:p w:rsidR="00453CB1" w:rsidRDefault="00453CB1" w:rsidP="00453CB1">
      <w:pPr>
        <w:pStyle w:val="ConsPlusNonformat"/>
        <w:jc w:val="both"/>
      </w:pPr>
      <w:r>
        <w:t>на объект у частного партнера 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8.   </w:t>
      </w:r>
      <w:proofErr w:type="gramStart"/>
      <w:r>
        <w:t>Необходимость   проектировании  объекта  частным  партнером  (если</w:t>
      </w:r>
      <w:proofErr w:type="gramEnd"/>
    </w:p>
    <w:p w:rsidR="00453CB1" w:rsidRDefault="00453CB1" w:rsidP="00453CB1">
      <w:pPr>
        <w:pStyle w:val="ConsPlusNonformat"/>
        <w:jc w:val="both"/>
      </w:pPr>
      <w:r>
        <w:t>предусматривается)</w:t>
      </w:r>
    </w:p>
    <w:p w:rsidR="00453CB1" w:rsidRDefault="00453CB1" w:rsidP="00453CB1">
      <w:pPr>
        <w:pStyle w:val="ConsPlusNonformat"/>
        <w:jc w:val="both"/>
      </w:pPr>
      <w:r>
        <w:t xml:space="preserve">    9. Необходимость осуществления частным партнером полного или частичного</w:t>
      </w:r>
    </w:p>
    <w:p w:rsidR="00453CB1" w:rsidRDefault="00453CB1" w:rsidP="00453CB1">
      <w:pPr>
        <w:pStyle w:val="ConsPlusNonformat"/>
        <w:jc w:val="both"/>
      </w:pPr>
      <w:proofErr w:type="gramStart"/>
      <w:r>
        <w:t>финансирования эксплуатации и (или) технического обслуживания объекта (если</w:t>
      </w:r>
      <w:proofErr w:type="gramEnd"/>
    </w:p>
    <w:p w:rsidR="00453CB1" w:rsidRDefault="00453CB1" w:rsidP="00453CB1">
      <w:pPr>
        <w:pStyle w:val="ConsPlusNonformat"/>
        <w:jc w:val="both"/>
      </w:pPr>
      <w:r>
        <w:t>предусматривается) 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10.    Необходимость   обеспечения   публичным   партнером   частичного</w:t>
      </w:r>
    </w:p>
    <w:p w:rsidR="00453CB1" w:rsidRDefault="00453CB1" w:rsidP="00453CB1">
      <w:pPr>
        <w:pStyle w:val="ConsPlusNonformat"/>
        <w:jc w:val="both"/>
      </w:pPr>
      <w:r>
        <w:t>финансирования  создания  частным партнером объекта, а также финансирование</w:t>
      </w:r>
    </w:p>
    <w:p w:rsidR="00453CB1" w:rsidRDefault="00453CB1" w:rsidP="00453CB1">
      <w:pPr>
        <w:pStyle w:val="ConsPlusNonformat"/>
        <w:jc w:val="both"/>
      </w:pPr>
      <w:r>
        <w:t>его эксплуатации и (или) технического обслуживания (если предусматривается)</w:t>
      </w:r>
    </w:p>
    <w:p w:rsidR="00453CB1" w:rsidRDefault="00453CB1" w:rsidP="00453CB1">
      <w:pPr>
        <w:pStyle w:val="ConsPlusNonformat"/>
        <w:jc w:val="both"/>
      </w:pPr>
      <w:r>
        <w:t>___________________________________________________________________________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11.  Необходимость  передачи  частным партнером объекта в собственность</w:t>
      </w:r>
    </w:p>
    <w:p w:rsidR="00453CB1" w:rsidRDefault="00453CB1" w:rsidP="00453CB1">
      <w:pPr>
        <w:pStyle w:val="ConsPlusNonformat"/>
        <w:jc w:val="both"/>
      </w:pPr>
      <w:r>
        <w:t>публичного    партнера    по    истечении   определенного   соглашением   о</w:t>
      </w:r>
    </w:p>
    <w:p w:rsidR="00453CB1" w:rsidRDefault="00453CB1" w:rsidP="00453CB1">
      <w:pPr>
        <w:pStyle w:val="ConsPlusNonformat"/>
        <w:jc w:val="both"/>
      </w:pPr>
      <w:r>
        <w:t xml:space="preserve">государственно-частном  </w:t>
      </w:r>
      <w:proofErr w:type="gramStart"/>
      <w:r>
        <w:t>партнерстве</w:t>
      </w:r>
      <w:proofErr w:type="gramEnd"/>
      <w:r>
        <w:t xml:space="preserve">  или соглашением о </w:t>
      </w:r>
      <w:proofErr w:type="spellStart"/>
      <w:r>
        <w:t>муниципально</w:t>
      </w:r>
      <w:proofErr w:type="spellEnd"/>
      <w:r>
        <w:t>-частном</w:t>
      </w:r>
    </w:p>
    <w:p w:rsidR="00453CB1" w:rsidRDefault="00453CB1" w:rsidP="00453CB1">
      <w:pPr>
        <w:pStyle w:val="ConsPlusNonformat"/>
        <w:jc w:val="both"/>
      </w:pPr>
      <w:proofErr w:type="gramStart"/>
      <w:r>
        <w:t>партнерстве   срока,   но  не  позднее  дня  прекращения  соглашения  (если</w:t>
      </w:r>
      <w:proofErr w:type="gramEnd"/>
    </w:p>
    <w:p w:rsidR="00453CB1" w:rsidRDefault="00453CB1" w:rsidP="00453CB1">
      <w:pPr>
        <w:pStyle w:val="ConsPlusNonformat"/>
        <w:jc w:val="both"/>
      </w:pPr>
      <w:r>
        <w:t>предусматривается) ________________________________________________________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6C0530">
      <w:pPr>
        <w:pStyle w:val="ConsPlusNonformat"/>
        <w:jc w:val="center"/>
      </w:pPr>
      <w:r>
        <w:t xml:space="preserve">II. Цели и задачи реализации проекта </w:t>
      </w:r>
      <w:proofErr w:type="spellStart"/>
      <w:r>
        <w:t>мун</w:t>
      </w:r>
      <w:r w:rsidR="006C0530">
        <w:t>иципально</w:t>
      </w:r>
      <w:proofErr w:type="spellEnd"/>
      <w:r w:rsidR="006C0530">
        <w:t xml:space="preserve">-частного партнерства, </w:t>
      </w:r>
      <w:r>
        <w:t>определяемые с учетом целей и задач, которые предусмотрены</w:t>
      </w:r>
      <w:r w:rsidR="006C0530">
        <w:t xml:space="preserve"> М</w:t>
      </w:r>
      <w:r>
        <w:t>униципальными</w:t>
      </w:r>
      <w:r w:rsidR="006C0530">
        <w:t xml:space="preserve"> </w:t>
      </w:r>
      <w:r>
        <w:t>программами</w:t>
      </w:r>
    </w:p>
    <w:p w:rsidR="00453CB1" w:rsidRDefault="00453CB1" w:rsidP="00453CB1">
      <w:pPr>
        <w:pStyle w:val="ConsPlusNonformat"/>
        <w:jc w:val="both"/>
      </w:pPr>
    </w:p>
    <w:p w:rsidR="00453CB1" w:rsidRDefault="006C0530" w:rsidP="00453CB1">
      <w:pPr>
        <w:pStyle w:val="ConsPlusNonformat"/>
        <w:jc w:val="both"/>
      </w:pPr>
      <w:r>
        <w:t xml:space="preserve">    12.  Цели  реализации </w:t>
      </w:r>
      <w:r w:rsidR="00453CB1">
        <w:t xml:space="preserve">проекта </w:t>
      </w:r>
      <w:proofErr w:type="spellStart"/>
      <w:r w:rsidR="00453CB1">
        <w:t>муниципально</w:t>
      </w:r>
      <w:proofErr w:type="spellEnd"/>
      <w:r w:rsidR="00453CB1">
        <w:t>-частного партнерства _________________________________</w:t>
      </w:r>
      <w:r>
        <w:t>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</w:t>
      </w:r>
      <w:r w:rsidR="006C0530">
        <w:t xml:space="preserve">13.  Задачи  реализации проекта </w:t>
      </w:r>
      <w:proofErr w:type="spellStart"/>
      <w:r>
        <w:t>муниципально</w:t>
      </w:r>
      <w:proofErr w:type="spellEnd"/>
      <w:r>
        <w:t>-частного партнерства _________________________________</w:t>
      </w:r>
      <w:r w:rsidR="006C0530">
        <w:t>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14.    Цели    и   (или)   задачи,   пр</w:t>
      </w:r>
      <w:r w:rsidR="006C0530">
        <w:t>едусмотренные муниципальными</w:t>
      </w:r>
      <w:r>
        <w:t xml:space="preserve">  </w:t>
      </w:r>
      <w:r>
        <w:lastRenderedPageBreak/>
        <w:t>программами,  на достижение которых направлена реализация</w:t>
      </w:r>
      <w:r w:rsidR="006C0530">
        <w:t xml:space="preserve"> проекта </w:t>
      </w:r>
      <w:proofErr w:type="spellStart"/>
      <w:r>
        <w:t>муниципально</w:t>
      </w:r>
      <w:proofErr w:type="spellEnd"/>
      <w:r>
        <w:t>-частного   партнерства,  с  указанием   правовых  актов  и  их</w:t>
      </w:r>
    </w:p>
    <w:p w:rsidR="00453CB1" w:rsidRDefault="00453CB1" w:rsidP="00453CB1">
      <w:pPr>
        <w:pStyle w:val="ConsPlusNonformat"/>
        <w:jc w:val="both"/>
      </w:pPr>
      <w:r>
        <w:t>пунктов ___________________________________________________________________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6C0530">
      <w:pPr>
        <w:pStyle w:val="ConsPlusNonformat"/>
        <w:jc w:val="center"/>
      </w:pPr>
      <w:r>
        <w:t xml:space="preserve">III. Срок реализации проекта </w:t>
      </w:r>
      <w:proofErr w:type="spellStart"/>
      <w:r>
        <w:t>му</w:t>
      </w:r>
      <w:r w:rsidR="006C0530">
        <w:t>ниципально</w:t>
      </w:r>
      <w:proofErr w:type="spellEnd"/>
      <w:r w:rsidR="006C0530">
        <w:t xml:space="preserve">-частного партнерства </w:t>
      </w:r>
      <w:r>
        <w:t>или порядок определения такого срока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15. Срок реализации соглашения о  </w:t>
      </w:r>
      <w:proofErr w:type="spellStart"/>
      <w:r>
        <w:t>муниципально</w:t>
      </w:r>
      <w:proofErr w:type="spellEnd"/>
      <w:r>
        <w:t>-частном  партнер</w:t>
      </w:r>
      <w:r w:rsidR="006C0530">
        <w:t xml:space="preserve">стве  или  порядок  определения </w:t>
      </w:r>
      <w:r>
        <w:t>такого срока ________________________________________</w:t>
      </w:r>
      <w:r w:rsidR="006C0530">
        <w:t>_</w:t>
      </w:r>
    </w:p>
    <w:p w:rsidR="00453CB1" w:rsidRDefault="00453CB1" w:rsidP="00453CB1">
      <w:pPr>
        <w:pStyle w:val="ConsPlusNonformat"/>
        <w:jc w:val="both"/>
      </w:pPr>
      <w:r>
        <w:t xml:space="preserve">    16.  Срок  осуществления  частным  партнером проектирования объекта или</w:t>
      </w:r>
    </w:p>
    <w:p w:rsidR="00453CB1" w:rsidRDefault="00453CB1" w:rsidP="00453CB1">
      <w:pPr>
        <w:pStyle w:val="ConsPlusNonformat"/>
        <w:jc w:val="both"/>
      </w:pPr>
      <w:r>
        <w:t>порядок определения такого срока (если предусматривается) _________________</w:t>
      </w:r>
    </w:p>
    <w:p w:rsidR="00453CB1" w:rsidRDefault="00453CB1" w:rsidP="00453CB1">
      <w:pPr>
        <w:pStyle w:val="ConsPlusNonformat"/>
        <w:jc w:val="both"/>
      </w:pPr>
      <w:r>
        <w:t xml:space="preserve">    17. Срок создания объекта частным партнером 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18. Срок эксплуатации и (или) технического обслуживания объекта частным</w:t>
      </w:r>
    </w:p>
    <w:p w:rsidR="00453CB1" w:rsidRDefault="00453CB1" w:rsidP="00453CB1">
      <w:pPr>
        <w:pStyle w:val="ConsPlusNonformat"/>
        <w:jc w:val="both"/>
      </w:pPr>
      <w:r>
        <w:t>партнером или порядок определения такого срока ____________________________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                 IV. Сведения о публичном партнере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19. Наименование публичного партнера 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20. Место нахождения и адрес публичного партнера ______________________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6C0530">
      <w:pPr>
        <w:pStyle w:val="ConsPlusNonformat"/>
        <w:jc w:val="center"/>
      </w:pPr>
      <w:r>
        <w:t>V. Сведения о лице, обеспечившем разработку предложения</w:t>
      </w:r>
    </w:p>
    <w:p w:rsidR="00453CB1" w:rsidRDefault="00453CB1" w:rsidP="006C0530">
      <w:pPr>
        <w:pStyle w:val="ConsPlusNonformat"/>
        <w:jc w:val="center"/>
      </w:pPr>
      <w:proofErr w:type="gramStart"/>
      <w:r>
        <w:t xml:space="preserve">о реализации проекта </w:t>
      </w:r>
      <w:proofErr w:type="spellStart"/>
      <w:r>
        <w:t>муниципально</w:t>
      </w:r>
      <w:proofErr w:type="spellEnd"/>
      <w:r>
        <w:t>-частного партнерства (публичный</w:t>
      </w:r>
      <w:proofErr w:type="gramEnd"/>
    </w:p>
    <w:p w:rsidR="00453CB1" w:rsidRDefault="00453CB1" w:rsidP="006C0530">
      <w:pPr>
        <w:pStyle w:val="ConsPlusNonformat"/>
        <w:jc w:val="center"/>
      </w:pPr>
      <w:r>
        <w:t xml:space="preserve">партнер или лицо, </w:t>
      </w:r>
      <w:proofErr w:type="gramStart"/>
      <w:r>
        <w:t>которые</w:t>
      </w:r>
      <w:proofErr w:type="gramEnd"/>
      <w:r>
        <w:t xml:space="preserve"> в соответствии с Федеральным</w:t>
      </w:r>
    </w:p>
    <w:p w:rsidR="00453CB1" w:rsidRDefault="00453CB1" w:rsidP="006C0530">
      <w:pPr>
        <w:pStyle w:val="ConsPlusNonformat"/>
        <w:jc w:val="center"/>
      </w:pPr>
      <w:r>
        <w:t>законом "О государственно-частном партнерстве,</w:t>
      </w:r>
    </w:p>
    <w:p w:rsidR="00453CB1" w:rsidRDefault="00453CB1" w:rsidP="006C0530">
      <w:pPr>
        <w:pStyle w:val="ConsPlusNonformat"/>
        <w:jc w:val="center"/>
      </w:pPr>
      <w:proofErr w:type="spellStart"/>
      <w:r>
        <w:t>муниципально</w:t>
      </w:r>
      <w:proofErr w:type="spellEnd"/>
      <w:r>
        <w:t xml:space="preserve">-частном </w:t>
      </w:r>
      <w:proofErr w:type="gramStart"/>
      <w:r>
        <w:t>партнерстве</w:t>
      </w:r>
      <w:proofErr w:type="gramEnd"/>
      <w:r>
        <w:t xml:space="preserve"> в Российской Федерации</w:t>
      </w:r>
    </w:p>
    <w:p w:rsidR="00453CB1" w:rsidRDefault="00453CB1" w:rsidP="006C0530">
      <w:pPr>
        <w:pStyle w:val="ConsPlusNonformat"/>
        <w:jc w:val="center"/>
      </w:pPr>
      <w:r>
        <w:t xml:space="preserve">и </w:t>
      </w:r>
      <w:proofErr w:type="gramStart"/>
      <w:r>
        <w:t>внесении</w:t>
      </w:r>
      <w:proofErr w:type="gramEnd"/>
      <w:r>
        <w:t xml:space="preserve"> изменений в отдельные законодательные акты</w:t>
      </w:r>
    </w:p>
    <w:p w:rsidR="00453CB1" w:rsidRDefault="00453CB1" w:rsidP="006C0530">
      <w:pPr>
        <w:pStyle w:val="ConsPlusNonformat"/>
        <w:jc w:val="center"/>
      </w:pPr>
      <w:proofErr w:type="gramStart"/>
      <w:r>
        <w:t>Российской Федерации" может быть частным партнером)</w:t>
      </w:r>
      <w:proofErr w:type="gramEnd"/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21.   Наименование   лица,   обеспечившего   разработку  предложения  о</w:t>
      </w:r>
    </w:p>
    <w:p w:rsidR="00453CB1" w:rsidRDefault="006C0530" w:rsidP="00453CB1">
      <w:pPr>
        <w:pStyle w:val="ConsPlusNonformat"/>
        <w:jc w:val="both"/>
      </w:pPr>
      <w:r>
        <w:t xml:space="preserve">Реализации проекта </w:t>
      </w:r>
      <w:proofErr w:type="spellStart"/>
      <w:r w:rsidR="00453CB1">
        <w:t>муниципально</w:t>
      </w:r>
      <w:proofErr w:type="spellEnd"/>
      <w:r w:rsidR="00453CB1">
        <w:t xml:space="preserve">-частного партнерства </w:t>
      </w:r>
      <w:hyperlink w:anchor="Par267" w:tooltip="&lt;3&gt; Если разработка предложения обеспечена инициатором проекта государственно-частного партнерства или проекта муниципально-частного партнерства, прилагаются:" w:history="1">
        <w:r w:rsidR="00453CB1">
          <w:rPr>
            <w:color w:val="0000FF"/>
          </w:rPr>
          <w:t>&lt;3&gt;</w:t>
        </w:r>
      </w:hyperlink>
      <w:r>
        <w:t xml:space="preserve"> __________________</w:t>
      </w:r>
    </w:p>
    <w:p w:rsidR="00453CB1" w:rsidRDefault="00453CB1" w:rsidP="00453CB1">
      <w:pPr>
        <w:pStyle w:val="ConsPlusNonformat"/>
        <w:jc w:val="both"/>
      </w:pPr>
      <w:r>
        <w:t xml:space="preserve">    22. Место нахождения и адрес лица, обеспечившего разработку предложения</w:t>
      </w:r>
    </w:p>
    <w:p w:rsidR="00453CB1" w:rsidRDefault="006C0530" w:rsidP="00453CB1">
      <w:pPr>
        <w:pStyle w:val="ConsPlusNonformat"/>
        <w:jc w:val="both"/>
      </w:pPr>
      <w:r>
        <w:t xml:space="preserve">О реализации проекта </w:t>
      </w:r>
      <w:proofErr w:type="spellStart"/>
      <w:r w:rsidR="00453CB1">
        <w:t>муниципально</w:t>
      </w:r>
      <w:proofErr w:type="spellEnd"/>
      <w:r w:rsidR="00453CB1">
        <w:t>-частного партнерства _________</w:t>
      </w:r>
      <w:r>
        <w:t>__________________________________________________________________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23.  Объем  расходов,  понесенных  инициатором  проекта  на  подготовку</w:t>
      </w:r>
    </w:p>
    <w:p w:rsidR="00453CB1" w:rsidRDefault="00453CB1" w:rsidP="00453CB1">
      <w:pPr>
        <w:pStyle w:val="ConsPlusNonformat"/>
        <w:jc w:val="both"/>
      </w:pPr>
      <w:r>
        <w:t xml:space="preserve">предложения  о  реализации  проекта </w:t>
      </w:r>
      <w:proofErr w:type="spellStart"/>
      <w:r>
        <w:t>муниципально</w:t>
      </w:r>
      <w:proofErr w:type="spellEnd"/>
      <w:r>
        <w:t xml:space="preserve">-частного партнерства </w:t>
      </w:r>
      <w:hyperlink w:anchor="Par274" w:tooltip="&lt;4&gt; Заполняется в случае, если разработка предложения обеспечена инициатором проекта государственно-частного партнерства или проекта муниципально-частного партнерства." w:history="1">
        <w:r>
          <w:rPr>
            <w:color w:val="0000FF"/>
          </w:rPr>
          <w:t>&lt;4&gt;</w:t>
        </w:r>
      </w:hyperlink>
      <w:r>
        <w:t xml:space="preserve"> _____________________________</w:t>
      </w:r>
      <w:r w:rsidR="006C0530">
        <w:t>______________________________________________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               VI. Сведения об объекте, предлагаемом</w:t>
      </w:r>
    </w:p>
    <w:p w:rsidR="00453CB1" w:rsidRDefault="00453CB1" w:rsidP="00453CB1">
      <w:pPr>
        <w:pStyle w:val="ConsPlusNonformat"/>
        <w:jc w:val="both"/>
      </w:pPr>
      <w:r>
        <w:t xml:space="preserve">                     к созданию и (или) реконструкции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24.  Вид  объекта  (объектов)  в  соответствии  с  частью  1  статьи  7</w:t>
      </w:r>
    </w:p>
    <w:p w:rsidR="00453CB1" w:rsidRDefault="00453CB1" w:rsidP="00453CB1">
      <w:pPr>
        <w:pStyle w:val="ConsPlusNonformat"/>
        <w:jc w:val="both"/>
      </w:pPr>
      <w:r>
        <w:t>Федерального      закона     "О     государственно-частном     партнерстве,</w:t>
      </w:r>
    </w:p>
    <w:p w:rsidR="00453CB1" w:rsidRDefault="00453CB1" w:rsidP="00453CB1">
      <w:pPr>
        <w:pStyle w:val="ConsPlusNonformat"/>
        <w:jc w:val="both"/>
      </w:pPr>
      <w:proofErr w:type="spellStart"/>
      <w:r>
        <w:t>муниципально</w:t>
      </w:r>
      <w:proofErr w:type="spellEnd"/>
      <w:r>
        <w:t xml:space="preserve">-частном   </w:t>
      </w:r>
      <w:proofErr w:type="gramStart"/>
      <w:r>
        <w:t>партнерстве</w:t>
      </w:r>
      <w:proofErr w:type="gramEnd"/>
      <w:r>
        <w:t xml:space="preserve">   в   Российской  Федерации  и  внесении</w:t>
      </w:r>
    </w:p>
    <w:p w:rsidR="00453CB1" w:rsidRDefault="00453CB1" w:rsidP="00453CB1">
      <w:pPr>
        <w:pStyle w:val="ConsPlusNonformat"/>
        <w:jc w:val="both"/>
      </w:pPr>
      <w:r>
        <w:t>изменений в отдельные законодательные акты Российской Федерации" __________</w:t>
      </w:r>
    </w:p>
    <w:p w:rsidR="00453CB1" w:rsidRDefault="00453CB1" w:rsidP="00453CB1">
      <w:pPr>
        <w:pStyle w:val="ConsPlusNonformat"/>
        <w:jc w:val="both"/>
      </w:pPr>
      <w:r>
        <w:t>___________________________________________________________________________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25.  Наименование  собственника  объекта, предлагаемого к реконструкции</w:t>
      </w:r>
    </w:p>
    <w:p w:rsidR="00453CB1" w:rsidRDefault="00266202" w:rsidP="00453CB1">
      <w:pPr>
        <w:pStyle w:val="ConsPlusNonformat"/>
        <w:jc w:val="both"/>
      </w:pPr>
      <w:hyperlink w:anchor="Par275" w:tooltip="&lt;5&gt; Заполняется в случае, если предложением предусматривается реконструкция объекта." w:history="1">
        <w:r w:rsidR="00453CB1">
          <w:rPr>
            <w:color w:val="0000FF"/>
          </w:rPr>
          <w:t>&lt;5&gt;</w:t>
        </w:r>
      </w:hyperlink>
      <w:r w:rsidR="00453CB1">
        <w:t xml:space="preserve"> _______________________________________________________________________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26.  Адрес (место нахождения) объекта, предлагаемого к созданию и (или)</w:t>
      </w:r>
    </w:p>
    <w:p w:rsidR="00453CB1" w:rsidRDefault="00453CB1" w:rsidP="00453CB1">
      <w:pPr>
        <w:pStyle w:val="ConsPlusNonformat"/>
        <w:jc w:val="both"/>
      </w:pPr>
      <w:r>
        <w:t>реконструкции 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27.  Перечень  имущества,  которое  планируется  создать,  в  том числе</w:t>
      </w:r>
    </w:p>
    <w:p w:rsidR="00453CB1" w:rsidRDefault="00453CB1" w:rsidP="00453CB1">
      <w:pPr>
        <w:pStyle w:val="ConsPlusNonformat"/>
        <w:jc w:val="both"/>
      </w:pPr>
      <w:r>
        <w:t>объекты   движимого   имущества,   технологически   связанные  с  объектами</w:t>
      </w:r>
    </w:p>
    <w:p w:rsidR="00453CB1" w:rsidRDefault="00453CB1" w:rsidP="00453CB1">
      <w:pPr>
        <w:pStyle w:val="ConsPlusNonformat"/>
        <w:jc w:val="both"/>
      </w:pPr>
      <w:r>
        <w:t xml:space="preserve">недвижимого       имущества,    с      указанием      </w:t>
      </w:r>
      <w:proofErr w:type="gramStart"/>
      <w:r>
        <w:t>технико-экономических</w:t>
      </w:r>
      <w:proofErr w:type="gramEnd"/>
    </w:p>
    <w:p w:rsidR="00453CB1" w:rsidRDefault="00453CB1" w:rsidP="00453CB1">
      <w:pPr>
        <w:pStyle w:val="ConsPlusNonformat"/>
        <w:jc w:val="both"/>
      </w:pPr>
      <w:r>
        <w:t>характеристик 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28.  Информация  о наличии (об отсутствии) прав третьих лиц в отношении</w:t>
      </w:r>
    </w:p>
    <w:p w:rsidR="00453CB1" w:rsidRDefault="00453CB1" w:rsidP="00453CB1">
      <w:pPr>
        <w:pStyle w:val="ConsPlusNonformat"/>
        <w:jc w:val="both"/>
      </w:pPr>
      <w:r>
        <w:t>объекта,  в  том  числе  прав  государственных  или муниципальных унитарных</w:t>
      </w:r>
    </w:p>
    <w:p w:rsidR="00453CB1" w:rsidRDefault="00453CB1" w:rsidP="00453CB1">
      <w:pPr>
        <w:pStyle w:val="ConsPlusNonformat"/>
        <w:jc w:val="both"/>
      </w:pPr>
      <w:r>
        <w:t>предприятий,      государственных      или      муниципальных     бюджетных</w:t>
      </w:r>
    </w:p>
    <w:p w:rsidR="00453CB1" w:rsidRDefault="00453CB1" w:rsidP="00453CB1">
      <w:pPr>
        <w:pStyle w:val="ConsPlusNonformat"/>
        <w:jc w:val="both"/>
      </w:pPr>
      <w:r>
        <w:t>учреждений ________________________________________________________________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29. Наличие задания на проектирование объекта </w:t>
      </w:r>
      <w:hyperlink w:anchor="Par276" w:tooltip="&lt;6&gt; Сведения о проектной документации и положительном заключении экспертизы проектной документации (задании на проектирование объекта) представляются, если:" w:history="1">
        <w:r>
          <w:rPr>
            <w:color w:val="0000FF"/>
          </w:rPr>
          <w:t>&lt;6&gt;</w:t>
        </w:r>
      </w:hyperlink>
      <w:r>
        <w:t xml:space="preserve"> 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30. Наличие проектной документации на объект </w:t>
      </w:r>
      <w:hyperlink w:anchor="Par276" w:tooltip="&lt;6&gt; Сведения о проектной документации и положительном заключении экспертизы проектной документации (задании на проектирование объекта) представляются, если:" w:history="1">
        <w:r>
          <w:rPr>
            <w:color w:val="0000FF"/>
          </w:rPr>
          <w:t>&lt;6&gt;</w:t>
        </w:r>
      </w:hyperlink>
      <w:r>
        <w:t xml:space="preserve"> 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31.  </w:t>
      </w:r>
      <w:proofErr w:type="gramStart"/>
      <w:r>
        <w:t>Наименование  собственника  проектной документации на объект (если</w:t>
      </w:r>
      <w:proofErr w:type="gramEnd"/>
    </w:p>
    <w:p w:rsidR="00453CB1" w:rsidRDefault="00453CB1" w:rsidP="00453CB1">
      <w:pPr>
        <w:pStyle w:val="ConsPlusNonformat"/>
        <w:jc w:val="both"/>
      </w:pPr>
      <w:r>
        <w:t>имеется) __________________________________________________________________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32.  Юридическое лицо, осуществлявшее разработку проектной документации</w:t>
      </w:r>
    </w:p>
    <w:p w:rsidR="00453CB1" w:rsidRDefault="00453CB1" w:rsidP="00453CB1">
      <w:pPr>
        <w:pStyle w:val="ConsPlusNonformat"/>
        <w:jc w:val="both"/>
      </w:pPr>
      <w:r>
        <w:t>на объект или задания на проектирование объекта (если имеется) ____________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lastRenderedPageBreak/>
        <w:t xml:space="preserve">           VII. Оценка возможности получения сторонами соглашения</w:t>
      </w:r>
    </w:p>
    <w:p w:rsidR="00453CB1" w:rsidRDefault="00017192" w:rsidP="00453CB1">
      <w:pPr>
        <w:pStyle w:val="ConsPlusNonformat"/>
        <w:jc w:val="both"/>
      </w:pPr>
      <w:r>
        <w:t xml:space="preserve">          </w:t>
      </w:r>
      <w:r w:rsidR="00453CB1">
        <w:t xml:space="preserve">о </w:t>
      </w:r>
      <w:proofErr w:type="spellStart"/>
      <w:r w:rsidR="00453CB1">
        <w:t>муниципально</w:t>
      </w:r>
      <w:proofErr w:type="spellEnd"/>
      <w:r w:rsidR="00453CB1">
        <w:t>-частном партнерстве дохода от реализации</w:t>
      </w:r>
    </w:p>
    <w:p w:rsidR="00453CB1" w:rsidRDefault="00453CB1" w:rsidP="00453CB1">
      <w:pPr>
        <w:pStyle w:val="ConsPlusNonformat"/>
        <w:jc w:val="both"/>
      </w:pPr>
      <w:r>
        <w:t xml:space="preserve">                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33.  Объем  производства  товаров,  выполнения  работ, оказания услуг </w:t>
      </w:r>
      <w:proofErr w:type="gramStart"/>
      <w:r>
        <w:t>в</w:t>
      </w:r>
      <w:proofErr w:type="gramEnd"/>
    </w:p>
    <w:p w:rsidR="00453CB1" w:rsidRDefault="00453CB1" w:rsidP="00453CB1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реализации  </w:t>
      </w:r>
      <w:r w:rsidR="00017192"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 (по годам) ______________________________</w:t>
      </w:r>
      <w:r w:rsidR="00017192">
        <w:t>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34.  Планируемая  себестоимость производства товаров, выполнения работ,</w:t>
      </w:r>
    </w:p>
    <w:p w:rsidR="00453CB1" w:rsidRDefault="00453CB1" w:rsidP="00453CB1">
      <w:pPr>
        <w:pStyle w:val="ConsPlusNonformat"/>
        <w:jc w:val="both"/>
      </w:pPr>
      <w:r>
        <w:t xml:space="preserve">оказания   </w:t>
      </w:r>
      <w:r w:rsidR="00017192">
        <w:t xml:space="preserve">услуг   в   рамках  реализации </w:t>
      </w:r>
      <w:r>
        <w:t xml:space="preserve">проекта </w:t>
      </w:r>
      <w:proofErr w:type="spellStart"/>
      <w:r>
        <w:t>муниципально</w:t>
      </w:r>
      <w:proofErr w:type="spellEnd"/>
      <w:r>
        <w:t>-частно</w:t>
      </w:r>
      <w:r w:rsidR="00017192">
        <w:t xml:space="preserve">го партнерства (по годам) </w:t>
      </w:r>
      <w:r>
        <w:t>__________________________________________</w:t>
      </w:r>
      <w:r w:rsidR="00017192">
        <w:t>__________</w:t>
      </w:r>
    </w:p>
    <w:p w:rsidR="00453CB1" w:rsidRDefault="00453CB1" w:rsidP="00453CB1">
      <w:pPr>
        <w:pStyle w:val="ConsPlusNonformat"/>
        <w:jc w:val="both"/>
      </w:pPr>
      <w:r>
        <w:t xml:space="preserve">    35.  Объем  планируемой  выручки  частного  партнера  от  представления</w:t>
      </w:r>
    </w:p>
    <w:p w:rsidR="00453CB1" w:rsidRDefault="00453CB1" w:rsidP="00453CB1">
      <w:pPr>
        <w:pStyle w:val="ConsPlusNonformat"/>
        <w:jc w:val="both"/>
      </w:pPr>
      <w:r>
        <w:t xml:space="preserve">потребителям   товаров,   работ,   услуг   в   рамках   реализации </w:t>
      </w:r>
      <w:r w:rsidR="00017192">
        <w:t xml:space="preserve"> проекта  </w:t>
      </w:r>
      <w:proofErr w:type="spellStart"/>
      <w:r w:rsidR="00017192">
        <w:t>муниципально</w:t>
      </w:r>
      <w:proofErr w:type="spellEnd"/>
      <w:r w:rsidR="00017192">
        <w:t xml:space="preserve">-частного </w:t>
      </w:r>
      <w:r>
        <w:t>партнерства (по годам) ____________________</w:t>
      </w:r>
      <w:r w:rsidR="00017192">
        <w:t>__________</w:t>
      </w:r>
    </w:p>
    <w:p w:rsidR="00453CB1" w:rsidRDefault="00453CB1" w:rsidP="00453CB1">
      <w:pPr>
        <w:pStyle w:val="ConsPlusNonformat"/>
        <w:jc w:val="both"/>
      </w:pPr>
      <w:r>
        <w:t xml:space="preserve">    36.  Планируемые налоговые доходы бюджетов бюджетной системы Российской</w:t>
      </w:r>
    </w:p>
    <w:p w:rsidR="00453CB1" w:rsidRDefault="00017192" w:rsidP="00453CB1">
      <w:pPr>
        <w:pStyle w:val="ConsPlusNonformat"/>
        <w:jc w:val="both"/>
      </w:pPr>
      <w:r>
        <w:t xml:space="preserve">Федерации  от  реализации </w:t>
      </w:r>
      <w:r w:rsidR="00453CB1">
        <w:t xml:space="preserve">проекта </w:t>
      </w:r>
      <w:proofErr w:type="spellStart"/>
      <w:r w:rsidR="00453CB1">
        <w:t>муниципально</w:t>
      </w:r>
      <w:proofErr w:type="spellEnd"/>
      <w:r w:rsidR="00453CB1">
        <w:t>-частного партнерства (по годам) ______________________</w:t>
      </w:r>
      <w:r>
        <w:t>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37.   Планируемые   неналоговые   доходы   бюджетов  бюджетной  системы</w:t>
      </w:r>
    </w:p>
    <w:p w:rsidR="00453CB1" w:rsidRDefault="00453CB1" w:rsidP="00453CB1">
      <w:pPr>
        <w:pStyle w:val="ConsPlusNonformat"/>
        <w:jc w:val="both"/>
      </w:pPr>
      <w:r>
        <w:t xml:space="preserve">Российской </w:t>
      </w:r>
      <w:r w:rsidR="002E1634">
        <w:t xml:space="preserve">  Федерации от реализации </w:t>
      </w:r>
      <w:r>
        <w:t xml:space="preserve">проекта </w:t>
      </w:r>
      <w:proofErr w:type="spellStart"/>
      <w:r>
        <w:t>муниципально</w:t>
      </w:r>
      <w:proofErr w:type="spellEnd"/>
      <w:r>
        <w:t>-частно</w:t>
      </w:r>
      <w:r w:rsidR="002E1634">
        <w:t>го партнерства (по годам)</w:t>
      </w:r>
      <w:r>
        <w:t>___________________________________________</w:t>
      </w:r>
      <w:r w:rsidR="002E1634">
        <w:t>__________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2E1634">
      <w:pPr>
        <w:pStyle w:val="ConsPlusNonformat"/>
        <w:jc w:val="center"/>
      </w:pPr>
      <w:r>
        <w:t>VIII. Сведения о прогнозируемом объеме финансирования</w:t>
      </w:r>
      <w:r w:rsidR="002E1634">
        <w:t xml:space="preserve"> 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38.     Общий     прогнозируемы</w:t>
      </w:r>
      <w:r w:rsidR="002E1634">
        <w:t xml:space="preserve">й     объем    финансирования проекта </w:t>
      </w:r>
      <w:proofErr w:type="spellStart"/>
      <w:r w:rsidR="002E1634">
        <w:t>муниципально</w:t>
      </w:r>
      <w:proofErr w:type="spellEnd"/>
      <w:r w:rsidR="002E1634">
        <w:t xml:space="preserve">-частного </w:t>
      </w:r>
      <w:r>
        <w:t>партнерства _______________________________</w:t>
      </w:r>
      <w:r w:rsidR="002E1634">
        <w:t>__________</w:t>
      </w:r>
    </w:p>
    <w:p w:rsidR="00453CB1" w:rsidRDefault="00453CB1" w:rsidP="00453CB1">
      <w:pPr>
        <w:pStyle w:val="ConsPlusNonformat"/>
        <w:jc w:val="both"/>
      </w:pPr>
      <w:r>
        <w:t xml:space="preserve">    39. </w:t>
      </w:r>
      <w:proofErr w:type="gramStart"/>
      <w:r>
        <w:t>Прогнозируемый   объем    финансирования   создания   объекта   (по</w:t>
      </w:r>
      <w:proofErr w:type="gramEnd"/>
    </w:p>
    <w:p w:rsidR="00453CB1" w:rsidRDefault="00453CB1" w:rsidP="00453CB1">
      <w:pPr>
        <w:pStyle w:val="ConsPlusNonformat"/>
        <w:jc w:val="both"/>
      </w:pPr>
      <w:r>
        <w:t>годам) ____________________________________________________________________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40.   Прогнозируемый   объем   финансирования   эксплуатации   и  (или)</w:t>
      </w:r>
    </w:p>
    <w:p w:rsidR="00453CB1" w:rsidRDefault="00453CB1" w:rsidP="00453CB1">
      <w:pPr>
        <w:pStyle w:val="ConsPlusNonformat"/>
        <w:jc w:val="both"/>
      </w:pPr>
      <w:r>
        <w:t>технического обслуживания объекта (по годам) 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41.  Объем  финансирования проекта за счет собственных средств частного</w:t>
      </w:r>
    </w:p>
    <w:p w:rsidR="00453CB1" w:rsidRDefault="00453CB1" w:rsidP="00453CB1">
      <w:pPr>
        <w:pStyle w:val="ConsPlusNonformat"/>
        <w:jc w:val="both"/>
      </w:pPr>
      <w:r>
        <w:t>партнера (по годам) 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42.  Прогнозируемый  объем  финансирования  за  счет  средств  бюджетов</w:t>
      </w:r>
    </w:p>
    <w:p w:rsidR="00453CB1" w:rsidRDefault="00453CB1" w:rsidP="00453CB1">
      <w:pPr>
        <w:pStyle w:val="ConsPlusNonformat"/>
        <w:jc w:val="both"/>
      </w:pPr>
      <w:r>
        <w:t>бюджетной  системы  Российской Федерации создания частным партнером объекта</w:t>
      </w:r>
    </w:p>
    <w:p w:rsidR="00453CB1" w:rsidRDefault="00453CB1" w:rsidP="00453CB1">
      <w:pPr>
        <w:pStyle w:val="ConsPlusNonformat"/>
        <w:jc w:val="both"/>
      </w:pPr>
      <w:r>
        <w:t>(по годам, если предусматривается) 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43.  Прогнозируемый  объем  финансирования  за  счет  средств  бюджетов</w:t>
      </w:r>
    </w:p>
    <w:p w:rsidR="00453CB1" w:rsidRDefault="00453CB1" w:rsidP="00453CB1">
      <w:pPr>
        <w:pStyle w:val="ConsPlusNonformat"/>
        <w:jc w:val="both"/>
      </w:pPr>
      <w:r>
        <w:t xml:space="preserve">бюджетной  системы  Российской  Федерации эксплуатации и (или) </w:t>
      </w:r>
      <w:proofErr w:type="gramStart"/>
      <w:r>
        <w:t>технического</w:t>
      </w:r>
      <w:proofErr w:type="gramEnd"/>
    </w:p>
    <w:p w:rsidR="00453CB1" w:rsidRDefault="00453CB1" w:rsidP="00453CB1">
      <w:pPr>
        <w:pStyle w:val="ConsPlusNonformat"/>
        <w:jc w:val="both"/>
      </w:pPr>
      <w:r>
        <w:t>обслуживания объекта (по годам, если предусматривается) ___________________</w:t>
      </w:r>
    </w:p>
    <w:p w:rsidR="00453CB1" w:rsidRDefault="00453CB1" w:rsidP="00453CB1">
      <w:pPr>
        <w:pStyle w:val="ConsPlusNonformat"/>
        <w:jc w:val="both"/>
      </w:pPr>
      <w:r>
        <w:t xml:space="preserve">    44.   Необходимый  объем  заемно</w:t>
      </w:r>
      <w:r w:rsidR="002E1634">
        <w:t xml:space="preserve">го  финансирования  реализации </w:t>
      </w:r>
      <w:r>
        <w:t xml:space="preserve">проекта  </w:t>
      </w:r>
      <w:proofErr w:type="spellStart"/>
      <w:r>
        <w:t>муниципа</w:t>
      </w:r>
      <w:r w:rsidR="002E1634">
        <w:t>льно</w:t>
      </w:r>
      <w:proofErr w:type="spellEnd"/>
      <w:r w:rsidR="002E1634">
        <w:t xml:space="preserve">-частного </w:t>
      </w:r>
      <w:r>
        <w:t>партнерства (по годам, если предусматривается) ____________________________</w:t>
      </w:r>
      <w:r w:rsidR="002E1634">
        <w:t>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45.   </w:t>
      </w:r>
      <w:proofErr w:type="gramStart"/>
      <w:r>
        <w:t>Планируемый   срок   погашения   заемного   финансирования  (если</w:t>
      </w:r>
      <w:proofErr w:type="gramEnd"/>
    </w:p>
    <w:p w:rsidR="00453CB1" w:rsidRDefault="00453CB1" w:rsidP="00453CB1">
      <w:pPr>
        <w:pStyle w:val="ConsPlusNonformat"/>
        <w:jc w:val="both"/>
      </w:pPr>
      <w:r>
        <w:t>предусматривается) ________________________________________________________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          IX. Сведения о ф</w:t>
      </w:r>
      <w:r w:rsidR="002E1634">
        <w:t>инансовой эффективности проекта</w:t>
      </w:r>
    </w:p>
    <w:p w:rsidR="00453CB1" w:rsidRDefault="00453CB1" w:rsidP="00453CB1">
      <w:pPr>
        <w:pStyle w:val="ConsPlusNonformat"/>
        <w:jc w:val="both"/>
      </w:pPr>
      <w:r>
        <w:t xml:space="preserve">                    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46.   Ч</w:t>
      </w:r>
      <w:r w:rsidR="002E1634">
        <w:t xml:space="preserve">истая   приведенная  стоимость </w:t>
      </w:r>
      <w:r>
        <w:t xml:space="preserve">проекта  </w:t>
      </w:r>
      <w:proofErr w:type="spellStart"/>
      <w:r>
        <w:t>муниципально</w:t>
      </w:r>
      <w:proofErr w:type="spellEnd"/>
      <w:r>
        <w:t>-част</w:t>
      </w:r>
      <w:r w:rsidR="002E1634">
        <w:t xml:space="preserve">ного  партнерства  для частного </w:t>
      </w:r>
      <w:r>
        <w:t>партнера __________________________________</w:t>
      </w:r>
      <w:r w:rsidR="002E1634">
        <w:t>_____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2E1634">
      <w:pPr>
        <w:pStyle w:val="ConsPlusNonformat"/>
        <w:jc w:val="center"/>
      </w:pPr>
      <w:r>
        <w:t>X. Сведения о социально-экон</w:t>
      </w:r>
      <w:r w:rsidR="002E1634">
        <w:t xml:space="preserve">омическом эффекте от реализации 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bookmarkStart w:id="1" w:name="Par225"/>
      <w:bookmarkEnd w:id="1"/>
      <w:r>
        <w:t xml:space="preserve">    47.  Целевые  показатели  (индикаторы</w:t>
      </w:r>
      <w:proofErr w:type="gramStart"/>
      <w:r w:rsidR="00B96A5E">
        <w:t>)</w:t>
      </w:r>
      <w:r>
        <w:t>(</w:t>
      </w:r>
      <w:proofErr w:type="gramEnd"/>
      <w:r>
        <w:t>муниципальных)</w:t>
      </w:r>
    </w:p>
    <w:p w:rsidR="00453CB1" w:rsidRDefault="00453CB1" w:rsidP="00453CB1">
      <w:pPr>
        <w:pStyle w:val="ConsPlusNonformat"/>
        <w:jc w:val="both"/>
      </w:pPr>
      <w:r>
        <w:t>программ,   достижению  которых  будет  спос</w:t>
      </w:r>
      <w:r w:rsidR="004E2235">
        <w:t xml:space="preserve">обствовать  реализация  проекта </w:t>
      </w:r>
      <w:proofErr w:type="spellStart"/>
      <w:r w:rsidR="004E2235">
        <w:t>муниципально</w:t>
      </w:r>
      <w:proofErr w:type="spellEnd"/>
      <w:r w:rsidR="004E2235">
        <w:t xml:space="preserve">-частного </w:t>
      </w:r>
      <w:r>
        <w:t>партнерства, с указанием правовых актов и их пунктов ______________________</w:t>
      </w:r>
      <w:r w:rsidR="004E2235">
        <w:t>_____________________________________________________</w:t>
      </w:r>
    </w:p>
    <w:p w:rsidR="00453CB1" w:rsidRDefault="004E2235" w:rsidP="00453CB1">
      <w:pPr>
        <w:pStyle w:val="ConsPlusNonformat"/>
        <w:jc w:val="both"/>
      </w:pPr>
      <w:r>
        <w:t xml:space="preserve">    48.  Вклад  проекта </w:t>
      </w:r>
      <w:proofErr w:type="spellStart"/>
      <w:r w:rsidR="00453CB1">
        <w:t>муниципально</w:t>
      </w:r>
      <w:proofErr w:type="spellEnd"/>
      <w:r w:rsidR="00453CB1">
        <w:t>-частного   партнерства   в   достижение   цел</w:t>
      </w:r>
      <w:r>
        <w:t xml:space="preserve">евых  показателей </w:t>
      </w:r>
      <w:r w:rsidR="00453CB1">
        <w:t xml:space="preserve">(индикаторов), указанных в </w:t>
      </w:r>
      <w:hyperlink w:anchor="Par225" w:tooltip="    47.  Целевые  показатели  (индикаторы)  государственных (муниципальных)" w:history="1">
        <w:r w:rsidR="00453CB1">
          <w:rPr>
            <w:color w:val="0000FF"/>
          </w:rPr>
          <w:t>пункте 47</w:t>
        </w:r>
      </w:hyperlink>
      <w:r w:rsidR="00453CB1">
        <w:t xml:space="preserve"> настоящего документа _________________</w:t>
      </w:r>
      <w:r>
        <w:t>__________________________________________________________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         XI. Сведения о сравнительном преимуществе проекта</w:t>
      </w:r>
    </w:p>
    <w:p w:rsidR="00453CB1" w:rsidRDefault="00453CB1" w:rsidP="00453CB1">
      <w:pPr>
        <w:pStyle w:val="ConsPlusNonformat"/>
        <w:jc w:val="both"/>
      </w:pPr>
      <w:r>
        <w:t xml:space="preserve">                   </w:t>
      </w:r>
      <w:proofErr w:type="spellStart"/>
      <w:r>
        <w:t>муниципально</w:t>
      </w:r>
      <w:proofErr w:type="spellEnd"/>
      <w:r>
        <w:t xml:space="preserve">-частного партнерства </w:t>
      </w:r>
      <w:hyperlink w:anchor="Par279" w:tooltip="&lt;7&gt; Прилагается обоснование сравнительного преимущества проекта государственно-частного партнерства или проекта муниципально-частного партнерства." w:history="1">
        <w:r>
          <w:rPr>
            <w:color w:val="0000FF"/>
          </w:rPr>
          <w:t>&lt;7&gt;</w:t>
        </w:r>
      </w:hyperlink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49.      Коэффициент      сравни</w:t>
      </w:r>
      <w:r w:rsidR="004E2235">
        <w:t xml:space="preserve">тельного      преимущества проекта  </w:t>
      </w:r>
      <w:proofErr w:type="spellStart"/>
      <w:r w:rsidR="004E2235">
        <w:t>муниципально</w:t>
      </w:r>
      <w:proofErr w:type="spellEnd"/>
      <w:r w:rsidR="004E2235">
        <w:t xml:space="preserve">-частного </w:t>
      </w:r>
      <w:r>
        <w:t>партнерства _________________________________________</w:t>
      </w:r>
    </w:p>
    <w:p w:rsidR="00453CB1" w:rsidRDefault="00453CB1" w:rsidP="00453CB1">
      <w:pPr>
        <w:pStyle w:val="ConsPlusNonformat"/>
        <w:jc w:val="both"/>
      </w:pPr>
    </w:p>
    <w:p w:rsidR="00453CB1" w:rsidRDefault="00453CB1" w:rsidP="004E2235">
      <w:pPr>
        <w:pStyle w:val="ConsPlusNonformat"/>
        <w:jc w:val="center"/>
      </w:pPr>
      <w:r>
        <w:t>XII. Описание рисков, связанных с реализацией</w:t>
      </w:r>
      <w:r w:rsidR="004E2235">
        <w:t xml:space="preserve"> проекта </w:t>
      </w:r>
      <w:proofErr w:type="spellStart"/>
      <w:r>
        <w:t>муниципально</w:t>
      </w:r>
      <w:proofErr w:type="spellEnd"/>
      <w:r>
        <w:t xml:space="preserve">-частного партнерства </w:t>
      </w:r>
      <w:hyperlink w:anchor="Par280" w:tooltip="&lt;8&gt; Прилагается описание рисков, связанных с реализацией проекта государственно-частного партнерства или проекта муниципально-частного партнерства." w:history="1">
        <w:r>
          <w:rPr>
            <w:color w:val="0000FF"/>
          </w:rPr>
          <w:t>&lt;8&gt;</w:t>
        </w:r>
      </w:hyperlink>
    </w:p>
    <w:p w:rsidR="00453CB1" w:rsidRDefault="00453CB1" w:rsidP="00453CB1">
      <w:pPr>
        <w:pStyle w:val="ConsPlusNonformat"/>
        <w:jc w:val="both"/>
      </w:pPr>
    </w:p>
    <w:p w:rsidR="00453CB1" w:rsidRDefault="00453CB1" w:rsidP="00453CB1">
      <w:pPr>
        <w:pStyle w:val="ConsPlusNonformat"/>
        <w:jc w:val="both"/>
      </w:pPr>
      <w:r>
        <w:t xml:space="preserve">    50.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453CB1" w:rsidRDefault="00453CB1" w:rsidP="00453CB1">
      <w:pPr>
        <w:pStyle w:val="ConsPlusNonformat"/>
        <w:jc w:val="both"/>
      </w:pPr>
      <w:r>
        <w:t>возникновения рисков подготовительных и проектировочных мероприятий _______</w:t>
      </w:r>
    </w:p>
    <w:p w:rsidR="00453CB1" w:rsidRDefault="00453CB1" w:rsidP="00453CB1">
      <w:pPr>
        <w:pStyle w:val="ConsPlusNonformat"/>
        <w:jc w:val="both"/>
      </w:pPr>
      <w:r>
        <w:t>___________________________________________________________________________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51.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453CB1" w:rsidRDefault="00453CB1" w:rsidP="00453CB1">
      <w:pPr>
        <w:pStyle w:val="ConsPlusNonformat"/>
        <w:jc w:val="both"/>
      </w:pPr>
      <w:r>
        <w:t>возникновения рисков создания объекта _____________________________________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52.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453CB1" w:rsidRDefault="00453CB1" w:rsidP="00453CB1">
      <w:pPr>
        <w:pStyle w:val="ConsPlusNonformat"/>
        <w:jc w:val="both"/>
      </w:pPr>
      <w:r>
        <w:t>возникновения рисков эксплуатации объекта _________________________________</w:t>
      </w:r>
    </w:p>
    <w:p w:rsidR="00453CB1" w:rsidRDefault="00453CB1" w:rsidP="00453CB1">
      <w:pPr>
        <w:pStyle w:val="ConsPlusNonformat"/>
        <w:jc w:val="both"/>
      </w:pPr>
      <w:r>
        <w:t xml:space="preserve">    53.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453CB1" w:rsidRDefault="00453CB1" w:rsidP="00453CB1">
      <w:pPr>
        <w:pStyle w:val="ConsPlusNonformat"/>
        <w:jc w:val="both"/>
      </w:pPr>
      <w:r>
        <w:t>возникновения  рисков  получения доходов по проекту государственно-частного</w:t>
      </w:r>
    </w:p>
    <w:p w:rsidR="00453CB1" w:rsidRDefault="00453CB1" w:rsidP="00453CB1">
      <w:pPr>
        <w:pStyle w:val="ConsPlusNonformat"/>
        <w:jc w:val="both"/>
      </w:pPr>
      <w:r>
        <w:t xml:space="preserve">партнерства или проекту </w:t>
      </w:r>
      <w:proofErr w:type="spellStart"/>
      <w:r>
        <w:t>муниципально</w:t>
      </w:r>
      <w:proofErr w:type="spellEnd"/>
      <w:r>
        <w:t>-частного партнерства _________________</w:t>
      </w:r>
    </w:p>
    <w:p w:rsidR="00453CB1" w:rsidRDefault="00453CB1" w:rsidP="00453CB1">
      <w:pPr>
        <w:pStyle w:val="ConsPlusNonformat"/>
        <w:jc w:val="both"/>
      </w:pPr>
      <w:r>
        <w:t xml:space="preserve">    54.   Объем  принимаемых  публичным  партнером  обязатель</w:t>
      </w:r>
      <w:proofErr w:type="gramStart"/>
      <w:r>
        <w:t>ств  в  сл</w:t>
      </w:r>
      <w:proofErr w:type="gramEnd"/>
      <w:r>
        <w:t>учае</w:t>
      </w:r>
    </w:p>
    <w:p w:rsidR="00453CB1" w:rsidRDefault="00453CB1" w:rsidP="00453CB1">
      <w:pPr>
        <w:pStyle w:val="ConsPlusNonformat"/>
        <w:jc w:val="both"/>
      </w:pPr>
      <w:r>
        <w:t>возникновения иных рисков _________________________________________________</w:t>
      </w:r>
    </w:p>
    <w:p w:rsidR="00453CB1" w:rsidRDefault="00453CB1" w:rsidP="00453CB1">
      <w:pPr>
        <w:pStyle w:val="ConsPlusNormal"/>
        <w:jc w:val="both"/>
      </w:pPr>
    </w:p>
    <w:p w:rsidR="00453CB1" w:rsidRDefault="00453CB1" w:rsidP="00453CB1">
      <w:pPr>
        <w:pStyle w:val="ConsPlusNormal"/>
        <w:ind w:firstLine="540"/>
        <w:jc w:val="both"/>
      </w:pPr>
      <w:bookmarkStart w:id="2" w:name="Par259"/>
      <w:bookmarkEnd w:id="2"/>
      <w:r>
        <w:t>&lt;1</w:t>
      </w:r>
      <w:proofErr w:type="gramStart"/>
      <w:r>
        <w:t>&gt; П</w:t>
      </w:r>
      <w:proofErr w:type="gramEnd"/>
      <w:r>
        <w:t xml:space="preserve">рилагаются проект соглашения о </w:t>
      </w:r>
      <w:proofErr w:type="spellStart"/>
      <w:r>
        <w:t>муниципально</w:t>
      </w:r>
      <w:proofErr w:type="spellEnd"/>
      <w:r>
        <w:t xml:space="preserve">-частном партнерстве, а также финансовая модель реализации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453CB1" w:rsidRDefault="00453CB1" w:rsidP="00453CB1">
      <w:pPr>
        <w:pStyle w:val="ConsPlusNormal"/>
        <w:ind w:firstLine="540"/>
        <w:jc w:val="both"/>
      </w:pPr>
      <w:bookmarkStart w:id="3" w:name="Par260"/>
      <w:bookmarkEnd w:id="3"/>
      <w:r>
        <w:t>&lt;2</w:t>
      </w:r>
      <w:proofErr w:type="gramStart"/>
      <w:r>
        <w:t>&gt; Е</w:t>
      </w:r>
      <w:proofErr w:type="gramEnd"/>
      <w:r>
        <w:t>сли предложение направляется на рассмотрение в уполномоченный орган, прилагаются:</w:t>
      </w:r>
    </w:p>
    <w:p w:rsidR="00453CB1" w:rsidRDefault="00453CB1" w:rsidP="00453CB1">
      <w:pPr>
        <w:pStyle w:val="ConsPlusNormal"/>
        <w:jc w:val="both"/>
      </w:pPr>
      <w:proofErr w:type="gramStart"/>
      <w:r>
        <w:t xml:space="preserve">заключение финансового органа, соответствующее пункту 4 </w:t>
      </w:r>
      <w:hyperlink w:anchor="Par291" w:tooltip="ТРЕБОВАНИЯ" w:history="1">
        <w:r>
          <w:rPr>
            <w:color w:val="0000FF"/>
          </w:rPr>
          <w:t>требований</w:t>
        </w:r>
      </w:hyperlink>
      <w:r>
        <w:t xml:space="preserve"> к сведениям, содержащимся в предложении о реа</w:t>
      </w:r>
      <w:r w:rsidR="004E2235">
        <w:t>лизации</w:t>
      </w:r>
      <w:r>
        <w:t xml:space="preserve"> проекта </w:t>
      </w:r>
      <w:proofErr w:type="spellStart"/>
      <w:r>
        <w:t>муниципально</w:t>
      </w:r>
      <w:proofErr w:type="spellEnd"/>
      <w:r>
        <w:t xml:space="preserve">-частного партнерства, утвержденных постановлением Правительства Российской Федерации от 19 декабря 2015 г. N 1386 "Об утверждении формы предложения о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 xml:space="preserve">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>-частного партнерства", -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, если для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>-частного партнерства требуется выделение средств из бюджетов бюджетной системы Российской Федерации;</w:t>
      </w:r>
    </w:p>
    <w:p w:rsidR="00453CB1" w:rsidRDefault="00453CB1" w:rsidP="00453CB1">
      <w:pPr>
        <w:pStyle w:val="ConsPlusNormal"/>
        <w:ind w:firstLine="540"/>
        <w:jc w:val="both"/>
      </w:pPr>
      <w:r>
        <w:t>решение публичного партнера о направлении</w:t>
      </w:r>
      <w:r w:rsidR="004E2235">
        <w:t xml:space="preserve"> предложения о реализации </w:t>
      </w:r>
      <w:r>
        <w:t xml:space="preserve">проекта </w:t>
      </w:r>
      <w:proofErr w:type="spellStart"/>
      <w:r>
        <w:t>муниципально</w:t>
      </w:r>
      <w:proofErr w:type="spellEnd"/>
      <w:r>
        <w:t xml:space="preserve">-частного партнерства на рассмотрение в уполномоченный орган - в случае, если разработка предложения обеспечена инициатором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453CB1" w:rsidRDefault="00453CB1" w:rsidP="00453CB1">
      <w:pPr>
        <w:pStyle w:val="ConsPlusNormal"/>
        <w:ind w:firstLine="540"/>
        <w:jc w:val="both"/>
      </w:pPr>
      <w:bookmarkStart w:id="4" w:name="Par267"/>
      <w:bookmarkEnd w:id="4"/>
      <w:r>
        <w:t>&lt;3</w:t>
      </w:r>
      <w:proofErr w:type="gramStart"/>
      <w:r>
        <w:t>&gt; Е</w:t>
      </w:r>
      <w:proofErr w:type="gramEnd"/>
      <w:r>
        <w:t xml:space="preserve">сли разработка предложения обеспечена инициатором проекта </w:t>
      </w:r>
      <w:proofErr w:type="spellStart"/>
      <w:r>
        <w:t>муниципально</w:t>
      </w:r>
      <w:proofErr w:type="spellEnd"/>
      <w:r>
        <w:t>-частного партнерства, прилагаются:</w:t>
      </w:r>
    </w:p>
    <w:p w:rsidR="00453CB1" w:rsidRDefault="00453CB1" w:rsidP="00453CB1">
      <w:pPr>
        <w:pStyle w:val="ConsPlusNormal"/>
        <w:ind w:firstLine="540"/>
        <w:jc w:val="both"/>
      </w:pPr>
      <w:r>
        <w:t>нотариально заверенные копии учредительных документов;</w:t>
      </w:r>
    </w:p>
    <w:p w:rsidR="00453CB1" w:rsidRDefault="00453CB1" w:rsidP="00453CB1">
      <w:pPr>
        <w:pStyle w:val="ConsPlusNormal"/>
        <w:ind w:firstLine="540"/>
        <w:jc w:val="both"/>
      </w:pPr>
      <w:r>
        <w:t>выписки из Единого государственного реестра юридических лиц;</w:t>
      </w:r>
    </w:p>
    <w:p w:rsidR="00453CB1" w:rsidRDefault="00453CB1" w:rsidP="00453CB1">
      <w:pPr>
        <w:pStyle w:val="ConsPlusNormal"/>
        <w:ind w:firstLine="540"/>
        <w:jc w:val="both"/>
      </w:pPr>
      <w:r>
        <w:t xml:space="preserve">нотариально заверенные копии необходимых в соответствии с законодательством Российской Федерации для реализации проекта </w:t>
      </w:r>
      <w:proofErr w:type="spellStart"/>
      <w:r>
        <w:t>муниципально</w:t>
      </w:r>
      <w:proofErr w:type="spellEnd"/>
      <w:r>
        <w:t>-частного партнерства лицензий на осуществление отдельных видов деятельности и свидетельств о допуске саморегулируемых организаций к выполнению работ и иных разрешений;</w:t>
      </w:r>
    </w:p>
    <w:p w:rsidR="00453CB1" w:rsidRDefault="00453CB1" w:rsidP="00453CB1">
      <w:pPr>
        <w:pStyle w:val="ConsPlusNormal"/>
        <w:ind w:firstLine="540"/>
        <w:jc w:val="both"/>
      </w:pPr>
      <w:proofErr w:type="gramStart"/>
      <w:r>
        <w:t>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(плательщика сбора, налогового агента) по налогам, сборам и иным обязательным платежам в бюджеты бюджетной системы Российской Федерации, подтверждающие исполнение принципалом обязанности по уплате налогов, сборов, пеней, штрафов, процентов и отсутствие задолженности по уплате обязательных платежей, процентов за пользование бюджетными</w:t>
      </w:r>
      <w:proofErr w:type="gramEnd"/>
      <w:r>
        <w:t xml:space="preserve"> средствами, соответствующих пеней, штрафов и иных финансовых санкций;</w:t>
      </w:r>
    </w:p>
    <w:p w:rsidR="00453CB1" w:rsidRDefault="004E2235" w:rsidP="00453CB1">
      <w:pPr>
        <w:pStyle w:val="ConsPlusNormal"/>
        <w:ind w:firstLine="540"/>
        <w:jc w:val="both"/>
      </w:pPr>
      <w:r>
        <w:t xml:space="preserve">выданная инициатору </w:t>
      </w:r>
      <w:r w:rsidR="00453CB1">
        <w:t xml:space="preserve">проекта </w:t>
      </w:r>
      <w:proofErr w:type="spellStart"/>
      <w:r w:rsidR="00453CB1">
        <w:t>муниципально</w:t>
      </w:r>
      <w:proofErr w:type="spellEnd"/>
      <w:r w:rsidR="00453CB1">
        <w:t xml:space="preserve">-частного партнерства банком или иной кредитной организацией независимая гарантия (банковская гарантия) в объеме не менее чем 5 процентов объема прогнозируемого финансирования проекта </w:t>
      </w:r>
      <w:proofErr w:type="spellStart"/>
      <w:r w:rsidR="00453CB1">
        <w:t>муниципально</w:t>
      </w:r>
      <w:proofErr w:type="spellEnd"/>
      <w:r w:rsidR="00453CB1">
        <w:t>-частного партнерства;</w:t>
      </w:r>
    </w:p>
    <w:p w:rsidR="00453CB1" w:rsidRDefault="00453CB1" w:rsidP="00453CB1">
      <w:pPr>
        <w:pStyle w:val="ConsPlusNormal"/>
        <w:ind w:firstLine="540"/>
        <w:jc w:val="both"/>
      </w:pPr>
      <w:r>
        <w:t xml:space="preserve">подтверждение состава и объема расходов, понесенных инициатором проекта </w:t>
      </w:r>
      <w:proofErr w:type="spellStart"/>
      <w:r>
        <w:t>муниципально</w:t>
      </w:r>
      <w:proofErr w:type="spellEnd"/>
      <w:r>
        <w:t>-частного партнерства на подготовку предложения.</w:t>
      </w:r>
    </w:p>
    <w:p w:rsidR="00453CB1" w:rsidRDefault="00453CB1" w:rsidP="00453CB1">
      <w:pPr>
        <w:pStyle w:val="ConsPlusNormal"/>
        <w:ind w:firstLine="540"/>
        <w:jc w:val="both"/>
      </w:pPr>
      <w:bookmarkStart w:id="5" w:name="Par274"/>
      <w:bookmarkEnd w:id="5"/>
      <w:r>
        <w:t>&lt;4</w:t>
      </w:r>
      <w:proofErr w:type="gramStart"/>
      <w:r>
        <w:t>&gt; З</w:t>
      </w:r>
      <w:proofErr w:type="gramEnd"/>
      <w:r>
        <w:t xml:space="preserve">аполняется в случае, если разработка предложения обеспечена инициатором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453CB1" w:rsidRDefault="00453CB1" w:rsidP="00453CB1">
      <w:pPr>
        <w:pStyle w:val="ConsPlusNormal"/>
        <w:ind w:firstLine="540"/>
        <w:jc w:val="both"/>
      </w:pPr>
      <w:bookmarkStart w:id="6" w:name="Par275"/>
      <w:bookmarkEnd w:id="6"/>
      <w:r>
        <w:t>&lt;5</w:t>
      </w:r>
      <w:proofErr w:type="gramStart"/>
      <w:r>
        <w:t>&gt; З</w:t>
      </w:r>
      <w:proofErr w:type="gramEnd"/>
      <w:r>
        <w:t>аполняется в случае, если предложением предусматривается реконструкция объекта.</w:t>
      </w:r>
    </w:p>
    <w:p w:rsidR="00453CB1" w:rsidRDefault="00453CB1" w:rsidP="00453CB1">
      <w:pPr>
        <w:pStyle w:val="ConsPlusNormal"/>
        <w:ind w:firstLine="540"/>
        <w:jc w:val="both"/>
      </w:pPr>
      <w:bookmarkStart w:id="7" w:name="Par276"/>
      <w:bookmarkEnd w:id="7"/>
      <w:r>
        <w:t>&lt;6&gt; Сведения о проектной документации и положительном заключении экспертизы проектной документации (задании на проектирование объекта) представляются, если:</w:t>
      </w:r>
    </w:p>
    <w:p w:rsidR="00453CB1" w:rsidRDefault="00453CB1" w:rsidP="00453CB1">
      <w:pPr>
        <w:pStyle w:val="ConsPlusNormal"/>
        <w:ind w:firstLine="540"/>
        <w:jc w:val="both"/>
      </w:pPr>
      <w:r>
        <w:lastRenderedPageBreak/>
        <w:t>предложение направляется на рассмотрение в уполномоченный орган;</w:t>
      </w:r>
    </w:p>
    <w:p w:rsidR="00453CB1" w:rsidRDefault="00453CB1" w:rsidP="00453CB1">
      <w:pPr>
        <w:pStyle w:val="ConsPlusNormal"/>
        <w:ind w:firstLine="540"/>
        <w:jc w:val="both"/>
      </w:pPr>
      <w:r>
        <w:t xml:space="preserve">предложение направляется инициатором проекта </w:t>
      </w:r>
      <w:proofErr w:type="spellStart"/>
      <w:r>
        <w:t>муниципально</w:t>
      </w:r>
      <w:proofErr w:type="spellEnd"/>
      <w:r>
        <w:t xml:space="preserve">-частного партнерства на рассмотрение публичному партнеру - в случае, если проектом </w:t>
      </w:r>
      <w:proofErr w:type="spellStart"/>
      <w:r>
        <w:t>муниципально</w:t>
      </w:r>
      <w:proofErr w:type="spellEnd"/>
      <w:r>
        <w:t xml:space="preserve">-частного партнерства предусматривается проектирование объекта инициатором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453CB1" w:rsidRDefault="00453CB1" w:rsidP="00453CB1">
      <w:pPr>
        <w:pStyle w:val="ConsPlusNormal"/>
        <w:ind w:firstLine="540"/>
        <w:jc w:val="both"/>
      </w:pPr>
      <w:bookmarkStart w:id="8" w:name="Par279"/>
      <w:bookmarkEnd w:id="8"/>
      <w:r>
        <w:t>&lt;7</w:t>
      </w:r>
      <w:proofErr w:type="gramStart"/>
      <w:r>
        <w:t>&gt; П</w:t>
      </w:r>
      <w:proofErr w:type="gramEnd"/>
      <w:r>
        <w:t xml:space="preserve">рилагается обоснование сравнительного преимущества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453CB1" w:rsidRDefault="00453CB1" w:rsidP="00453CB1">
      <w:pPr>
        <w:pStyle w:val="ConsPlusNormal"/>
        <w:ind w:firstLine="540"/>
        <w:jc w:val="both"/>
      </w:pPr>
      <w:bookmarkStart w:id="9" w:name="Par280"/>
      <w:bookmarkEnd w:id="9"/>
      <w:r>
        <w:t>&lt;8</w:t>
      </w:r>
      <w:proofErr w:type="gramStart"/>
      <w:r>
        <w:t>&gt; П</w:t>
      </w:r>
      <w:proofErr w:type="gramEnd"/>
      <w:r>
        <w:t xml:space="preserve">рилагается описание рисков, связанных с реализацией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453CB1" w:rsidRDefault="00453CB1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453CB1" w:rsidRDefault="00453CB1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453CB1" w:rsidRDefault="00453CB1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453CB1" w:rsidRDefault="00453CB1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214D0" w:rsidRDefault="000214D0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214D0" w:rsidRDefault="000214D0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214D0" w:rsidRDefault="000214D0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214D0" w:rsidRDefault="000214D0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214D0" w:rsidRDefault="000214D0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214D0" w:rsidRDefault="000214D0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214D0" w:rsidRDefault="000214D0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E92394" w:rsidRDefault="00E92394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300608" w:rsidRDefault="00300608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453CB1" w:rsidRDefault="00453CB1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943467" w:rsidRPr="002C0D46" w:rsidRDefault="00943467" w:rsidP="00943467">
      <w:pPr>
        <w:pStyle w:val="1"/>
        <w:numPr>
          <w:ilvl w:val="0"/>
          <w:numId w:val="0"/>
        </w:numPr>
        <w:ind w:left="5400"/>
        <w:rPr>
          <w:rFonts w:ascii="Arial" w:hAnsi="Arial" w:cs="Arial"/>
          <w:b w:val="0"/>
          <w:bCs/>
          <w:szCs w:val="24"/>
        </w:rPr>
      </w:pPr>
      <w:r w:rsidRPr="002C0D46">
        <w:rPr>
          <w:rFonts w:ascii="Arial" w:hAnsi="Arial" w:cs="Arial"/>
          <w:b w:val="0"/>
          <w:bCs/>
          <w:szCs w:val="24"/>
        </w:rPr>
        <w:t xml:space="preserve">Приложение </w:t>
      </w:r>
      <w:r>
        <w:rPr>
          <w:rFonts w:ascii="Arial" w:hAnsi="Arial" w:cs="Arial"/>
          <w:b w:val="0"/>
          <w:bCs/>
          <w:szCs w:val="24"/>
        </w:rPr>
        <w:t>4</w:t>
      </w:r>
      <w:r w:rsidRPr="002C0D46">
        <w:rPr>
          <w:rFonts w:ascii="Arial" w:hAnsi="Arial" w:cs="Arial"/>
          <w:b w:val="0"/>
          <w:bCs/>
          <w:szCs w:val="24"/>
        </w:rPr>
        <w:t xml:space="preserve"> к постановлению администрации городского округа города Бородино</w:t>
      </w:r>
    </w:p>
    <w:p w:rsidR="00943467" w:rsidRDefault="00943467" w:rsidP="009434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</w:p>
    <w:p w:rsidR="000214D0" w:rsidRDefault="000214D0" w:rsidP="000214D0">
      <w:pPr>
        <w:pStyle w:val="ConsPlusNormal"/>
        <w:jc w:val="both"/>
      </w:pPr>
    </w:p>
    <w:p w:rsidR="000214D0" w:rsidRDefault="000214D0" w:rsidP="00EF3C84">
      <w:pPr>
        <w:pStyle w:val="ConsPlusTitle"/>
        <w:jc w:val="center"/>
      </w:pPr>
      <w:bookmarkStart w:id="10" w:name="Par291"/>
      <w:bookmarkEnd w:id="10"/>
      <w:r>
        <w:t>ТРЕБОВАНИЯ</w:t>
      </w:r>
    </w:p>
    <w:p w:rsidR="000214D0" w:rsidRDefault="000214D0" w:rsidP="00EF3C84">
      <w:pPr>
        <w:pStyle w:val="ConsPlusTitle"/>
        <w:jc w:val="center"/>
      </w:pPr>
      <w:r>
        <w:t>К СВЕДЕНИЯМ, СОДЕРЖАЩИМСЯ В ПРЕДЛОЖЕНИИ О РЕАЛИЗАЦИИ</w:t>
      </w:r>
    </w:p>
    <w:p w:rsidR="000214D0" w:rsidRDefault="000214D0" w:rsidP="00EF3C84">
      <w:pPr>
        <w:pStyle w:val="ConsPlusTitle"/>
        <w:jc w:val="center"/>
      </w:pPr>
      <w:r>
        <w:t>ПРОЕКТА</w:t>
      </w:r>
      <w:r w:rsidR="00EF3C84">
        <w:t xml:space="preserve"> </w:t>
      </w:r>
      <w:r>
        <w:t>МУНИЦИПАЛЬНО-ЧАСТНОГО ПАРТНЕРСТВА</w:t>
      </w:r>
    </w:p>
    <w:p w:rsidR="000214D0" w:rsidRDefault="000214D0" w:rsidP="000214D0">
      <w:pPr>
        <w:pStyle w:val="ConsPlusNormal"/>
        <w:jc w:val="both"/>
      </w:pPr>
    </w:p>
    <w:p w:rsidR="000214D0" w:rsidRDefault="000214D0" w:rsidP="000214D0">
      <w:pPr>
        <w:pStyle w:val="ConsPlusNormal"/>
        <w:ind w:firstLine="540"/>
        <w:jc w:val="both"/>
      </w:pPr>
      <w:r>
        <w:t xml:space="preserve">1. Сведения, содержащиеся в предложении о реализации проекта </w:t>
      </w:r>
      <w:proofErr w:type="spellStart"/>
      <w:r>
        <w:t>муниципально</w:t>
      </w:r>
      <w:proofErr w:type="spellEnd"/>
      <w:r>
        <w:t>-частного партнерства (далее - проект), должны предусматривать:</w:t>
      </w:r>
    </w:p>
    <w:p w:rsidR="000214D0" w:rsidRDefault="000214D0" w:rsidP="000214D0">
      <w:pPr>
        <w:pStyle w:val="ConsPlusNormal"/>
        <w:ind w:firstLine="540"/>
        <w:jc w:val="both"/>
      </w:pPr>
      <w:r>
        <w:t>а) информацию о проекте, включая наименование проекта, а также цели и (или) задачи проекта, пр</w:t>
      </w:r>
      <w:r w:rsidR="002846D5">
        <w:t>едусмотренные муниципальными</w:t>
      </w:r>
      <w:r>
        <w:t xml:space="preserve"> программами, на достижение которых направлена реализация проекта, с указанием правовых актов и их пунктов;</w:t>
      </w:r>
    </w:p>
    <w:p w:rsidR="000214D0" w:rsidRDefault="000214D0" w:rsidP="000214D0">
      <w:pPr>
        <w:pStyle w:val="ConsPlusNormal"/>
        <w:ind w:firstLine="540"/>
        <w:jc w:val="both"/>
      </w:pPr>
      <w:proofErr w:type="gramStart"/>
      <w:r>
        <w:t xml:space="preserve">б) информацию о сроках реализации проекта, включая срок или порядок определения срока возникновения права собственности частного партнера на объекты соглашения </w:t>
      </w:r>
      <w:proofErr w:type="spellStart"/>
      <w:r>
        <w:t>муниципально</w:t>
      </w:r>
      <w:proofErr w:type="spellEnd"/>
      <w:r>
        <w:t>-частного партнерства (далее соответственно - соглашение, объект соглашения), а также информацию о необходимости передачи частным партнером объекта соглашения в собственность публичного партнера по истечении определенного соглашением срока, но не позднее дня прекращения соглашения, а также сроки реализации соглашения, проектирования, создания, эксплуатации</w:t>
      </w:r>
      <w:proofErr w:type="gramEnd"/>
      <w:r>
        <w:t xml:space="preserve"> и (или) технического обслуживания объекта соглашения или порядок определения таких сроков;</w:t>
      </w:r>
    </w:p>
    <w:p w:rsidR="000214D0" w:rsidRDefault="000214D0" w:rsidP="000214D0">
      <w:pPr>
        <w:pStyle w:val="ConsPlusNormal"/>
        <w:ind w:firstLine="540"/>
        <w:jc w:val="both"/>
      </w:pPr>
      <w:r>
        <w:t>в) наименование, место нахождения и адрес публичного партнера, а также лица, обеспечившего разработку предложения о реализации проекта;</w:t>
      </w:r>
    </w:p>
    <w:p w:rsidR="000214D0" w:rsidRDefault="000214D0" w:rsidP="000214D0">
      <w:pPr>
        <w:pStyle w:val="ConsPlusNormal"/>
        <w:ind w:firstLine="540"/>
        <w:jc w:val="both"/>
      </w:pPr>
      <w:proofErr w:type="gramStart"/>
      <w:r>
        <w:t xml:space="preserve">г) информацию об объекте соглашения, включая вид объекта соглашения в соответствии с частью 1 статьи 7 Федерального закона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Федерации", адрес (место нахождения) объекта соглашения, подтверждение права собственности публичного партнера на предлагаемый к реконструкции объект соглашения, информацию о наличии или об отсутствии прав третьих лиц</w:t>
      </w:r>
      <w:proofErr w:type="gramEnd"/>
      <w:r>
        <w:t xml:space="preserve"> </w:t>
      </w:r>
      <w:proofErr w:type="gramStart"/>
      <w:r>
        <w:t>в отношении объекта соглашения, в том числе прав государственных или муниципальных унитарных предприятий, государственных или муниципальных бюджетных учреждений с указанием наименований соответствующих лиц и их прав на объект соглашения, информацию о необходимости проектирования объекта соглашения частным партнером, а также информацию о наличии или об отсутствии задания на проектирование или проектной документации объекта соглашения с указанием наименования собственника проектной документации на</w:t>
      </w:r>
      <w:proofErr w:type="gramEnd"/>
      <w:r>
        <w:t xml:space="preserve"> объект соглашения и юридического лица, осуществлявшего разработку такой проектной документации или такого задания на проектирование объекта соглашения, с приложением проектной документации или задания на проектирование объекта соглашения (если проектирование необходимо для реализации проекта);</w:t>
      </w:r>
    </w:p>
    <w:p w:rsidR="000214D0" w:rsidRDefault="000214D0" w:rsidP="000214D0">
      <w:pPr>
        <w:pStyle w:val="ConsPlusNormal"/>
        <w:ind w:firstLine="540"/>
        <w:jc w:val="both"/>
      </w:pPr>
      <w:r>
        <w:t>д) информацию об имуществе, которое планируется создать, в том числе об объектах движимого имущества, технологически связанных с объектами недвижимого имущества, с указанием технико-экономических характеристик;</w:t>
      </w:r>
    </w:p>
    <w:p w:rsidR="000214D0" w:rsidRDefault="000214D0" w:rsidP="000214D0">
      <w:pPr>
        <w:pStyle w:val="ConsPlusNormal"/>
        <w:ind w:firstLine="540"/>
        <w:jc w:val="both"/>
      </w:pPr>
      <w:proofErr w:type="gramStart"/>
      <w:r>
        <w:t>е) информацию о доходах от реализации проекта и финансировании проекта, включая объем и планируемую себестоимость производства товаров, выполнения работ, оказания услуг в рамках реализации проекта (по годам), объем планируемой выручки частного партнера от предоставления потребителям товаров, работ, услуг в рамках реализации проекта (по годам), планируемые налоговые и неналоговые доходы бюджетов бюджетной системы Российской Федерации от реализации соглашения (по годам), общий</w:t>
      </w:r>
      <w:proofErr w:type="gramEnd"/>
      <w:r>
        <w:t xml:space="preserve"> прогнозируемый объем финансирования проекта, а также прогнозируемые объемы финансирования создания, эксплуатации и (или) технического обслуживания объекта соглашения, в том числе за счет средств бюджетов бюджетной системы Российской Федерации и за счет средств частного партнера (если предусмотрено), - по годам;</w:t>
      </w:r>
    </w:p>
    <w:p w:rsidR="000214D0" w:rsidRDefault="000214D0" w:rsidP="000214D0">
      <w:pPr>
        <w:pStyle w:val="ConsPlusNormal"/>
        <w:ind w:firstLine="540"/>
        <w:jc w:val="both"/>
      </w:pPr>
      <w:proofErr w:type="gramStart"/>
      <w:r>
        <w:t xml:space="preserve">ж) информацию об эффективности проекта с приложением финансовой модели реализации проекта, включая чистую приведенную стоимость по проекту для частного партнера, целевые показатели (индикаторы) </w:t>
      </w:r>
      <w:r w:rsidR="004C2FF4">
        <w:t xml:space="preserve">муниципальных </w:t>
      </w:r>
      <w:r>
        <w:t xml:space="preserve">программ, достижению которых способствует реализация проекта, с указанием правовых актов, их пунктов, вклад проекта в достижение указанных целевых показателей (индикаторов), коэффициент сравнительного преимущества проекта, а также объем принимаемых публичным партнером обязательств в случае возникновения </w:t>
      </w:r>
      <w:r>
        <w:lastRenderedPageBreak/>
        <w:t>рисков подготовительных</w:t>
      </w:r>
      <w:proofErr w:type="gramEnd"/>
      <w:r>
        <w:t xml:space="preserve"> и проектировочных мероприятий, создания объекта, эксплуатации объекта соглашения, получения доходов по проекту и иных рисков.</w:t>
      </w:r>
    </w:p>
    <w:p w:rsidR="000214D0" w:rsidRDefault="000214D0" w:rsidP="000214D0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Сведения о планируемой финансовой эффективности проекта и планируемом социально-экономическом эффекте от реализации проекта, обоснование сравнительного преимущества проекта, описание рисков, связанных с реализацией проекта, а также финансовая модель рассчитываются исходя из положений Федерального закона "О государственно-частном партнерстве, </w:t>
      </w:r>
      <w:proofErr w:type="spellStart"/>
      <w:r>
        <w:t>муниципально</w:t>
      </w:r>
      <w:proofErr w:type="spellEnd"/>
      <w:r>
        <w:t xml:space="preserve">-частном партнерстве в Российской Федерации и внесении изменений в отдельные законодательные акты Российской Федерации", а также методики оценки эффективности проекта </w:t>
      </w:r>
      <w:proofErr w:type="spellStart"/>
      <w:r>
        <w:t>муниципально</w:t>
      </w:r>
      <w:proofErr w:type="spellEnd"/>
      <w:r>
        <w:t>-частного партнерства и определения</w:t>
      </w:r>
      <w:proofErr w:type="gramEnd"/>
      <w:r>
        <w:t xml:space="preserve"> их сравнительного преимущества, утвержденной Министерством экономического развития Российской Федерации.</w:t>
      </w:r>
    </w:p>
    <w:p w:rsidR="000214D0" w:rsidRDefault="000214D0" w:rsidP="000214D0">
      <w:pPr>
        <w:pStyle w:val="ConsPlusNormal"/>
        <w:ind w:firstLine="540"/>
        <w:jc w:val="both"/>
      </w:pPr>
      <w:r>
        <w:t>3. Сведения, содержащиеся в предложении о реализации проекта, должны быть полными и достоверными.</w:t>
      </w:r>
    </w:p>
    <w:p w:rsidR="000214D0" w:rsidRPr="008369D9" w:rsidRDefault="000214D0" w:rsidP="000214D0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453CB1" w:rsidRDefault="00453CB1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453CB1" w:rsidRDefault="00453CB1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453CB1" w:rsidRDefault="00453CB1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A79AF" w:rsidRDefault="000A79AF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A79AF" w:rsidRDefault="000A79AF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3579A" w:rsidRDefault="0003579A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214D0" w:rsidRDefault="000214D0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214D0" w:rsidRDefault="000214D0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214D0" w:rsidRDefault="000214D0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214D0" w:rsidRDefault="000214D0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214D0" w:rsidRDefault="000214D0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214D0" w:rsidRDefault="000214D0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214D0" w:rsidRDefault="000214D0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214D0" w:rsidRDefault="000214D0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214D0" w:rsidRDefault="000214D0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214D0" w:rsidRDefault="000214D0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214D0" w:rsidRDefault="000214D0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2846D5" w:rsidRDefault="002846D5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214D0" w:rsidRDefault="000214D0" w:rsidP="00B96A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943467" w:rsidRPr="002C0D46" w:rsidRDefault="00943467" w:rsidP="00943467">
      <w:pPr>
        <w:pStyle w:val="1"/>
        <w:numPr>
          <w:ilvl w:val="0"/>
          <w:numId w:val="0"/>
        </w:numPr>
        <w:ind w:left="5400"/>
        <w:rPr>
          <w:rFonts w:ascii="Arial" w:hAnsi="Arial" w:cs="Arial"/>
          <w:b w:val="0"/>
          <w:bCs/>
          <w:szCs w:val="24"/>
        </w:rPr>
      </w:pPr>
      <w:r w:rsidRPr="002C0D46">
        <w:rPr>
          <w:rFonts w:ascii="Arial" w:hAnsi="Arial" w:cs="Arial"/>
          <w:b w:val="0"/>
          <w:bCs/>
          <w:szCs w:val="24"/>
        </w:rPr>
        <w:lastRenderedPageBreak/>
        <w:t xml:space="preserve">Приложение </w:t>
      </w:r>
      <w:r>
        <w:rPr>
          <w:rFonts w:ascii="Arial" w:hAnsi="Arial" w:cs="Arial"/>
          <w:b w:val="0"/>
          <w:bCs/>
          <w:szCs w:val="24"/>
        </w:rPr>
        <w:t>5</w:t>
      </w:r>
      <w:r w:rsidRPr="002C0D46">
        <w:rPr>
          <w:rFonts w:ascii="Arial" w:hAnsi="Arial" w:cs="Arial"/>
          <w:b w:val="0"/>
          <w:bCs/>
          <w:szCs w:val="24"/>
        </w:rPr>
        <w:t xml:space="preserve"> к постановлению администрации городского округа города Бородино</w:t>
      </w:r>
    </w:p>
    <w:p w:rsidR="00943467" w:rsidRDefault="00943467" w:rsidP="009434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Правила</w:t>
      </w:r>
      <w:r w:rsidRPr="0003579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направления публичному партнеру заявления о намерении участвовать в конкурсе на право заключения соглашения о </w:t>
      </w:r>
      <w:proofErr w:type="spellStart"/>
      <w:r w:rsidRPr="0003579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м</w:t>
      </w:r>
      <w:r w:rsidR="000214D0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униципально</w:t>
      </w:r>
      <w:proofErr w:type="spellEnd"/>
      <w:r w:rsidR="000214D0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-частном партнерстве</w:t>
      </w:r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1. </w:t>
      </w:r>
      <w:proofErr w:type="gramStart"/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Настоящие Правила применяются в случае, если решение о реализации</w:t>
      </w:r>
      <w:r w:rsidR="002846D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проекта </w:t>
      </w:r>
      <w:proofErr w:type="spellStart"/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муниципально</w:t>
      </w:r>
      <w:proofErr w:type="spellEnd"/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-частного партнерства (далее - п</w:t>
      </w:r>
      <w:bookmarkStart w:id="11" w:name="_GoBack"/>
      <w:bookmarkEnd w:id="11"/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роект) принято на основании предложения о реализации проекта, подготовленного лицом, которое в соответствии с </w:t>
      </w:r>
      <w:hyperlink r:id="rId9" w:anchor="/document/71129190/entry/5" w:history="1">
        <w:r w:rsidRPr="0003579A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Федеральным законом</w:t>
        </w:r>
      </w:hyperlink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"О государственно-частном партнерстве, </w:t>
      </w:r>
      <w:proofErr w:type="spellStart"/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муниципально</w:t>
      </w:r>
      <w:proofErr w:type="spellEnd"/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Федерации" (далее - Федеральный закон) может быть частным партнером (далее - инициатор проекта), и определяют порядок направления</w:t>
      </w:r>
      <w:proofErr w:type="gramEnd"/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публичному партнеру заявления о намерении участвовать в конкурсе </w:t>
      </w:r>
      <w:r w:rsidR="002846D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 право заключения соглашения</w:t>
      </w: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 </w:t>
      </w:r>
      <w:proofErr w:type="spellStart"/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муниципально</w:t>
      </w:r>
      <w:proofErr w:type="spellEnd"/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-частном партнерстве (далее соответственно - конкурс, соглашение) иными лицами.</w:t>
      </w:r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r w:rsidRPr="004C2F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 </w:t>
      </w:r>
      <w:proofErr w:type="gramStart"/>
      <w:r w:rsidRPr="004C2F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течение 45 дней с момента размещения публичным партнером предложения о реализации проекта на </w:t>
      </w:r>
      <w:hyperlink r:id="rId10" w:tgtFrame="_blank" w:history="1">
        <w:r w:rsidRPr="004C2FF4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официальном сайте</w:t>
        </w:r>
      </w:hyperlink>
      <w:r w:rsidRPr="004C2F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="004C2FF4" w:rsidRPr="004C2F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городского округа города Бородино Красноярского края </w:t>
      </w: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информационно-телекоммуникационной сети "Интернет" (далее - сеть "Интернет") для размещения информации о проведении торгов, определенном Правительством Российской Федерации</w:t>
      </w:r>
      <w:r w:rsidR="004C2FF4" w:rsidRPr="004C2FF4">
        <w:t xml:space="preserve"> </w:t>
      </w:r>
      <w:r w:rsidR="004C2FF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(https://torgi.gov.ru/)</w:t>
      </w: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иные лица, выступающие с инициативой участвовать в конкурсе и соответствующие требованиям, предъявляемым </w:t>
      </w:r>
      <w:hyperlink r:id="rId11" w:anchor="/document/71129190/entry/508" w:history="1">
        <w:r w:rsidRPr="0003579A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Федеральным законом</w:t>
        </w:r>
      </w:hyperlink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частным партнерам</w:t>
      </w:r>
      <w:proofErr w:type="gramEnd"/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могут подать заявление (в письменной форме) о намерении участвовать в конкурсе (далее соответственно - заявитель, заявление).</w:t>
      </w:r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 Заявление направляется почтовым отправлением с уведомлением о вручении либо доставляется публичному партнеру нарочным.</w:t>
      </w:r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 К заявлению прилагаются:</w:t>
      </w:r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документы, подтверждающие соответствие заявителя требованиям, установленным </w:t>
      </w:r>
      <w:hyperlink r:id="rId12" w:anchor="/document/71129190/entry/508" w:history="1">
        <w:r w:rsidRPr="0003579A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частью 8 статьи 5</w:t>
        </w:r>
      </w:hyperlink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закона;</w:t>
      </w:r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выданная банком или иной кредитной организацией независимая гарантия (банковская гарантия) в объеме не менее чем 5 процентов прогнозируемого финансирования проекта.</w:t>
      </w:r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 Публичный партнер в срок, не превышающий 30 календарных дней со дня поступления заявления, рассматривает заявление и прилагаемые документы и принимает одно из следующих решений:</w:t>
      </w:r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проведение конкурса;</w:t>
      </w:r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заключение соглашения с инициатором проекта без проведения конкурса.</w:t>
      </w:r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6. </w:t>
      </w:r>
      <w:proofErr w:type="gramStart"/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Решение о заключении соглашения с инициатором проекта без проведения конкурса должно быть мотивированным и принимается в случае, если в течение 45 дней с момента размещения решения о реализации проекта на </w:t>
      </w:r>
      <w:hyperlink r:id="rId13" w:tgtFrame="_blank" w:history="1">
        <w:r w:rsidRPr="0003579A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официальном сайте</w:t>
        </w:r>
      </w:hyperlink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Российской Федерации в сети "Интернет" для размещения информации о проведении торгов, определенном </w:t>
      </w: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Правительством Российской Федерации, публичному партнеру не поступили от иных лиц заявления (в письменной форме) с приложением</w:t>
      </w:r>
      <w:proofErr w:type="gramEnd"/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банковской гарантии, предусмотренной </w:t>
      </w:r>
      <w:hyperlink r:id="rId14" w:anchor="/document/71287608/entry/1042" w:history="1">
        <w:r w:rsidRPr="0003579A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подпунктом "б" пункта 4</w:t>
        </w:r>
      </w:hyperlink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либо если заявления поступили от лиц, не соответствующих требованиям, предусмотренным </w:t>
      </w:r>
      <w:hyperlink r:id="rId15" w:anchor="/document/71129190/entry/508" w:history="1">
        <w:r w:rsidRPr="0003579A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частью 8 статьи 5</w:t>
        </w:r>
      </w:hyperlink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закона.</w:t>
      </w:r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 В случае если заявление направлено после принятия публичным партнером решения о необходимости проведения конкурса на основании рассмотрения ранее поступивших заявлений, такое заявление по существу публичным партнером не рассматривается и заявитель информируется о проведении конкурса.</w:t>
      </w:r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 Публичный партнер в срок, не превышающий 5 дней со дня принятия одного из предусмотренных </w:t>
      </w:r>
      <w:hyperlink r:id="rId16" w:anchor="/document/71287608/entry/1005" w:history="1">
        <w:r w:rsidRPr="0003579A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пунктом 5</w:t>
        </w:r>
      </w:hyperlink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 решений, направляет такое решение заявителю, размещает это решение и заявление на официальном сайте публичного партнера в сети "Интернет".</w:t>
      </w:r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 Решения, предусмотренные </w:t>
      </w:r>
      <w:hyperlink r:id="rId17" w:anchor="/document/71287608/entry/1005" w:history="1">
        <w:r w:rsidRPr="0003579A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пунктом 5</w:t>
        </w:r>
      </w:hyperlink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могут быть обжалованы в порядке, установленном </w:t>
      </w:r>
      <w:hyperlink r:id="rId18" w:anchor="/document/70885220/entry/4022" w:history="1">
        <w:r w:rsidRPr="0003579A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законодательством</w:t>
        </w:r>
      </w:hyperlink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Федерации.</w:t>
      </w:r>
    </w:p>
    <w:p w:rsid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E92394" w:rsidRDefault="00E92394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2846D5" w:rsidRDefault="002846D5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943467" w:rsidRPr="002C0D46" w:rsidRDefault="00943467" w:rsidP="00943467">
      <w:pPr>
        <w:pStyle w:val="1"/>
        <w:numPr>
          <w:ilvl w:val="0"/>
          <w:numId w:val="0"/>
        </w:numPr>
        <w:ind w:left="5400"/>
        <w:rPr>
          <w:rFonts w:ascii="Arial" w:hAnsi="Arial" w:cs="Arial"/>
          <w:b w:val="0"/>
          <w:bCs/>
          <w:szCs w:val="24"/>
        </w:rPr>
      </w:pPr>
      <w:r w:rsidRPr="002C0D46">
        <w:rPr>
          <w:rFonts w:ascii="Arial" w:hAnsi="Arial" w:cs="Arial"/>
          <w:b w:val="0"/>
          <w:bCs/>
          <w:szCs w:val="24"/>
        </w:rPr>
        <w:lastRenderedPageBreak/>
        <w:t xml:space="preserve">Приложение </w:t>
      </w:r>
      <w:r>
        <w:rPr>
          <w:rFonts w:ascii="Arial" w:hAnsi="Arial" w:cs="Arial"/>
          <w:b w:val="0"/>
          <w:bCs/>
          <w:szCs w:val="24"/>
        </w:rPr>
        <w:t>6</w:t>
      </w:r>
      <w:r w:rsidRPr="002C0D46">
        <w:rPr>
          <w:rFonts w:ascii="Arial" w:hAnsi="Arial" w:cs="Arial"/>
          <w:b w:val="0"/>
          <w:bCs/>
          <w:szCs w:val="24"/>
        </w:rPr>
        <w:t xml:space="preserve"> к постановлению администрации городского округа города Бородино</w:t>
      </w:r>
    </w:p>
    <w:p w:rsidR="00943467" w:rsidRDefault="00943467" w:rsidP="009434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24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</w:p>
    <w:p w:rsidR="000214D0" w:rsidRPr="0003579A" w:rsidRDefault="0003579A" w:rsidP="000214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Форма</w:t>
      </w:r>
      <w:r w:rsidRPr="0003579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заявления о намерении участвовать в конкурсе на право заключения соглашения о </w:t>
      </w:r>
      <w:proofErr w:type="spellStart"/>
      <w:r w:rsidRPr="0003579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муниципально</w:t>
      </w:r>
      <w:proofErr w:type="spellEnd"/>
      <w:r w:rsidRPr="0003579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-частном партнерстве</w:t>
      </w:r>
      <w:r w:rsidRPr="0003579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</w:r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Заявление</w:t>
      </w:r>
      <w:r w:rsidRPr="0003579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о намерении участвовать в конкурсе на право заключения соглашения о </w:t>
      </w:r>
      <w:proofErr w:type="spellStart"/>
      <w:r w:rsidRPr="0003579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муниципально</w:t>
      </w:r>
      <w:proofErr w:type="spellEnd"/>
      <w:r w:rsidRPr="0003579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-частном партнерстве</w:t>
      </w:r>
      <w:hyperlink r:id="rId19" w:anchor="/document/71287608/entry/2101" w:history="1">
        <w:r w:rsidRPr="0003579A">
          <w:rPr>
            <w:rFonts w:ascii="Times New Roman" w:eastAsia="Times New Roman" w:hAnsi="Times New Roman" w:cs="Times New Roman"/>
            <w:color w:val="551A8B"/>
            <w:sz w:val="32"/>
            <w:szCs w:val="32"/>
            <w:lang w:eastAsia="ru-RU"/>
          </w:rPr>
          <w:t>*(1)</w:t>
        </w:r>
      </w:hyperlink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</w:t>
      </w: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 xml:space="preserve">лицо, выступающее с намерением участвовать в конкурсе на право заключения соглашения о </w:t>
      </w:r>
      <w:proofErr w:type="spellStart"/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муниципально</w:t>
      </w:r>
      <w:proofErr w:type="spellEnd"/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-частном партнерстве (далее - заявитель) (полное и сокращенное (при наличии) наименования заявителя)</w:t>
      </w:r>
      <w:hyperlink r:id="rId20" w:anchor="/document/71287608/entry/2102" w:history="1">
        <w:r w:rsidRPr="0003579A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*(2)</w:t>
        </w:r>
      </w:hyperlink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</w:t>
      </w: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адрес (место нахождения), контактные данные (телефон, адрес электронной почты) заявителя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0"/>
        <w:gridCol w:w="5055"/>
      </w:tblGrid>
      <w:tr w:rsidR="0003579A" w:rsidRPr="0003579A" w:rsidTr="0003579A">
        <w:tc>
          <w:tcPr>
            <w:tcW w:w="5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579A" w:rsidRPr="0003579A" w:rsidRDefault="0003579A" w:rsidP="0003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3579A" w:rsidRPr="0003579A" w:rsidRDefault="0003579A" w:rsidP="0003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сведений</w:t>
            </w:r>
          </w:p>
        </w:tc>
      </w:tr>
      <w:tr w:rsidR="0003579A" w:rsidRPr="0003579A" w:rsidTr="0003579A">
        <w:tc>
          <w:tcPr>
            <w:tcW w:w="5040" w:type="dxa"/>
            <w:tcBorders>
              <w:top w:val="single" w:sz="6" w:space="0" w:color="000000"/>
            </w:tcBorders>
            <w:hideMark/>
          </w:tcPr>
          <w:p w:rsidR="0003579A" w:rsidRPr="0003579A" w:rsidRDefault="0003579A" w:rsidP="0003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single" w:sz="6" w:space="0" w:color="000000"/>
            </w:tcBorders>
            <w:hideMark/>
          </w:tcPr>
          <w:p w:rsidR="0003579A" w:rsidRPr="0003579A" w:rsidRDefault="0003579A" w:rsidP="0003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79A" w:rsidRPr="0003579A" w:rsidTr="0003579A">
        <w:tc>
          <w:tcPr>
            <w:tcW w:w="10095" w:type="dxa"/>
            <w:gridSpan w:val="2"/>
            <w:hideMark/>
          </w:tcPr>
          <w:p w:rsidR="0003579A" w:rsidRPr="0003579A" w:rsidRDefault="0003579A" w:rsidP="00284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 Сведения, касающиеся решения о реализации проекта </w:t>
            </w:r>
            <w:proofErr w:type="spellStart"/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-частного партнерства </w:t>
            </w: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(далее соответственно - решение, проект)</w:t>
            </w:r>
          </w:p>
        </w:tc>
      </w:tr>
      <w:tr w:rsidR="0003579A" w:rsidRPr="0003579A" w:rsidTr="0003579A">
        <w:tc>
          <w:tcPr>
            <w:tcW w:w="5040" w:type="dxa"/>
            <w:hideMark/>
          </w:tcPr>
          <w:p w:rsidR="0003579A" w:rsidRPr="0003579A" w:rsidRDefault="0003579A" w:rsidP="0003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Правовой акт об утверждении решения</w:t>
            </w:r>
          </w:p>
          <w:p w:rsidR="0003579A" w:rsidRPr="0003579A" w:rsidRDefault="0003579A" w:rsidP="0003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hideMark/>
          </w:tcPr>
          <w:p w:rsidR="0003579A" w:rsidRPr="0003579A" w:rsidRDefault="0003579A" w:rsidP="0003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79A" w:rsidRPr="0003579A" w:rsidTr="0003579A">
        <w:tc>
          <w:tcPr>
            <w:tcW w:w="10095" w:type="dxa"/>
            <w:gridSpan w:val="2"/>
            <w:hideMark/>
          </w:tcPr>
          <w:p w:rsidR="0003579A" w:rsidRPr="0003579A" w:rsidRDefault="0003579A" w:rsidP="0003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 Сведения о заявителе</w:t>
            </w:r>
          </w:p>
        </w:tc>
      </w:tr>
      <w:tr w:rsidR="0003579A" w:rsidRPr="0003579A" w:rsidTr="0003579A">
        <w:tc>
          <w:tcPr>
            <w:tcW w:w="5040" w:type="dxa"/>
            <w:hideMark/>
          </w:tcPr>
          <w:p w:rsidR="0003579A" w:rsidRPr="0003579A" w:rsidRDefault="0003579A" w:rsidP="0003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Сведения об отсутствии решения о ликвидации заявителя</w:t>
            </w:r>
            <w:hyperlink r:id="rId21" w:anchor="/document/71287608/entry/2103" w:history="1">
              <w:r w:rsidRPr="0003579A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5040" w:type="dxa"/>
            <w:hideMark/>
          </w:tcPr>
          <w:p w:rsidR="0003579A" w:rsidRPr="0003579A" w:rsidRDefault="0003579A" w:rsidP="0003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79A" w:rsidRPr="0003579A" w:rsidTr="0003579A">
        <w:tc>
          <w:tcPr>
            <w:tcW w:w="5040" w:type="dxa"/>
            <w:hideMark/>
          </w:tcPr>
          <w:p w:rsidR="0003579A" w:rsidRPr="0003579A" w:rsidRDefault="0003579A" w:rsidP="0003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Сведения </w:t>
            </w:r>
            <w:proofErr w:type="gramStart"/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отсутствии определения суда о возбуждении производства по делу о банкротстве в отношении</w:t>
            </w:r>
            <w:proofErr w:type="gramEnd"/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</w:t>
            </w:r>
            <w:hyperlink r:id="rId22" w:anchor="/document/71287608/entry/2103" w:history="1">
              <w:r w:rsidRPr="0003579A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5040" w:type="dxa"/>
            <w:hideMark/>
          </w:tcPr>
          <w:p w:rsidR="0003579A" w:rsidRPr="0003579A" w:rsidRDefault="0003579A" w:rsidP="0003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79A" w:rsidRPr="0003579A" w:rsidTr="0003579A">
        <w:tc>
          <w:tcPr>
            <w:tcW w:w="5040" w:type="dxa"/>
            <w:hideMark/>
          </w:tcPr>
          <w:p w:rsidR="0003579A" w:rsidRPr="0003579A" w:rsidRDefault="0003579A" w:rsidP="0003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Сведения о наличии (отсутствии) административного наказания в виде административного приостановления деятельности заявителя</w:t>
            </w:r>
          </w:p>
        </w:tc>
        <w:tc>
          <w:tcPr>
            <w:tcW w:w="5040" w:type="dxa"/>
            <w:hideMark/>
          </w:tcPr>
          <w:p w:rsidR="0003579A" w:rsidRPr="0003579A" w:rsidRDefault="0003579A" w:rsidP="0003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79A" w:rsidRPr="0003579A" w:rsidTr="0003579A">
        <w:tc>
          <w:tcPr>
            <w:tcW w:w="5040" w:type="dxa"/>
            <w:hideMark/>
          </w:tcPr>
          <w:p w:rsidR="0003579A" w:rsidRPr="0003579A" w:rsidRDefault="0003579A" w:rsidP="0028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Сведения о наличии (отсутствии) необходимых в соответствии с </w:t>
            </w:r>
            <w:hyperlink r:id="rId23" w:anchor="/document/12185475/entry/12" w:history="1">
              <w:r w:rsidRPr="0003579A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Российской Федерации лицензий на осуществление отдельных видов деятельности, свидетельств о допуске саморегулируемых организаций к выполнению работ, предусмотренных решением, и иных разрешений, необходимых для реализации соглашения о </w:t>
            </w:r>
            <w:proofErr w:type="spellStart"/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</w:t>
            </w:r>
            <w:hyperlink r:id="rId24" w:anchor="/document/71287608/entry/2103" w:history="1">
              <w:r w:rsidRPr="0003579A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*(3)</w:t>
              </w:r>
            </w:hyperlink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5" w:anchor="/document/71287608/entry/2104" w:history="1">
              <w:r w:rsidRPr="0003579A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*(4)</w:t>
              </w:r>
            </w:hyperlink>
          </w:p>
        </w:tc>
        <w:tc>
          <w:tcPr>
            <w:tcW w:w="5040" w:type="dxa"/>
            <w:hideMark/>
          </w:tcPr>
          <w:p w:rsidR="0003579A" w:rsidRPr="0003579A" w:rsidRDefault="0003579A" w:rsidP="0003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579A" w:rsidRPr="0003579A" w:rsidTr="0003579A">
        <w:tc>
          <w:tcPr>
            <w:tcW w:w="5040" w:type="dxa"/>
            <w:hideMark/>
          </w:tcPr>
          <w:p w:rsidR="0003579A" w:rsidRPr="0003579A" w:rsidRDefault="0003579A" w:rsidP="0003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 Сведения о наличии (отсутствии) недоимки </w:t>
            </w: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налогам, сборам и иным обязательным платежам, задолженности по уплате процентов за использование бюджетных средств, пеней и штрафов, а также иных санкций</w:t>
            </w:r>
            <w:hyperlink r:id="rId26" w:anchor="/document/71287608/entry/2105" w:history="1">
              <w:r w:rsidRPr="0003579A">
                <w:rPr>
                  <w:rFonts w:ascii="Times New Roman" w:eastAsia="Times New Roman" w:hAnsi="Times New Roman" w:cs="Times New Roman"/>
                  <w:color w:val="551A8B"/>
                  <w:sz w:val="24"/>
                  <w:szCs w:val="24"/>
                  <w:lang w:eastAsia="ru-RU"/>
                </w:rPr>
                <w:t>*(5)</w:t>
              </w:r>
            </w:hyperlink>
          </w:p>
        </w:tc>
        <w:tc>
          <w:tcPr>
            <w:tcW w:w="5040" w:type="dxa"/>
            <w:hideMark/>
          </w:tcPr>
          <w:p w:rsidR="0003579A" w:rsidRPr="0003579A" w:rsidRDefault="0003579A" w:rsidP="0003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3579A" w:rsidRPr="0003579A" w:rsidTr="0003579A">
        <w:tc>
          <w:tcPr>
            <w:tcW w:w="10095" w:type="dxa"/>
            <w:gridSpan w:val="2"/>
            <w:hideMark/>
          </w:tcPr>
          <w:p w:rsidR="0003579A" w:rsidRPr="0003579A" w:rsidRDefault="0003579A" w:rsidP="0003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III. Сведения о предлагаемом порядке компенсации (в объеме, установленном решением) расходов лицу, которое подготовило предложение о реализации проекта, на основании которого принято решение</w:t>
            </w:r>
          </w:p>
        </w:tc>
      </w:tr>
      <w:tr w:rsidR="0003579A" w:rsidRPr="0003579A" w:rsidTr="0003579A">
        <w:tc>
          <w:tcPr>
            <w:tcW w:w="5040" w:type="dxa"/>
            <w:hideMark/>
          </w:tcPr>
          <w:p w:rsidR="0003579A" w:rsidRPr="0003579A" w:rsidRDefault="0003579A" w:rsidP="0003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Описание предлагаемого порядка компенсации затрат лицу, которое подготовило предложение о реализации проекта, на основании которого принято решение</w:t>
            </w:r>
          </w:p>
        </w:tc>
        <w:tc>
          <w:tcPr>
            <w:tcW w:w="5040" w:type="dxa"/>
            <w:hideMark/>
          </w:tcPr>
          <w:p w:rsidR="0003579A" w:rsidRPr="0003579A" w:rsidRDefault="0003579A" w:rsidP="0003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*(1) Прилагается выданная заявителю банком или иной кредитной организацией независимая гарантия (банковская гарантия) в объеме не менее чем 5 процентов объема прогнозируемого финансирования проекта.</w:t>
      </w:r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*(2) Прилагаются нотариально заверенные копии учредительных документов.</w:t>
      </w:r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*(3) Прилагаются выписки из Единого государственного реестра юридических лиц.</w:t>
      </w:r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*(4) Прилагаются необходимые в соответствии с </w:t>
      </w:r>
      <w:hyperlink r:id="rId27" w:anchor="/document/12185475/entry/12" w:history="1">
        <w:r w:rsidRPr="0003579A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законодательством</w:t>
        </w:r>
      </w:hyperlink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для реализации проекта лицензии на осуществление отдельных видов деятельности, свидетельства о допуске саморегулируемых организаций к выполнению работ и иные разрешения.</w:t>
      </w:r>
    </w:p>
    <w:p w:rsidR="0003579A" w:rsidRPr="0003579A" w:rsidRDefault="0003579A" w:rsidP="000357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*(4) Прилагаются 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(плательщика сбора, налогового агента) по налогам, сборам и иным обязательным платежам в бюджеты бюджетной системы Российской Федерации, подтверждающие исполнение принципалом обязанности по уплате налогов, сборов, пеней, штрафов, процентов, отсутствие задолженности по уплате обязательных платежей, процентов за пользование</w:t>
      </w:r>
      <w:proofErr w:type="gramEnd"/>
      <w:r w:rsidRPr="000357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бюджетными средствами, пеней и штрафов, а также иных санкций.</w:t>
      </w:r>
    </w:p>
    <w:p w:rsidR="0003579A" w:rsidRDefault="0003579A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453CB1" w:rsidRDefault="00453CB1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453CB1" w:rsidRDefault="00453CB1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453CB1" w:rsidRDefault="00453CB1">
      <w:pPr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p w:rsidR="000214D0" w:rsidRPr="008369D9" w:rsidRDefault="000214D0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eastAsiaTheme="minorEastAsia" w:hAnsi="Arial" w:cs="Arial"/>
          <w:color w:val="0D0D0D" w:themeColor="text1" w:themeTint="F2"/>
          <w:sz w:val="24"/>
          <w:szCs w:val="24"/>
          <w:lang w:eastAsia="ru-RU"/>
        </w:rPr>
      </w:pPr>
    </w:p>
    <w:sectPr w:rsidR="000214D0" w:rsidRPr="0083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869" w:rsidRDefault="00AB6869" w:rsidP="003F5C8D">
      <w:pPr>
        <w:spacing w:after="0" w:line="240" w:lineRule="auto"/>
      </w:pPr>
      <w:r>
        <w:separator/>
      </w:r>
    </w:p>
  </w:endnote>
  <w:endnote w:type="continuationSeparator" w:id="0">
    <w:p w:rsidR="00AB6869" w:rsidRDefault="00AB6869" w:rsidP="003F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869" w:rsidRDefault="00AB6869" w:rsidP="003F5C8D">
      <w:pPr>
        <w:spacing w:after="0" w:line="240" w:lineRule="auto"/>
      </w:pPr>
      <w:r>
        <w:separator/>
      </w:r>
    </w:p>
  </w:footnote>
  <w:footnote w:type="continuationSeparator" w:id="0">
    <w:p w:rsidR="00AB6869" w:rsidRDefault="00AB6869" w:rsidP="003F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AE6E5E"/>
    <w:multiLevelType w:val="hybridMultilevel"/>
    <w:tmpl w:val="979C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02"/>
    <w:rsid w:val="00017192"/>
    <w:rsid w:val="00017912"/>
    <w:rsid w:val="000214D0"/>
    <w:rsid w:val="0003579A"/>
    <w:rsid w:val="000A3CAE"/>
    <w:rsid w:val="000A79AF"/>
    <w:rsid w:val="000B1D2C"/>
    <w:rsid w:val="000B7568"/>
    <w:rsid w:val="000C4FAF"/>
    <w:rsid w:val="00121915"/>
    <w:rsid w:val="001700E8"/>
    <w:rsid w:val="001A21B8"/>
    <w:rsid w:val="00217295"/>
    <w:rsid w:val="0024120F"/>
    <w:rsid w:val="002415FD"/>
    <w:rsid w:val="00266202"/>
    <w:rsid w:val="00266EEC"/>
    <w:rsid w:val="002846D5"/>
    <w:rsid w:val="002C44EA"/>
    <w:rsid w:val="002C4AD8"/>
    <w:rsid w:val="002E1634"/>
    <w:rsid w:val="00300608"/>
    <w:rsid w:val="00303DE3"/>
    <w:rsid w:val="003366E0"/>
    <w:rsid w:val="003945C1"/>
    <w:rsid w:val="003B4D80"/>
    <w:rsid w:val="003F5C8D"/>
    <w:rsid w:val="0040694B"/>
    <w:rsid w:val="00453CB1"/>
    <w:rsid w:val="004C2FF4"/>
    <w:rsid w:val="004C70A5"/>
    <w:rsid w:val="004E2235"/>
    <w:rsid w:val="00516C32"/>
    <w:rsid w:val="00522CB4"/>
    <w:rsid w:val="005604E0"/>
    <w:rsid w:val="00574DE6"/>
    <w:rsid w:val="00583018"/>
    <w:rsid w:val="005A35DA"/>
    <w:rsid w:val="005A639B"/>
    <w:rsid w:val="005C47F1"/>
    <w:rsid w:val="005D5C96"/>
    <w:rsid w:val="00662D90"/>
    <w:rsid w:val="006774CF"/>
    <w:rsid w:val="006C0530"/>
    <w:rsid w:val="006D58B6"/>
    <w:rsid w:val="007219F6"/>
    <w:rsid w:val="0072538C"/>
    <w:rsid w:val="007640B1"/>
    <w:rsid w:val="007830AB"/>
    <w:rsid w:val="007903D4"/>
    <w:rsid w:val="007D453E"/>
    <w:rsid w:val="007D58D5"/>
    <w:rsid w:val="008369D9"/>
    <w:rsid w:val="00841203"/>
    <w:rsid w:val="008475F1"/>
    <w:rsid w:val="008670B4"/>
    <w:rsid w:val="00881730"/>
    <w:rsid w:val="008B4DE1"/>
    <w:rsid w:val="008E0207"/>
    <w:rsid w:val="00920F56"/>
    <w:rsid w:val="00930287"/>
    <w:rsid w:val="00943467"/>
    <w:rsid w:val="0098155A"/>
    <w:rsid w:val="00995564"/>
    <w:rsid w:val="00997FA7"/>
    <w:rsid w:val="009E013B"/>
    <w:rsid w:val="00AB0DCD"/>
    <w:rsid w:val="00AB6869"/>
    <w:rsid w:val="00AC66C3"/>
    <w:rsid w:val="00AD4E25"/>
    <w:rsid w:val="00AE7F69"/>
    <w:rsid w:val="00B81E68"/>
    <w:rsid w:val="00B96A5E"/>
    <w:rsid w:val="00C067E5"/>
    <w:rsid w:val="00C2160F"/>
    <w:rsid w:val="00C2473B"/>
    <w:rsid w:val="00C77540"/>
    <w:rsid w:val="00C821D5"/>
    <w:rsid w:val="00CE062A"/>
    <w:rsid w:val="00CE7F44"/>
    <w:rsid w:val="00D86248"/>
    <w:rsid w:val="00DC41E1"/>
    <w:rsid w:val="00DE6CB2"/>
    <w:rsid w:val="00E02A99"/>
    <w:rsid w:val="00E3482F"/>
    <w:rsid w:val="00E52951"/>
    <w:rsid w:val="00E92394"/>
    <w:rsid w:val="00EA5E6C"/>
    <w:rsid w:val="00EB240A"/>
    <w:rsid w:val="00EB4705"/>
    <w:rsid w:val="00EF3C84"/>
    <w:rsid w:val="00F04B2D"/>
    <w:rsid w:val="00F35302"/>
    <w:rsid w:val="00F8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3467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36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3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3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453E"/>
    <w:pPr>
      <w:ind w:left="720"/>
      <w:contextualSpacing/>
    </w:pPr>
  </w:style>
  <w:style w:type="paragraph" w:customStyle="1" w:styleId="s3">
    <w:name w:val="s_3"/>
    <w:basedOn w:val="a"/>
    <w:rsid w:val="0003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579A"/>
    <w:rPr>
      <w:color w:val="0000FF"/>
      <w:u w:val="single"/>
    </w:rPr>
  </w:style>
  <w:style w:type="paragraph" w:customStyle="1" w:styleId="s1">
    <w:name w:val="s_1"/>
    <w:basedOn w:val="a"/>
    <w:rsid w:val="0003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3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3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3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F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8D"/>
  </w:style>
  <w:style w:type="paragraph" w:styleId="a7">
    <w:name w:val="footer"/>
    <w:basedOn w:val="a"/>
    <w:link w:val="a8"/>
    <w:uiPriority w:val="99"/>
    <w:unhideWhenUsed/>
    <w:rsid w:val="003F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8D"/>
  </w:style>
  <w:style w:type="paragraph" w:customStyle="1" w:styleId="ConsTitle">
    <w:name w:val="ConsTitle"/>
    <w:rsid w:val="00943467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4346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B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3467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36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3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3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453E"/>
    <w:pPr>
      <w:ind w:left="720"/>
      <w:contextualSpacing/>
    </w:pPr>
  </w:style>
  <w:style w:type="paragraph" w:customStyle="1" w:styleId="s3">
    <w:name w:val="s_3"/>
    <w:basedOn w:val="a"/>
    <w:rsid w:val="0003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579A"/>
    <w:rPr>
      <w:color w:val="0000FF"/>
      <w:u w:val="single"/>
    </w:rPr>
  </w:style>
  <w:style w:type="paragraph" w:customStyle="1" w:styleId="s1">
    <w:name w:val="s_1"/>
    <w:basedOn w:val="a"/>
    <w:rsid w:val="0003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3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3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3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F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8D"/>
  </w:style>
  <w:style w:type="paragraph" w:styleId="a7">
    <w:name w:val="footer"/>
    <w:basedOn w:val="a"/>
    <w:link w:val="a8"/>
    <w:uiPriority w:val="99"/>
    <w:unhideWhenUsed/>
    <w:rsid w:val="003F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8D"/>
  </w:style>
  <w:style w:type="paragraph" w:customStyle="1" w:styleId="ConsTitle">
    <w:name w:val="ConsTitle"/>
    <w:rsid w:val="00943467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4346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B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82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2E04-C071-4514-9AE5-89CE8EFD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31</Pages>
  <Words>12630</Words>
  <Characters>71997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2022-04-01T00:49:00Z</cp:lastPrinted>
  <dcterms:created xsi:type="dcterms:W3CDTF">2022-05-04T01:49:00Z</dcterms:created>
  <dcterms:modified xsi:type="dcterms:W3CDTF">2022-05-06T00:58:00Z</dcterms:modified>
</cp:coreProperties>
</file>