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муниципальной собственностью (извещение № 270820/0201349/01)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7C41A0">
        <w:rPr>
          <w:color w:val="000000"/>
        </w:rPr>
        <w:t>ии ау</w:t>
      </w:r>
      <w:proofErr w:type="gramEnd"/>
      <w:r w:rsidRPr="007C41A0">
        <w:rPr>
          <w:color w:val="000000"/>
        </w:rPr>
        <w:t>кциона на право заключения договора аренды, предметом которого является муниципальное имущество: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 xml:space="preserve">Лот 1 часть нежилого помещения, общей площадью 18,6 </w:t>
      </w:r>
      <w:proofErr w:type="spellStart"/>
      <w:r w:rsidRPr="007C41A0">
        <w:rPr>
          <w:color w:val="000000"/>
        </w:rPr>
        <w:t>кв</w:t>
      </w:r>
      <w:proofErr w:type="gramStart"/>
      <w:r w:rsidRPr="007C41A0">
        <w:rPr>
          <w:color w:val="000000"/>
        </w:rPr>
        <w:t>.м</w:t>
      </w:r>
      <w:proofErr w:type="spellEnd"/>
      <w:proofErr w:type="gramEnd"/>
      <w:r w:rsidRPr="007C41A0">
        <w:rPr>
          <w:color w:val="000000"/>
        </w:rPr>
        <w:t xml:space="preserve">, расположенное по адресу: </w:t>
      </w:r>
      <w:proofErr w:type="gramStart"/>
      <w:r w:rsidRPr="007C41A0">
        <w:rPr>
          <w:color w:val="000000"/>
        </w:rPr>
        <w:t>Россия, Красноярский край, г. Бородино, ул. Ленина, д. 4</w:t>
      </w:r>
      <w:bookmarkStart w:id="0" w:name="_GoBack"/>
      <w:bookmarkEnd w:id="0"/>
      <w:r w:rsidRPr="007C41A0">
        <w:rPr>
          <w:color w:val="000000"/>
        </w:rPr>
        <w:t>9, пом. 1; Начальная (минимальная) цена  месячной арендной платы 4036,99 (четыре тысячи тридцать шесть 99 копеек) без учета НДС;</w:t>
      </w:r>
      <w:proofErr w:type="gramEnd"/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 xml:space="preserve">Лот 2 нежилое помещение, общей площадью 65,7 </w:t>
      </w:r>
      <w:proofErr w:type="spellStart"/>
      <w:r w:rsidRPr="007C41A0">
        <w:rPr>
          <w:color w:val="000000"/>
        </w:rPr>
        <w:t>кв</w:t>
      </w:r>
      <w:proofErr w:type="gramStart"/>
      <w:r w:rsidRPr="007C41A0">
        <w:rPr>
          <w:color w:val="000000"/>
        </w:rPr>
        <w:t>.м</w:t>
      </w:r>
      <w:proofErr w:type="spellEnd"/>
      <w:proofErr w:type="gramEnd"/>
      <w:r w:rsidRPr="007C41A0">
        <w:rPr>
          <w:color w:val="000000"/>
        </w:rPr>
        <w:t xml:space="preserve">, расположенное по адресу: </w:t>
      </w:r>
      <w:proofErr w:type="gramStart"/>
      <w:r w:rsidRPr="007C41A0">
        <w:rPr>
          <w:color w:val="000000"/>
        </w:rPr>
        <w:t>Россия, Красноярский край, г. Бородино, ул. Горького, д. 1, пом. 18.</w:t>
      </w:r>
      <w:proofErr w:type="gramEnd"/>
      <w:r w:rsidRPr="007C41A0">
        <w:rPr>
          <w:color w:val="000000"/>
        </w:rPr>
        <w:t xml:space="preserve"> Начальная (минимальная) цена  месячной арендной платы 15082,34 (пятнадцать тысяч восемьдесят два  рубля 34 копейки) без учета НДС;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 xml:space="preserve">Лот 3 нежилое здание, общей площадью 94,9 </w:t>
      </w:r>
      <w:proofErr w:type="spellStart"/>
      <w:r w:rsidRPr="007C41A0">
        <w:rPr>
          <w:color w:val="000000"/>
        </w:rPr>
        <w:t>кв</w:t>
      </w:r>
      <w:proofErr w:type="gramStart"/>
      <w:r w:rsidRPr="007C41A0">
        <w:rPr>
          <w:color w:val="000000"/>
        </w:rPr>
        <w:t>.м</w:t>
      </w:r>
      <w:proofErr w:type="spellEnd"/>
      <w:proofErr w:type="gramEnd"/>
      <w:r w:rsidRPr="007C41A0">
        <w:rPr>
          <w:color w:val="000000"/>
        </w:rPr>
        <w:t xml:space="preserve">, расположенное по адресу: Россия, Красноярский край, г. Бородино, ул. Набережная, 2Б. </w:t>
      </w:r>
      <w:proofErr w:type="gramStart"/>
      <w:r w:rsidRPr="007C41A0">
        <w:rPr>
          <w:color w:val="000000"/>
        </w:rPr>
        <w:t>Начальная (минимальная) цена  месячной арендной платы 13984,62 (тринадцать  тысяч девятьсот восемьдесят четыре рубля 62 копейки) без учета НДС;</w:t>
      </w:r>
      <w:proofErr w:type="gramEnd"/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Расчет арендной платы по лотам 1, 2, 3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7C41A0" w:rsidRDefault="007C41A0" w:rsidP="007C41A0">
      <w:pPr>
        <w:pStyle w:val="default0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 xml:space="preserve">Участниками аукциона в отношении лота 2,3 могут являться только субъекты малого и среднего предпринимательства </w:t>
      </w:r>
      <w:proofErr w:type="gramStart"/>
      <w:r w:rsidRPr="007C41A0">
        <w:rPr>
          <w:color w:val="000000"/>
        </w:rPr>
        <w:t xml:space="preserve">( </w:t>
      </w:r>
      <w:proofErr w:type="gramEnd"/>
      <w:r w:rsidRPr="007C41A0">
        <w:rPr>
          <w:color w:val="000000"/>
        </w:rPr>
        <w:t>статья 4 Федерального закона от 24.07.2007 №209-ФЗ «О развитии малого и среднего предпринимательства в Российской Федерации»)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 xml:space="preserve">Извещение, аукционная документация </w:t>
      </w:r>
      <w:proofErr w:type="gramStart"/>
      <w:r w:rsidRPr="007C41A0">
        <w:rPr>
          <w:color w:val="000000"/>
        </w:rPr>
        <w:t>опубликованы</w:t>
      </w:r>
      <w:proofErr w:type="gramEnd"/>
      <w:r w:rsidRPr="007C41A0">
        <w:rPr>
          <w:color w:val="000000"/>
        </w:rPr>
        <w:t xml:space="preserve"> 27.08.2020 г. на сайте </w:t>
      </w:r>
      <w:hyperlink r:id="rId5" w:history="1">
        <w:r w:rsidRPr="007C41A0">
          <w:rPr>
            <w:rStyle w:val="a3"/>
            <w:color w:val="04355A"/>
          </w:rPr>
          <w:t>http://torgi.gov.ru//</w:t>
        </w:r>
      </w:hyperlink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 xml:space="preserve">Заявки принимаются с 28.08.2020 г. по 16.09.2020 г. в </w:t>
      </w:r>
      <w:proofErr w:type="spellStart"/>
      <w:r w:rsidRPr="007C41A0">
        <w:rPr>
          <w:color w:val="000000"/>
        </w:rPr>
        <w:t>каб</w:t>
      </w:r>
      <w:proofErr w:type="spellEnd"/>
      <w:r w:rsidRPr="007C41A0">
        <w:rPr>
          <w:color w:val="000000"/>
        </w:rPr>
        <w:t>. №№ 16, 24 по адресу г. Бородино ул. Горького, 5.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Аукцион будет проведен 17.09.2020 г. в 09 час. 00 мин. по адресу г. Бородино ул. Горького, 5, актовый зал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Задаток для участия в аукционе не предусмотрен.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Дополнительную информацию по аукциону можно получить по тел. 8-3916845914, 45504.</w:t>
      </w:r>
    </w:p>
    <w:p w:rsidR="00226988" w:rsidRPr="007C41A0" w:rsidRDefault="00226988" w:rsidP="007C41A0"/>
    <w:sectPr w:rsidR="00226988" w:rsidRPr="007C41A0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A5784"/>
    <w:rsid w:val="00226988"/>
    <w:rsid w:val="002326A1"/>
    <w:rsid w:val="0025003C"/>
    <w:rsid w:val="002D539A"/>
    <w:rsid w:val="00403EF2"/>
    <w:rsid w:val="00483DA5"/>
    <w:rsid w:val="00624407"/>
    <w:rsid w:val="007043EF"/>
    <w:rsid w:val="00761404"/>
    <w:rsid w:val="007A57A5"/>
    <w:rsid w:val="007C41A0"/>
    <w:rsid w:val="00881C1F"/>
    <w:rsid w:val="008A0EDA"/>
    <w:rsid w:val="00DB5ADC"/>
    <w:rsid w:val="00E801B9"/>
    <w:rsid w:val="00E84F19"/>
    <w:rsid w:val="00EA39E4"/>
    <w:rsid w:val="00F45AE5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19</cp:revision>
  <dcterms:created xsi:type="dcterms:W3CDTF">2015-06-03T06:57:00Z</dcterms:created>
  <dcterms:modified xsi:type="dcterms:W3CDTF">2020-09-24T02:38:00Z</dcterms:modified>
</cp:coreProperties>
</file>