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5C" w:rsidRPr="00030E14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    Отдел по управлению муниципальным имуществом города Бородино Красноярского края сообщает о проведении  </w:t>
      </w:r>
      <w:r w:rsidR="00030E14" w:rsidRPr="00030E14">
        <w:rPr>
          <w:rFonts w:ascii="Times New Roman" w:hAnsi="Times New Roman" w:cs="Times New Roman"/>
          <w:sz w:val="28"/>
          <w:szCs w:val="28"/>
        </w:rPr>
        <w:t>05</w:t>
      </w:r>
      <w:r w:rsidRPr="00030E14">
        <w:rPr>
          <w:rFonts w:ascii="Times New Roman" w:hAnsi="Times New Roman" w:cs="Times New Roman"/>
          <w:sz w:val="28"/>
          <w:szCs w:val="28"/>
        </w:rPr>
        <w:t>.</w:t>
      </w:r>
      <w:r w:rsidR="005920B1" w:rsidRPr="00030E14">
        <w:rPr>
          <w:rFonts w:ascii="Times New Roman" w:hAnsi="Times New Roman" w:cs="Times New Roman"/>
          <w:sz w:val="28"/>
          <w:szCs w:val="28"/>
        </w:rPr>
        <w:t>0</w:t>
      </w:r>
      <w:r w:rsidR="00030E14" w:rsidRPr="00030E14">
        <w:rPr>
          <w:rFonts w:ascii="Times New Roman" w:hAnsi="Times New Roman" w:cs="Times New Roman"/>
          <w:sz w:val="28"/>
          <w:szCs w:val="28"/>
        </w:rPr>
        <w:t>4</w:t>
      </w:r>
      <w:r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723591" w:rsidRPr="00030E14">
        <w:rPr>
          <w:rFonts w:ascii="Times New Roman" w:hAnsi="Times New Roman" w:cs="Times New Roman"/>
          <w:sz w:val="28"/>
          <w:szCs w:val="28"/>
        </w:rPr>
        <w:t>3</w:t>
      </w:r>
      <w:r w:rsidRPr="00030E14">
        <w:rPr>
          <w:rFonts w:ascii="Times New Roman" w:hAnsi="Times New Roman" w:cs="Times New Roman"/>
          <w:sz w:val="28"/>
          <w:szCs w:val="28"/>
        </w:rPr>
        <w:t xml:space="preserve"> г. аукциона на право заключения договоров аренды.</w:t>
      </w:r>
    </w:p>
    <w:p w:rsidR="0033255C" w:rsidRPr="00030E14" w:rsidRDefault="0033255C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    Извещение, аукционная документация 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опубликованы</w:t>
      </w:r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 </w:t>
      </w:r>
      <w:r w:rsidR="00030E14" w:rsidRPr="00030E14">
        <w:rPr>
          <w:rFonts w:ascii="Times New Roman" w:hAnsi="Times New Roman" w:cs="Times New Roman"/>
          <w:sz w:val="28"/>
          <w:szCs w:val="28"/>
        </w:rPr>
        <w:t>15</w:t>
      </w:r>
      <w:r w:rsidRPr="00030E14">
        <w:rPr>
          <w:rFonts w:ascii="Times New Roman" w:hAnsi="Times New Roman" w:cs="Times New Roman"/>
          <w:sz w:val="28"/>
          <w:szCs w:val="28"/>
        </w:rPr>
        <w:t>.</w:t>
      </w:r>
      <w:r w:rsidR="0062116A" w:rsidRPr="00030E14">
        <w:rPr>
          <w:rFonts w:ascii="Times New Roman" w:hAnsi="Times New Roman" w:cs="Times New Roman"/>
          <w:sz w:val="28"/>
          <w:szCs w:val="28"/>
        </w:rPr>
        <w:t>0</w:t>
      </w:r>
      <w:r w:rsidR="00030E14" w:rsidRPr="00030E14">
        <w:rPr>
          <w:rFonts w:ascii="Times New Roman" w:hAnsi="Times New Roman" w:cs="Times New Roman"/>
          <w:sz w:val="28"/>
          <w:szCs w:val="28"/>
        </w:rPr>
        <w:t>3</w:t>
      </w:r>
      <w:r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723591" w:rsidRPr="00030E14">
        <w:rPr>
          <w:rFonts w:ascii="Times New Roman" w:hAnsi="Times New Roman" w:cs="Times New Roman"/>
          <w:sz w:val="28"/>
          <w:szCs w:val="28"/>
        </w:rPr>
        <w:t>3</w:t>
      </w:r>
      <w:r w:rsidRPr="00030E14">
        <w:rPr>
          <w:rFonts w:ascii="Times New Roman" w:hAnsi="Times New Roman" w:cs="Times New Roman"/>
          <w:sz w:val="28"/>
          <w:szCs w:val="28"/>
        </w:rPr>
        <w:t xml:space="preserve"> г. на сайте </w:t>
      </w:r>
      <w:hyperlink r:id="rId5" w:history="1"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torgi</w:t>
        </w:r>
        <w:proofErr w:type="spellEnd"/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30E1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30E14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</w:hyperlink>
      <w:r w:rsidR="00564FB5" w:rsidRPr="00030E14">
        <w:rPr>
          <w:rStyle w:val="a3"/>
          <w:rFonts w:ascii="Times New Roman" w:hAnsi="Times New Roman" w:cs="Times New Roman"/>
          <w:sz w:val="28"/>
          <w:szCs w:val="28"/>
        </w:rPr>
        <w:t xml:space="preserve">    </w:t>
      </w:r>
      <w:r w:rsidR="00564FB5" w:rsidRPr="00030E14">
        <w:rPr>
          <w:rFonts w:ascii="Times New Roman" w:hAnsi="Times New Roman" w:cs="Times New Roman"/>
          <w:sz w:val="28"/>
          <w:szCs w:val="28"/>
        </w:rPr>
        <w:t xml:space="preserve">(извещение </w:t>
      </w:r>
      <w:hyperlink r:id="rId6" w:history="1">
        <w:r w:rsidR="00030E14" w:rsidRPr="00030E14">
          <w:rPr>
            <w:rStyle w:val="a3"/>
            <w:rFonts w:ascii="Times New Roman" w:hAnsi="Times New Roman" w:cs="Times New Roman"/>
            <w:b/>
            <w:bCs/>
            <w:color w:val="115DEE"/>
            <w:sz w:val="28"/>
            <w:szCs w:val="28"/>
            <w:u w:val="none"/>
          </w:rPr>
          <w:t xml:space="preserve"> </w:t>
        </w:r>
        <w:hyperlink r:id="rId7" w:history="1">
          <w:r w:rsidR="00030E14" w:rsidRPr="00030E14">
            <w:rPr>
              <w:rStyle w:val="a3"/>
              <w:rFonts w:ascii="Times New Roman" w:hAnsi="Times New Roman" w:cs="Times New Roman"/>
              <w:b/>
              <w:bCs/>
              <w:color w:val="115DEE"/>
              <w:sz w:val="28"/>
              <w:szCs w:val="28"/>
              <w:u w:val="none"/>
            </w:rPr>
            <w:t>№22000196890000000005</w:t>
          </w:r>
        </w:hyperlink>
      </w:hyperlink>
      <w:r w:rsidR="00564FB5" w:rsidRPr="00030E14">
        <w:rPr>
          <w:rFonts w:ascii="Times New Roman" w:hAnsi="Times New Roman" w:cs="Times New Roman"/>
          <w:sz w:val="28"/>
          <w:szCs w:val="28"/>
        </w:rPr>
        <w:t>)</w:t>
      </w:r>
    </w:p>
    <w:p w:rsidR="0033255C" w:rsidRPr="00030E14" w:rsidRDefault="00030E14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    Заявки принимались с 16</w:t>
      </w:r>
      <w:r w:rsidR="0033255C" w:rsidRPr="00030E14">
        <w:rPr>
          <w:rFonts w:ascii="Times New Roman" w:hAnsi="Times New Roman" w:cs="Times New Roman"/>
          <w:sz w:val="28"/>
          <w:szCs w:val="28"/>
        </w:rPr>
        <w:t>.</w:t>
      </w:r>
      <w:r w:rsidR="0062116A" w:rsidRPr="00030E14">
        <w:rPr>
          <w:rFonts w:ascii="Times New Roman" w:hAnsi="Times New Roman" w:cs="Times New Roman"/>
          <w:sz w:val="28"/>
          <w:szCs w:val="28"/>
        </w:rPr>
        <w:t>0</w:t>
      </w:r>
      <w:r w:rsidRPr="00030E14">
        <w:rPr>
          <w:rFonts w:ascii="Times New Roman" w:hAnsi="Times New Roman" w:cs="Times New Roman"/>
          <w:sz w:val="28"/>
          <w:szCs w:val="28"/>
        </w:rPr>
        <w:t>3</w:t>
      </w:r>
      <w:r w:rsidR="0033255C"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723591" w:rsidRPr="00030E14">
        <w:rPr>
          <w:rFonts w:ascii="Times New Roman" w:hAnsi="Times New Roman" w:cs="Times New Roman"/>
          <w:sz w:val="28"/>
          <w:szCs w:val="28"/>
        </w:rPr>
        <w:t>3</w:t>
      </w:r>
      <w:r w:rsidR="0033255C" w:rsidRPr="00030E14">
        <w:rPr>
          <w:rFonts w:ascii="Times New Roman" w:hAnsi="Times New Roman" w:cs="Times New Roman"/>
          <w:sz w:val="28"/>
          <w:szCs w:val="28"/>
        </w:rPr>
        <w:t xml:space="preserve"> г. по </w:t>
      </w:r>
      <w:r w:rsidRPr="00030E14">
        <w:rPr>
          <w:rFonts w:ascii="Times New Roman" w:hAnsi="Times New Roman" w:cs="Times New Roman"/>
          <w:sz w:val="28"/>
          <w:szCs w:val="28"/>
        </w:rPr>
        <w:t>04</w:t>
      </w:r>
      <w:r w:rsidR="0033255C" w:rsidRPr="00030E14">
        <w:rPr>
          <w:rFonts w:ascii="Times New Roman" w:hAnsi="Times New Roman" w:cs="Times New Roman"/>
          <w:sz w:val="28"/>
          <w:szCs w:val="28"/>
        </w:rPr>
        <w:t>.</w:t>
      </w:r>
      <w:r w:rsidR="005920B1" w:rsidRPr="00030E14">
        <w:rPr>
          <w:rFonts w:ascii="Times New Roman" w:hAnsi="Times New Roman" w:cs="Times New Roman"/>
          <w:sz w:val="28"/>
          <w:szCs w:val="28"/>
        </w:rPr>
        <w:t>0</w:t>
      </w:r>
      <w:r w:rsidRPr="00030E14">
        <w:rPr>
          <w:rFonts w:ascii="Times New Roman" w:hAnsi="Times New Roman" w:cs="Times New Roman"/>
          <w:sz w:val="28"/>
          <w:szCs w:val="28"/>
        </w:rPr>
        <w:t>4</w:t>
      </w:r>
      <w:r w:rsidR="0099548A" w:rsidRPr="00030E14">
        <w:rPr>
          <w:rFonts w:ascii="Times New Roman" w:hAnsi="Times New Roman" w:cs="Times New Roman"/>
          <w:sz w:val="28"/>
          <w:szCs w:val="28"/>
        </w:rPr>
        <w:t>.20</w:t>
      </w:r>
      <w:r w:rsidR="00781188" w:rsidRPr="00030E14">
        <w:rPr>
          <w:rFonts w:ascii="Times New Roman" w:hAnsi="Times New Roman" w:cs="Times New Roman"/>
          <w:sz w:val="28"/>
          <w:szCs w:val="28"/>
        </w:rPr>
        <w:t>2</w:t>
      </w:r>
      <w:r w:rsidR="00723591" w:rsidRPr="00030E14">
        <w:rPr>
          <w:rFonts w:ascii="Times New Roman" w:hAnsi="Times New Roman" w:cs="Times New Roman"/>
          <w:sz w:val="28"/>
          <w:szCs w:val="28"/>
        </w:rPr>
        <w:t>3</w:t>
      </w:r>
      <w:r w:rsidR="0033255C" w:rsidRPr="00030E14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2116A" w:rsidRPr="00030E14" w:rsidRDefault="0062116A" w:rsidP="00332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Pr="00030E14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E14" w:rsidRPr="00030E14" w:rsidRDefault="00030E14" w:rsidP="00030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Лот 1  нежилое помещение, общей площадью 12,1 </w:t>
      </w:r>
      <w:proofErr w:type="spellStart"/>
      <w:r w:rsidRPr="00030E1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47, пом. 10.</w:t>
      </w:r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 </w:t>
      </w:r>
      <w:r w:rsidRPr="00030E14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030E14">
        <w:rPr>
          <w:rFonts w:ascii="Times New Roman" w:hAnsi="Times New Roman" w:cs="Times New Roman"/>
          <w:sz w:val="28"/>
          <w:szCs w:val="28"/>
        </w:rPr>
        <w:t>2400 руб. без учета НДС</w:t>
      </w:r>
      <w:r w:rsidRPr="00030E14">
        <w:rPr>
          <w:rFonts w:ascii="Times New Roman" w:hAnsi="Times New Roman" w:cs="Times New Roman"/>
          <w:sz w:val="28"/>
          <w:szCs w:val="28"/>
        </w:rPr>
        <w:t xml:space="preserve">.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Аукцион признан не состоявшимся.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>ИП Морозов А.Г.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признан единственным участником  открытого аукциона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bookmarkStart w:id="0" w:name="_GoBack"/>
      <w:bookmarkEnd w:id="0"/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 будет заключен договор аренды нежилого помещения.</w:t>
      </w:r>
    </w:p>
    <w:p w:rsidR="00030E14" w:rsidRPr="00030E14" w:rsidRDefault="00030E14" w:rsidP="00030E1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0E14" w:rsidRPr="00030E14" w:rsidRDefault="00030E14" w:rsidP="00030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E14" w:rsidRPr="00030E14" w:rsidRDefault="00030E14" w:rsidP="00030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Лот 2 нежилое помещение, общей площадью  209,4 </w:t>
      </w:r>
      <w:proofErr w:type="spellStart"/>
      <w:r w:rsidRPr="00030E1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27, пом. 1.</w:t>
      </w:r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 </w:t>
      </w:r>
      <w:r w:rsidRPr="00030E14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030E14">
        <w:rPr>
          <w:rFonts w:ascii="Times New Roman" w:hAnsi="Times New Roman" w:cs="Times New Roman"/>
          <w:sz w:val="28"/>
          <w:szCs w:val="28"/>
        </w:rPr>
        <w:t>6000,00 руб. без учета НДС</w:t>
      </w:r>
      <w:r w:rsidRPr="00030E14">
        <w:rPr>
          <w:rFonts w:ascii="Times New Roman" w:hAnsi="Times New Roman" w:cs="Times New Roman"/>
          <w:sz w:val="28"/>
          <w:szCs w:val="28"/>
        </w:rPr>
        <w:t xml:space="preserve">.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Аукцион признан не состоявшимся. ИП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Калошина Н.В.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признан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единственным участником  открытого аукциона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заключен договор аренды нежилого помещения.</w:t>
      </w:r>
    </w:p>
    <w:p w:rsidR="00030E14" w:rsidRPr="00030E14" w:rsidRDefault="00030E14" w:rsidP="00030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E14" w:rsidRPr="00030E14" w:rsidRDefault="00030E14" w:rsidP="00030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E14" w:rsidRPr="00030E14" w:rsidRDefault="00030E14" w:rsidP="00030E1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0E14">
        <w:rPr>
          <w:rFonts w:ascii="Times New Roman" w:hAnsi="Times New Roman" w:cs="Times New Roman"/>
          <w:sz w:val="28"/>
          <w:szCs w:val="28"/>
        </w:rPr>
        <w:t xml:space="preserve">Лот 3  нежилое здание, общей площадью 94,9 </w:t>
      </w:r>
      <w:proofErr w:type="spellStart"/>
      <w:r w:rsidRPr="00030E1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030E14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030E14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Pr="00030E14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030E14">
        <w:rPr>
          <w:rFonts w:ascii="Times New Roman" w:hAnsi="Times New Roman" w:cs="Times New Roman"/>
          <w:sz w:val="28"/>
          <w:szCs w:val="28"/>
        </w:rPr>
        <w:t xml:space="preserve">. 2Б. </w:t>
      </w:r>
      <w:r w:rsidRPr="00030E14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Pr="00030E14">
        <w:rPr>
          <w:rFonts w:ascii="Times New Roman" w:hAnsi="Times New Roman" w:cs="Times New Roman"/>
          <w:sz w:val="28"/>
          <w:szCs w:val="28"/>
        </w:rPr>
        <w:t>5500,00 руб. без учета НДС</w:t>
      </w:r>
      <w:r w:rsidRPr="00030E14">
        <w:rPr>
          <w:rFonts w:ascii="Times New Roman" w:hAnsi="Times New Roman" w:cs="Times New Roman"/>
          <w:sz w:val="28"/>
          <w:szCs w:val="28"/>
        </w:rPr>
        <w:t xml:space="preserve">. 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30E14">
        <w:rPr>
          <w:rFonts w:ascii="Times New Roman" w:eastAsia="Times New Roman" w:hAnsi="Times New Roman" w:cs="Times New Roman"/>
          <w:sz w:val="28"/>
          <w:szCs w:val="28"/>
          <w:lang w:eastAsia="ar-SA"/>
        </w:rPr>
        <w:t>укцион признан не состоявшимся в связи с отсутствием поданных заявок.</w:t>
      </w:r>
    </w:p>
    <w:p w:rsidR="00D2618A" w:rsidRPr="00030E14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Pr="00030E14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618A" w:rsidRDefault="00D2618A" w:rsidP="00592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B1" w:rsidRDefault="005920B1" w:rsidP="006211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920B1" w:rsidSect="0062116A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D3"/>
    <w:rsid w:val="00030E14"/>
    <w:rsid w:val="00057955"/>
    <w:rsid w:val="000849D3"/>
    <w:rsid w:val="00177B4F"/>
    <w:rsid w:val="001A018A"/>
    <w:rsid w:val="001D0BC7"/>
    <w:rsid w:val="001D2B92"/>
    <w:rsid w:val="0020177E"/>
    <w:rsid w:val="0033255C"/>
    <w:rsid w:val="003F4E23"/>
    <w:rsid w:val="00476F41"/>
    <w:rsid w:val="00564FB5"/>
    <w:rsid w:val="005920B1"/>
    <w:rsid w:val="0062116A"/>
    <w:rsid w:val="00723591"/>
    <w:rsid w:val="00781188"/>
    <w:rsid w:val="009076C8"/>
    <w:rsid w:val="00936598"/>
    <w:rsid w:val="009907FC"/>
    <w:rsid w:val="0099548A"/>
    <w:rsid w:val="009B4999"/>
    <w:rsid w:val="00B545DE"/>
    <w:rsid w:val="00CC6E62"/>
    <w:rsid w:val="00D2618A"/>
    <w:rsid w:val="00E00801"/>
    <w:rsid w:val="00F25356"/>
    <w:rsid w:val="00FB1426"/>
    <w:rsid w:val="00FC040E"/>
    <w:rsid w:val="00F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255C"/>
    <w:rPr>
      <w:color w:val="0000FF" w:themeColor="hyperlink"/>
      <w:u w:val="single"/>
    </w:rPr>
  </w:style>
  <w:style w:type="paragraph" w:customStyle="1" w:styleId="Default">
    <w:name w:val="Default"/>
    <w:rsid w:val="00177B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rivate/notice/view/641195ebdf71e22294afc44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/63c8b2731ad3180f56b37e9d" TargetMode="Externa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Ермакова Татьяна Владимировна</cp:lastModifiedBy>
  <cp:revision>23</cp:revision>
  <dcterms:created xsi:type="dcterms:W3CDTF">2016-07-05T05:26:00Z</dcterms:created>
  <dcterms:modified xsi:type="dcterms:W3CDTF">2023-04-10T01:44:00Z</dcterms:modified>
</cp:coreProperties>
</file>