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EB" w:rsidRPr="00776B98" w:rsidRDefault="00034784" w:rsidP="004B1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3.75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23885965" r:id="rId6"/>
        </w:pict>
      </w:r>
    </w:p>
    <w:p w:rsidR="004B15EB" w:rsidRPr="00776B98" w:rsidRDefault="004B15EB" w:rsidP="004B1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B98">
        <w:rPr>
          <w:rFonts w:ascii="Times New Roman" w:hAnsi="Times New Roman" w:cs="Times New Roman"/>
          <w:b/>
          <w:sz w:val="24"/>
          <w:szCs w:val="24"/>
        </w:rPr>
        <w:t>БОРОДИНСКИЙ ГОРОДСКОЙ СОВЕТ ДЕПУТАТОВ</w:t>
      </w:r>
    </w:p>
    <w:p w:rsidR="004B15EB" w:rsidRPr="00776B98" w:rsidRDefault="004B15EB" w:rsidP="004B1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6B98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4B15EB" w:rsidRPr="00776B98" w:rsidRDefault="004B15EB" w:rsidP="004B1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B98">
        <w:rPr>
          <w:rFonts w:ascii="Times New Roman" w:hAnsi="Times New Roman" w:cs="Times New Roman"/>
          <w:b/>
          <w:sz w:val="24"/>
          <w:szCs w:val="24"/>
        </w:rPr>
        <w:t xml:space="preserve">Р Е Ш Е Н И Е </w:t>
      </w:r>
    </w:p>
    <w:p w:rsidR="004B15EB" w:rsidRPr="00776B98" w:rsidRDefault="004B15EB" w:rsidP="004B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B98">
        <w:rPr>
          <w:rFonts w:ascii="Times New Roman" w:hAnsi="Times New Roman" w:cs="Times New Roman"/>
          <w:sz w:val="24"/>
          <w:szCs w:val="24"/>
        </w:rPr>
        <w:t>г. Бородино</w:t>
      </w:r>
    </w:p>
    <w:p w:rsidR="004B15EB" w:rsidRPr="00776B98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15EB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76B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76B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776B98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76B98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76B98">
        <w:rPr>
          <w:rFonts w:ascii="Times New Roman" w:hAnsi="Times New Roman" w:cs="Times New Roman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sz w:val="24"/>
          <w:szCs w:val="24"/>
        </w:rPr>
        <w:t>5-</w:t>
      </w:r>
      <w:r w:rsidR="00034784">
        <w:rPr>
          <w:rFonts w:ascii="Times New Roman" w:hAnsi="Times New Roman" w:cs="Times New Roman"/>
          <w:sz w:val="24"/>
          <w:szCs w:val="24"/>
        </w:rPr>
        <w:t>63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</w:t>
      </w:r>
    </w:p>
    <w:p w:rsidR="002959A9" w:rsidRPr="00776B98" w:rsidRDefault="002959A9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15EB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 от 22.12.2015</w:t>
      </w:r>
    </w:p>
    <w:p w:rsidR="004B15EB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2-33р «</w:t>
      </w:r>
      <w:r w:rsidRPr="00776B9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776B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утверждении Порядка увольнения </w:t>
      </w:r>
    </w:p>
    <w:p w:rsidR="004B15EB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(освобождения от должности) в связи с утратой </w:t>
      </w:r>
    </w:p>
    <w:p w:rsidR="004B15EB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доверия  лиц,  замещающих  муниципальные </w:t>
      </w:r>
    </w:p>
    <w:p w:rsidR="004B15EB" w:rsidRPr="00776B98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должности  на  постоянной  основе»</w:t>
      </w:r>
    </w:p>
    <w:p w:rsidR="004B15EB" w:rsidRPr="00776B98" w:rsidRDefault="004B15EB" w:rsidP="004B15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15EB" w:rsidRPr="00776B98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B9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со статьей 13.1 </w:t>
      </w:r>
      <w:r w:rsidRPr="00776B98">
        <w:rPr>
          <w:rFonts w:ascii="Times New Roman" w:hAnsi="Times New Roman" w:cs="Times New Roman"/>
          <w:sz w:val="24"/>
          <w:szCs w:val="24"/>
        </w:rPr>
        <w:t>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от 25.12.2008 № 273-ФЗ «О противодействии коррупции», статьей 40 Федерального закона</w:t>
      </w:r>
      <w:r w:rsidRPr="00776B98">
        <w:rPr>
          <w:rFonts w:ascii="Times New Roman" w:hAnsi="Times New Roman" w:cs="Times New Roman"/>
          <w:sz w:val="24"/>
          <w:szCs w:val="24"/>
        </w:rPr>
        <w:t xml:space="preserve"> от 06.10.2003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B98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руководствуясь Уставом города, Бородинский городской Совет депутатов</w:t>
      </w:r>
    </w:p>
    <w:p w:rsidR="004B15EB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76B98">
        <w:rPr>
          <w:rFonts w:ascii="Times New Roman" w:hAnsi="Times New Roman" w:cs="Times New Roman"/>
          <w:sz w:val="24"/>
          <w:szCs w:val="24"/>
        </w:rPr>
        <w:t>РЕШИЛ:</w:t>
      </w:r>
    </w:p>
    <w:p w:rsidR="004B15EB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15EB" w:rsidRPr="004B4A27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A2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A27">
        <w:rPr>
          <w:rFonts w:ascii="Times New Roman" w:hAnsi="Times New Roman" w:cs="Times New Roman"/>
          <w:sz w:val="24"/>
          <w:szCs w:val="24"/>
        </w:rPr>
        <w:t>Внести в решение от 22.12.2015 № 2-33р «Об утверждении Порядка увольнения (освобождения от должности) в связи с утратой доверия лиц, замещающих муниципальные должности на постоянной основе» следующие изменения:</w:t>
      </w:r>
    </w:p>
    <w:p w:rsidR="004B15EB" w:rsidRDefault="004B15EB" w:rsidP="004B15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Pr="004B4A27">
        <w:rPr>
          <w:rFonts w:ascii="Times New Roman" w:hAnsi="Times New Roman" w:cs="Times New Roman"/>
        </w:rPr>
        <w:t xml:space="preserve"> наименовани</w:t>
      </w:r>
      <w:r>
        <w:rPr>
          <w:rFonts w:ascii="Times New Roman" w:hAnsi="Times New Roman" w:cs="Times New Roman"/>
        </w:rPr>
        <w:t>и</w:t>
      </w:r>
      <w:r w:rsidRPr="004B4A27">
        <w:rPr>
          <w:rFonts w:ascii="Times New Roman" w:hAnsi="Times New Roman" w:cs="Times New Roman"/>
        </w:rPr>
        <w:t>, пункт</w:t>
      </w:r>
      <w:r>
        <w:rPr>
          <w:rFonts w:ascii="Times New Roman" w:hAnsi="Times New Roman" w:cs="Times New Roman"/>
        </w:rPr>
        <w:t>е</w:t>
      </w:r>
      <w:r w:rsidRPr="004B4A27">
        <w:rPr>
          <w:rFonts w:ascii="Times New Roman" w:hAnsi="Times New Roman" w:cs="Times New Roman"/>
        </w:rPr>
        <w:t xml:space="preserve"> 1 решения</w:t>
      </w:r>
      <w:r>
        <w:rPr>
          <w:rFonts w:ascii="Times New Roman" w:hAnsi="Times New Roman" w:cs="Times New Roman"/>
        </w:rPr>
        <w:t xml:space="preserve"> </w:t>
      </w:r>
      <w:r w:rsidRPr="004B4A27">
        <w:rPr>
          <w:rFonts w:ascii="Times New Roman" w:hAnsi="Times New Roman" w:cs="Times New Roman"/>
        </w:rPr>
        <w:t>слова «на постоян</w:t>
      </w:r>
      <w:r>
        <w:rPr>
          <w:rFonts w:ascii="Times New Roman" w:hAnsi="Times New Roman" w:cs="Times New Roman"/>
        </w:rPr>
        <w:t>ной основе» и</w:t>
      </w:r>
      <w:r w:rsidRPr="004B4A27">
        <w:rPr>
          <w:rFonts w:ascii="Times New Roman" w:hAnsi="Times New Roman" w:cs="Times New Roman"/>
        </w:rPr>
        <w:t>сключи</w:t>
      </w:r>
      <w:r>
        <w:rPr>
          <w:rFonts w:ascii="Times New Roman" w:hAnsi="Times New Roman" w:cs="Times New Roman"/>
        </w:rPr>
        <w:t>ть;</w:t>
      </w:r>
    </w:p>
    <w:p w:rsidR="004B15EB" w:rsidRDefault="004B15EB" w:rsidP="004B15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Pr="004B4A27">
        <w:rPr>
          <w:rFonts w:ascii="Times New Roman" w:hAnsi="Times New Roman" w:cs="Times New Roman"/>
        </w:rPr>
        <w:t xml:space="preserve"> наименовани</w:t>
      </w:r>
      <w:r>
        <w:rPr>
          <w:rFonts w:ascii="Times New Roman" w:hAnsi="Times New Roman" w:cs="Times New Roman"/>
        </w:rPr>
        <w:t>и</w:t>
      </w:r>
      <w:r w:rsidRPr="004B4A27">
        <w:rPr>
          <w:rFonts w:ascii="Times New Roman" w:hAnsi="Times New Roman" w:cs="Times New Roman"/>
        </w:rPr>
        <w:t>, пункт</w:t>
      </w:r>
      <w:r>
        <w:rPr>
          <w:rFonts w:ascii="Times New Roman" w:hAnsi="Times New Roman" w:cs="Times New Roman"/>
        </w:rPr>
        <w:t>ах</w:t>
      </w:r>
      <w:r w:rsidRPr="004B4A27">
        <w:rPr>
          <w:rFonts w:ascii="Times New Roman" w:hAnsi="Times New Roman" w:cs="Times New Roman"/>
        </w:rPr>
        <w:t xml:space="preserve"> 1,13,17</w:t>
      </w:r>
      <w:r>
        <w:rPr>
          <w:rFonts w:ascii="Times New Roman" w:hAnsi="Times New Roman" w:cs="Times New Roman"/>
        </w:rPr>
        <w:t xml:space="preserve">, абзаце 1 пункта 2, подпункте 2 пункта 12 </w:t>
      </w:r>
      <w:r w:rsidRPr="004B4A27">
        <w:rPr>
          <w:rFonts w:ascii="Times New Roman" w:hAnsi="Times New Roman" w:cs="Times New Roman"/>
        </w:rPr>
        <w:t xml:space="preserve"> Приложения к решению слова «на постоян</w:t>
      </w:r>
      <w:r>
        <w:rPr>
          <w:rFonts w:ascii="Times New Roman" w:hAnsi="Times New Roman" w:cs="Times New Roman"/>
        </w:rPr>
        <w:t>ной основе»</w:t>
      </w:r>
      <w:r w:rsidRPr="00F22F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4B4A27">
        <w:rPr>
          <w:rFonts w:ascii="Times New Roman" w:hAnsi="Times New Roman" w:cs="Times New Roman"/>
        </w:rPr>
        <w:t>сключи</w:t>
      </w:r>
      <w:r>
        <w:rPr>
          <w:rFonts w:ascii="Times New Roman" w:hAnsi="Times New Roman" w:cs="Times New Roman"/>
        </w:rPr>
        <w:t>ть;</w:t>
      </w:r>
    </w:p>
    <w:p w:rsidR="004B15EB" w:rsidRDefault="004B15EB" w:rsidP="004B15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абзаце 3 пункта 2 Приложения к решению слова «, осуществляющие свои полномочия на постоянной основе» исключить;</w:t>
      </w:r>
    </w:p>
    <w:p w:rsidR="004B15EB" w:rsidRPr="004B4A27" w:rsidRDefault="004B15EB" w:rsidP="004B15E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дополнить Приложение пунктом 3.1. следующего содержания: «Полномочия депутата прекращаются досрочно в случае несоблюдения ограничений, установленных федеральными законами от 06.10.2003 №131-ФЗ «Об общих принципах организации местного самоуправления в Российской Федерации», от 25.12.2008 №273-ФЗ «О противодействии коррупции».</w:t>
      </w:r>
    </w:p>
    <w:p w:rsidR="004B15EB" w:rsidRPr="002F76C6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C6">
        <w:rPr>
          <w:rFonts w:ascii="Times New Roman" w:hAnsi="Times New Roman" w:cs="Times New Roman"/>
          <w:sz w:val="24"/>
          <w:szCs w:val="24"/>
        </w:rPr>
        <w:t>2. Контроль за исполнением решения возложить на постоянную комиссию по законности и защите прав граждан (А.А.Деревягин).</w:t>
      </w:r>
    </w:p>
    <w:p w:rsidR="004B15EB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F76C6">
        <w:rPr>
          <w:rFonts w:ascii="Times New Roman" w:hAnsi="Times New Roman" w:cs="Times New Roman"/>
          <w:sz w:val="24"/>
          <w:szCs w:val="24"/>
        </w:rPr>
        <w:t xml:space="preserve"> Решение вступает в силу со дня, следующего за днем его опубликования</w:t>
      </w:r>
      <w:r>
        <w:rPr>
          <w:rFonts w:ascii="Times New Roman" w:hAnsi="Times New Roman" w:cs="Times New Roman"/>
          <w:sz w:val="24"/>
          <w:szCs w:val="24"/>
        </w:rPr>
        <w:t xml:space="preserve"> в газете «Бородинский вестник».</w:t>
      </w:r>
    </w:p>
    <w:p w:rsidR="004B15EB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15EB" w:rsidRPr="002F76C6" w:rsidRDefault="004B15EB" w:rsidP="004B15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839"/>
      </w:tblGrid>
      <w:tr w:rsidR="004B15EB" w:rsidRPr="002F76C6" w:rsidTr="000E09FC">
        <w:tc>
          <w:tcPr>
            <w:tcW w:w="4770" w:type="dxa"/>
            <w:shd w:val="clear" w:color="auto" w:fill="auto"/>
          </w:tcPr>
          <w:p w:rsidR="004B15EB" w:rsidRPr="002F76C6" w:rsidRDefault="004B15EB" w:rsidP="000E0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>Председатель Бородинского</w:t>
            </w:r>
          </w:p>
          <w:p w:rsidR="004B15EB" w:rsidRPr="002F76C6" w:rsidRDefault="004B15EB" w:rsidP="000E0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депутатов  </w:t>
            </w:r>
          </w:p>
          <w:p w:rsidR="004B15EB" w:rsidRPr="002F76C6" w:rsidRDefault="004B15EB" w:rsidP="000E0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B15EB" w:rsidRPr="002F76C6" w:rsidRDefault="004B15EB" w:rsidP="000E09FC">
            <w:pPr>
              <w:spacing w:after="0" w:line="240" w:lineRule="auto"/>
              <w:ind w:left="2127" w:firstLine="573"/>
              <w:rPr>
                <w:rFonts w:ascii="Times New Roman" w:hAnsi="Times New Roman" w:cs="Times New Roman"/>
                <w:sz w:val="24"/>
                <w:szCs w:val="24"/>
              </w:rPr>
            </w:pP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В.Н. Климов</w:t>
            </w:r>
          </w:p>
        </w:tc>
        <w:tc>
          <w:tcPr>
            <w:tcW w:w="4801" w:type="dxa"/>
            <w:shd w:val="clear" w:color="auto" w:fill="auto"/>
          </w:tcPr>
          <w:p w:rsidR="004B15EB" w:rsidRPr="002F76C6" w:rsidRDefault="004B15EB" w:rsidP="000E0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Глава города Бородино    </w:t>
            </w:r>
          </w:p>
          <w:p w:rsidR="004B15EB" w:rsidRPr="002F76C6" w:rsidRDefault="004B15EB" w:rsidP="000E0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5EB" w:rsidRPr="002F76C6" w:rsidRDefault="004B15EB" w:rsidP="000E0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5EB" w:rsidRPr="002F76C6" w:rsidRDefault="004B15EB" w:rsidP="004B15EB">
            <w:pPr>
              <w:spacing w:after="0" w:line="240" w:lineRule="auto"/>
              <w:ind w:left="27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F76C6">
              <w:rPr>
                <w:rFonts w:ascii="Times New Roman" w:hAnsi="Times New Roman" w:cs="Times New Roman"/>
                <w:sz w:val="24"/>
                <w:szCs w:val="24"/>
              </w:rPr>
              <w:t>А.Ф.Веретенников</w:t>
            </w:r>
          </w:p>
          <w:p w:rsidR="004B15EB" w:rsidRPr="002F76C6" w:rsidRDefault="004B15EB" w:rsidP="000E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0B0" w:rsidRDefault="008920B0"/>
    <w:sectPr w:rsidR="00892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51"/>
    <w:rsid w:val="00034784"/>
    <w:rsid w:val="001B1151"/>
    <w:rsid w:val="002959A9"/>
    <w:rsid w:val="004B15EB"/>
    <w:rsid w:val="0089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2016-04-19T07:12:00Z</cp:lastPrinted>
  <dcterms:created xsi:type="dcterms:W3CDTF">2016-04-19T06:12:00Z</dcterms:created>
  <dcterms:modified xsi:type="dcterms:W3CDTF">2016-05-04T09:53:00Z</dcterms:modified>
</cp:coreProperties>
</file>