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25" w:rsidRDefault="00F17725" w:rsidP="00F17725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F17725" w:rsidRDefault="00F17725" w:rsidP="00F17725">
      <w:pPr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0;width:89.25pt;height:111.75pt;z-index:251660288">
            <v:imagedata r:id="rId4" o:title=""/>
            <w10:wrap type="topAndBottom"/>
          </v:shape>
          <o:OLEObject Type="Embed" ProgID="Imaging.Document" ShapeID="_x0000_s1026" DrawAspect="Content" ObjectID="_1443267784" r:id="rId5"/>
        </w:pict>
      </w:r>
    </w:p>
    <w:p w:rsidR="00F17725" w:rsidRPr="00335EDB" w:rsidRDefault="00F17725" w:rsidP="00F17725">
      <w:pPr>
        <w:pStyle w:val="a3"/>
        <w:jc w:val="center"/>
        <w:rPr>
          <w:b/>
          <w:color w:val="000000"/>
        </w:rPr>
      </w:pPr>
      <w:r w:rsidRPr="00335EDB">
        <w:rPr>
          <w:b/>
        </w:rPr>
        <w:t>БОРОДИНСКИЙ  ГОРОДСКОЙ  СОВЕТ  ДЕПУТАТОВ</w:t>
      </w:r>
    </w:p>
    <w:p w:rsidR="00F17725" w:rsidRDefault="00F17725" w:rsidP="00F17725">
      <w:pPr>
        <w:autoSpaceDE w:val="0"/>
        <w:autoSpaceDN w:val="0"/>
        <w:adjustRightInd w:val="0"/>
        <w:jc w:val="center"/>
        <w:outlineLvl w:val="0"/>
        <w:rPr>
          <w:b/>
        </w:rPr>
      </w:pPr>
      <w:r w:rsidRPr="00335EDB">
        <w:rPr>
          <w:b/>
        </w:rPr>
        <w:t>РЕШЕНИЕ</w:t>
      </w:r>
    </w:p>
    <w:p w:rsidR="00F17725" w:rsidRPr="00335EDB" w:rsidRDefault="00F17725" w:rsidP="00F1772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17725" w:rsidRDefault="00F17725" w:rsidP="00F17725">
      <w:pPr>
        <w:autoSpaceDE w:val="0"/>
        <w:autoSpaceDN w:val="0"/>
        <w:adjustRightInd w:val="0"/>
        <w:jc w:val="both"/>
        <w:outlineLvl w:val="0"/>
      </w:pPr>
      <w:r>
        <w:t>11.10.2013 г.                                              г</w:t>
      </w:r>
      <w:proofErr w:type="gramStart"/>
      <w:r>
        <w:t>.Б</w:t>
      </w:r>
      <w:proofErr w:type="gramEnd"/>
      <w:r>
        <w:t>ородино                                                 №29-297р</w:t>
      </w:r>
    </w:p>
    <w:p w:rsidR="00F17725" w:rsidRDefault="00F17725" w:rsidP="00F17725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F17725" w:rsidRDefault="00F17725" w:rsidP="00F17725">
      <w:pPr>
        <w:autoSpaceDE w:val="0"/>
        <w:autoSpaceDN w:val="0"/>
        <w:adjustRightInd w:val="0"/>
        <w:jc w:val="both"/>
      </w:pPr>
      <w:r>
        <w:t>О внесении изменений в Порядок</w:t>
      </w:r>
    </w:p>
    <w:p w:rsidR="00F17725" w:rsidRDefault="00F17725" w:rsidP="00F17725">
      <w:pPr>
        <w:autoSpaceDE w:val="0"/>
        <w:autoSpaceDN w:val="0"/>
        <w:adjustRightInd w:val="0"/>
        <w:jc w:val="both"/>
      </w:pPr>
      <w:r>
        <w:t xml:space="preserve">внесения в </w:t>
      </w:r>
      <w:proofErr w:type="gramStart"/>
      <w:r>
        <w:t>Бородинский</w:t>
      </w:r>
      <w:proofErr w:type="gramEnd"/>
      <w:r>
        <w:t xml:space="preserve"> городской </w:t>
      </w:r>
    </w:p>
    <w:p w:rsidR="00F17725" w:rsidRDefault="00F17725" w:rsidP="00F17725">
      <w:pPr>
        <w:autoSpaceDE w:val="0"/>
        <w:autoSpaceDN w:val="0"/>
        <w:adjustRightInd w:val="0"/>
        <w:jc w:val="both"/>
      </w:pPr>
      <w:r>
        <w:t>Совет депутатов проектов решений</w:t>
      </w:r>
    </w:p>
    <w:p w:rsidR="00F17725" w:rsidRDefault="00F17725" w:rsidP="00F17725">
      <w:pPr>
        <w:autoSpaceDE w:val="0"/>
        <w:autoSpaceDN w:val="0"/>
        <w:adjustRightInd w:val="0"/>
        <w:jc w:val="both"/>
      </w:pP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</w:pPr>
      <w:r>
        <w:t xml:space="preserve">В соответствии с Бюджетным кодексом Российской Федерации, руководствуясь Уставом города, Бородинский городской Совет депутатов </w:t>
      </w:r>
    </w:p>
    <w:p w:rsidR="00F17725" w:rsidRDefault="00F17725" w:rsidP="00F17725">
      <w:pPr>
        <w:autoSpaceDE w:val="0"/>
        <w:autoSpaceDN w:val="0"/>
        <w:adjustRightInd w:val="0"/>
        <w:jc w:val="both"/>
      </w:pPr>
      <w:r>
        <w:t>РЕШИЛ:</w:t>
      </w:r>
    </w:p>
    <w:p w:rsidR="00F17725" w:rsidRDefault="00F17725" w:rsidP="00F17725">
      <w:pPr>
        <w:autoSpaceDE w:val="0"/>
        <w:autoSpaceDN w:val="0"/>
        <w:adjustRightInd w:val="0"/>
        <w:jc w:val="both"/>
      </w:pP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</w:pPr>
      <w:r>
        <w:t>1. Внести изменения в пункт 5 Порядка внесения в Бородинский городской Совет депутатов проектов решений, утвержденного решением от 26.02.2013 №26-243р, заменив слова «не позднее 1 декабря» на слова «не позднее 15 ноября».</w:t>
      </w: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решения возложить на  комиссию Бородинского городского Совета депутатов по законности и защите прав граждан (</w:t>
      </w:r>
      <w:proofErr w:type="spellStart"/>
      <w:r>
        <w:t>А.А.Деревягин</w:t>
      </w:r>
      <w:proofErr w:type="spellEnd"/>
      <w:r>
        <w:t>).</w:t>
      </w: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  <w:outlineLvl w:val="0"/>
      </w:pPr>
      <w:r>
        <w:t>3. Решение вступает в законную силу со дня, следующего за днем опубликования в газете «Бородинский вестник».</w:t>
      </w: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  <w:outlineLvl w:val="0"/>
      </w:pPr>
    </w:p>
    <w:p w:rsidR="00F17725" w:rsidRDefault="00F17725" w:rsidP="00F17725">
      <w:pPr>
        <w:autoSpaceDE w:val="0"/>
        <w:autoSpaceDN w:val="0"/>
        <w:adjustRightInd w:val="0"/>
        <w:jc w:val="both"/>
        <w:outlineLvl w:val="0"/>
      </w:pP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  <w:outlineLvl w:val="0"/>
      </w:pPr>
    </w:p>
    <w:p w:rsidR="00F17725" w:rsidRDefault="00F17725" w:rsidP="00F17725">
      <w:pPr>
        <w:autoSpaceDE w:val="0"/>
        <w:autoSpaceDN w:val="0"/>
        <w:adjustRightInd w:val="0"/>
        <w:jc w:val="both"/>
        <w:outlineLvl w:val="0"/>
      </w:pPr>
      <w:r>
        <w:t xml:space="preserve">Председатель </w:t>
      </w:r>
      <w:proofErr w:type="gramStart"/>
      <w:r>
        <w:t>Бородинского</w:t>
      </w:r>
      <w:proofErr w:type="gramEnd"/>
      <w:r>
        <w:t xml:space="preserve"> </w:t>
      </w:r>
    </w:p>
    <w:p w:rsidR="00F17725" w:rsidRDefault="00F17725" w:rsidP="00F17725">
      <w:pPr>
        <w:autoSpaceDE w:val="0"/>
        <w:autoSpaceDN w:val="0"/>
        <w:adjustRightInd w:val="0"/>
        <w:jc w:val="both"/>
        <w:outlineLvl w:val="0"/>
      </w:pPr>
      <w:r>
        <w:t>городского Совета депутатов                                                                                 В.Н.Климов</w:t>
      </w: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</w:p>
    <w:p w:rsidR="00F17725" w:rsidRDefault="00F17725" w:rsidP="00F17725">
      <w:pPr>
        <w:autoSpaceDE w:val="0"/>
        <w:autoSpaceDN w:val="0"/>
        <w:adjustRightInd w:val="0"/>
        <w:ind w:firstLine="720"/>
        <w:jc w:val="both"/>
      </w:pPr>
    </w:p>
    <w:p w:rsidR="00F17725" w:rsidRDefault="00F17725" w:rsidP="00F17725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F17725" w:rsidRDefault="00F17725" w:rsidP="00F17725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F17725" w:rsidRDefault="00F17725" w:rsidP="00F17725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F17725" w:rsidRDefault="00F17725" w:rsidP="00F17725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F17725" w:rsidRDefault="00F17725" w:rsidP="00F17725"/>
    <w:p w:rsidR="00F17725" w:rsidRDefault="00F17725" w:rsidP="00F17725"/>
    <w:p w:rsidR="00F17725" w:rsidRDefault="00F17725" w:rsidP="00F17725"/>
    <w:p w:rsidR="00F17725" w:rsidRDefault="00F17725" w:rsidP="00F17725"/>
    <w:p w:rsidR="00AE6743" w:rsidRDefault="000212FA"/>
    <w:sectPr w:rsidR="00AE6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17725"/>
    <w:rsid w:val="000212FA"/>
    <w:rsid w:val="001933E0"/>
    <w:rsid w:val="001E20F6"/>
    <w:rsid w:val="002262B5"/>
    <w:rsid w:val="00411474"/>
    <w:rsid w:val="00460E7D"/>
    <w:rsid w:val="00671ADA"/>
    <w:rsid w:val="00692A1F"/>
    <w:rsid w:val="0075037D"/>
    <w:rsid w:val="00966F69"/>
    <w:rsid w:val="00A30BB2"/>
    <w:rsid w:val="00D1001B"/>
    <w:rsid w:val="00E377AC"/>
    <w:rsid w:val="00E85976"/>
    <w:rsid w:val="00F1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72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77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Krokoz™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Гуторина</dc:creator>
  <cp:keywords/>
  <dc:description/>
  <cp:lastModifiedBy>Екатерина Гуторина</cp:lastModifiedBy>
  <cp:revision>2</cp:revision>
  <dcterms:created xsi:type="dcterms:W3CDTF">2013-10-14T06:56:00Z</dcterms:created>
  <dcterms:modified xsi:type="dcterms:W3CDTF">2013-10-14T06:57:00Z</dcterms:modified>
</cp:coreProperties>
</file>