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B7" w:rsidRDefault="00D95C8A" w:rsidP="001A1EB7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50056468" r:id="rId6"/>
        </w:pict>
      </w:r>
    </w:p>
    <w:p w:rsidR="001A1EB7" w:rsidRDefault="001A1EB7" w:rsidP="001A1EB7">
      <w:pPr>
        <w:ind w:right="-5" w:firstLine="720"/>
        <w:jc w:val="both"/>
        <w:rPr>
          <w:b/>
        </w:rPr>
      </w:pPr>
    </w:p>
    <w:p w:rsidR="001A1EB7" w:rsidRPr="00407BD8" w:rsidRDefault="001A1EB7" w:rsidP="001A1E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D8">
        <w:rPr>
          <w:rFonts w:ascii="Times New Roman" w:hAnsi="Times New Roman" w:cs="Times New Roman"/>
          <w:b/>
          <w:sz w:val="24"/>
          <w:szCs w:val="24"/>
        </w:rPr>
        <w:t>БОРОДИНСКИЙ ГОРОДСКОЙ СОВЕТ ДЕПУТАТОВ</w:t>
      </w:r>
    </w:p>
    <w:p w:rsidR="001A1EB7" w:rsidRPr="00407BD8" w:rsidRDefault="001A1EB7" w:rsidP="001A1E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7BD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07BD8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1A1EB7" w:rsidRPr="00407BD8" w:rsidRDefault="001A1EB7" w:rsidP="001A1E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BD8">
        <w:rPr>
          <w:rFonts w:ascii="Times New Roman" w:hAnsi="Times New Roman" w:cs="Times New Roman"/>
          <w:sz w:val="24"/>
          <w:szCs w:val="24"/>
        </w:rPr>
        <w:t>г. Бородино</w:t>
      </w:r>
    </w:p>
    <w:p w:rsidR="001A1EB7" w:rsidRPr="00407BD8" w:rsidRDefault="001A1EB7" w:rsidP="001A1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Pr="00407B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07BD8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07B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D95C8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07BD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07BD8">
        <w:rPr>
          <w:rFonts w:ascii="Times New Roman" w:hAnsi="Times New Roman" w:cs="Times New Roman"/>
          <w:sz w:val="24"/>
          <w:szCs w:val="24"/>
        </w:rPr>
        <w:t>-</w:t>
      </w:r>
      <w:r w:rsidR="00D95C8A">
        <w:rPr>
          <w:rFonts w:ascii="Times New Roman" w:hAnsi="Times New Roman" w:cs="Times New Roman"/>
          <w:sz w:val="24"/>
          <w:szCs w:val="24"/>
        </w:rPr>
        <w:t>120</w:t>
      </w:r>
      <w:bookmarkStart w:id="0" w:name="_GoBack"/>
      <w:bookmarkEnd w:id="0"/>
      <w:r w:rsidRPr="00407BD8">
        <w:rPr>
          <w:rFonts w:ascii="Times New Roman" w:hAnsi="Times New Roman" w:cs="Times New Roman"/>
          <w:sz w:val="24"/>
          <w:szCs w:val="24"/>
        </w:rPr>
        <w:t>р</w:t>
      </w:r>
    </w:p>
    <w:p w:rsidR="001A1EB7" w:rsidRPr="00407BD8" w:rsidRDefault="001A1EB7" w:rsidP="001A1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EB7" w:rsidRDefault="001A1EB7" w:rsidP="001A1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7BD8">
        <w:rPr>
          <w:rFonts w:ascii="Times New Roman" w:hAnsi="Times New Roman" w:cs="Times New Roman"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утверждении порядка и условий предоставления </w:t>
      </w:r>
    </w:p>
    <w:p w:rsidR="001A1EB7" w:rsidRDefault="001A1EB7" w:rsidP="001A1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407BD8">
        <w:rPr>
          <w:rFonts w:ascii="Times New Roman" w:hAnsi="Times New Roman" w:cs="Times New Roman"/>
          <w:bCs/>
          <w:sz w:val="24"/>
          <w:szCs w:val="24"/>
        </w:rPr>
        <w:t>жегодного дополнительного оплачиваемого отпуска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1A1EB7" w:rsidRDefault="001A1EB7" w:rsidP="001A1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407BD8">
        <w:rPr>
          <w:rFonts w:ascii="Times New Roman" w:hAnsi="Times New Roman" w:cs="Times New Roman"/>
          <w:bCs/>
          <w:sz w:val="24"/>
          <w:szCs w:val="24"/>
        </w:rPr>
        <w:t>аботникам муниципальных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>, органов</w:t>
      </w:r>
    </w:p>
    <w:p w:rsidR="001A1EB7" w:rsidRPr="00407BD8" w:rsidRDefault="001A1EB7" w:rsidP="001A1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местного самоуправления с ненормированным рабочим днем</w:t>
      </w:r>
    </w:p>
    <w:p w:rsidR="001A1EB7" w:rsidRDefault="001A1EB7" w:rsidP="001A1EB7">
      <w:pPr>
        <w:pStyle w:val="ConsPlusNormal"/>
        <w:ind w:firstLine="540"/>
        <w:jc w:val="both"/>
      </w:pPr>
    </w:p>
    <w:p w:rsidR="001A1EB7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9A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>
          <w:rPr>
            <w:rFonts w:ascii="Times New Roman" w:hAnsi="Times New Roman" w:cs="Times New Roman"/>
            <w:sz w:val="24"/>
            <w:szCs w:val="24"/>
          </w:rPr>
          <w:t xml:space="preserve">статьями 101 и </w:t>
        </w:r>
        <w:r w:rsidRPr="004249A9">
          <w:rPr>
            <w:rFonts w:ascii="Times New Roman" w:hAnsi="Times New Roman" w:cs="Times New Roman"/>
            <w:sz w:val="24"/>
            <w:szCs w:val="24"/>
          </w:rPr>
          <w:t>119</w:t>
        </w:r>
      </w:hyperlink>
      <w:r w:rsidRPr="004249A9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, руководствуясь Уставом города, Бородинский городской Совет депутатов</w:t>
      </w:r>
    </w:p>
    <w:p w:rsidR="001A1EB7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</w:t>
      </w:r>
      <w:r w:rsidRPr="004249A9">
        <w:rPr>
          <w:rFonts w:ascii="Times New Roman" w:hAnsi="Times New Roman" w:cs="Times New Roman"/>
          <w:sz w:val="24"/>
          <w:szCs w:val="24"/>
        </w:rPr>
        <w:t>:</w:t>
      </w:r>
    </w:p>
    <w:p w:rsidR="001A1EB7" w:rsidRPr="004249A9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EB7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49A9"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hAnsi="Times New Roman" w:cs="Times New Roman"/>
          <w:sz w:val="24"/>
          <w:szCs w:val="24"/>
        </w:rPr>
        <w:t>порядок и условия</w:t>
      </w:r>
      <w:r w:rsidRPr="004249A9">
        <w:rPr>
          <w:rFonts w:ascii="Times New Roman" w:hAnsi="Times New Roman" w:cs="Times New Roman"/>
          <w:sz w:val="24"/>
          <w:szCs w:val="24"/>
        </w:rPr>
        <w:t xml:space="preserve"> предоставления ежегодного дополнительного оплачиваемого отпуска работникам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учреждений, органов местного самоуправления по должностям, не отнесенным к муниципальным должностям и должностям муниципальной службы </w:t>
      </w:r>
      <w:r w:rsidRPr="004249A9">
        <w:rPr>
          <w:rFonts w:ascii="Times New Roman" w:hAnsi="Times New Roman" w:cs="Times New Roman"/>
          <w:sz w:val="24"/>
          <w:szCs w:val="24"/>
        </w:rPr>
        <w:t>с ненормированным рабочим днем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1A1EB7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24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вступает в силу на следующий день после опубликования в газете «Бородинский вестник».</w:t>
      </w:r>
    </w:p>
    <w:p w:rsidR="001A1EB7" w:rsidRPr="004249A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комиссию по законности и защите прав граждан.</w:t>
      </w:r>
    </w:p>
    <w:p w:rsidR="001A1EB7" w:rsidRPr="004249A9" w:rsidRDefault="001A1EB7" w:rsidP="001A1E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1EB7" w:rsidRDefault="001A1EB7" w:rsidP="001A1EB7"/>
    <w:p w:rsidR="001A1EB7" w:rsidRDefault="001A1EB7" w:rsidP="001A1EB7"/>
    <w:p w:rsidR="001A1EB7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Бородинского                                      Глава города Бородино</w:t>
      </w:r>
    </w:p>
    <w:p w:rsidR="001A1EB7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1A1EB7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A1EB7" w:rsidRDefault="001A1EB7" w:rsidP="001A1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В.Н.Климов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А.Ф.Веретенников</w:t>
      </w:r>
      <w:proofErr w:type="spellEnd"/>
    </w:p>
    <w:p w:rsidR="001A1EB7" w:rsidRDefault="001A1EB7" w:rsidP="001A1EB7"/>
    <w:p w:rsidR="001A1EB7" w:rsidRDefault="001A1EB7" w:rsidP="001A1EB7"/>
    <w:p w:rsidR="001A1EB7" w:rsidRDefault="001A1EB7" w:rsidP="001A1EB7"/>
    <w:p w:rsidR="001A1EB7" w:rsidRDefault="001A1EB7" w:rsidP="001A1EB7"/>
    <w:p w:rsidR="001A1EB7" w:rsidRDefault="001A1EB7" w:rsidP="001A1EB7"/>
    <w:p w:rsidR="001A1EB7" w:rsidRDefault="001A1EB7" w:rsidP="001A1EB7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77660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A1EB7" w:rsidRDefault="001A1EB7" w:rsidP="001A1EB7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Бородинского городского Совета депутатов </w:t>
      </w:r>
    </w:p>
    <w:p w:rsidR="001A1EB7" w:rsidRDefault="001A1EB7" w:rsidP="001A1EB7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03.03.2017 №10-</w:t>
      </w:r>
      <w:r w:rsidR="00D95C8A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1A1EB7" w:rsidRDefault="001A1EB7" w:rsidP="001A1EB7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</w:p>
    <w:p w:rsidR="001A1EB7" w:rsidRPr="00D626E5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626E5">
        <w:rPr>
          <w:rFonts w:ascii="Times New Roman" w:hAnsi="Times New Roman" w:cs="Times New Roman"/>
          <w:sz w:val="20"/>
          <w:szCs w:val="20"/>
        </w:rPr>
        <w:t>ПОРЯДОК И УСЛОВИЯ</w:t>
      </w:r>
    </w:p>
    <w:p w:rsidR="001A1EB7" w:rsidRPr="00D626E5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626E5">
        <w:rPr>
          <w:rFonts w:ascii="Times New Roman" w:hAnsi="Times New Roman" w:cs="Times New Roman"/>
          <w:sz w:val="20"/>
          <w:szCs w:val="20"/>
        </w:rPr>
        <w:t>ПРЕДОСТАВЛЕНИЯ ЕЖЕГОДНОГО ДОПОЛНИТЕЛЬНОГО</w:t>
      </w:r>
    </w:p>
    <w:p w:rsidR="001A1EB7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626E5">
        <w:rPr>
          <w:rFonts w:ascii="Times New Roman" w:hAnsi="Times New Roman" w:cs="Times New Roman"/>
          <w:sz w:val="20"/>
          <w:szCs w:val="20"/>
        </w:rPr>
        <w:t xml:space="preserve">ОПЛАЧИВАЕМОГО ОТПУСКА РАБОТНИКАМ МУНИЦИПАЛЬНЫХ УЧРЕЖДЕНИЙ, </w:t>
      </w:r>
    </w:p>
    <w:p w:rsidR="001A1EB7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626E5">
        <w:rPr>
          <w:rFonts w:ascii="Times New Roman" w:hAnsi="Times New Roman" w:cs="Times New Roman"/>
          <w:sz w:val="20"/>
          <w:szCs w:val="20"/>
        </w:rPr>
        <w:t>ОРГАНОВ МЕСТНОГО САМОУПРАВЛЕНИЯ ПО ДОЛЖНОСТЯМ, НЕ ОТНЕСЕННЫМ К МУНИЦИПАЛЬНЫМ ДОЛЖНОСТЯМ И ДОЛЖНОСТЯМ МУНИЦИПАЛЬНОЙ СЛУЖБЫ</w:t>
      </w:r>
    </w:p>
    <w:p w:rsidR="001A1EB7" w:rsidRPr="00D626E5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626E5">
        <w:rPr>
          <w:rFonts w:ascii="Times New Roman" w:hAnsi="Times New Roman" w:cs="Times New Roman"/>
          <w:sz w:val="20"/>
          <w:szCs w:val="20"/>
        </w:rPr>
        <w:t>С НЕНОРМИРОВАННЫМ РАБОЧИМ ДНЕМ</w:t>
      </w:r>
    </w:p>
    <w:p w:rsidR="001A1EB7" w:rsidRPr="00D626E5" w:rsidRDefault="001A1EB7" w:rsidP="001A1EB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1A1EB7" w:rsidRPr="00AE2012" w:rsidRDefault="001A1EB7" w:rsidP="001A1E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1EB7" w:rsidRPr="009A3099" w:rsidRDefault="001A1EB7" w:rsidP="001A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099">
        <w:rPr>
          <w:rFonts w:ascii="Times New Roman" w:hAnsi="Times New Roman" w:cs="Times New Roman"/>
          <w:sz w:val="24"/>
          <w:szCs w:val="24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руководителям муниципальных учреждений, а также иным отдельным работникам муниципальных учреждений, органов местного самоуправления по должностям, не отнесенным к муниципальным должностям и должностям муниципальной службы, если эти работники по решению руководителя при необходимости, обусловленной интересами учреждения, эпизодически привлекаются к выполнению своих трудовых функций за пределами нормальной продолжительности рабочего времени.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099">
        <w:rPr>
          <w:rFonts w:ascii="Times New Roman" w:hAnsi="Times New Roman" w:cs="Times New Roman"/>
          <w:sz w:val="24"/>
          <w:szCs w:val="24"/>
        </w:rPr>
        <w:t>2. Перечень должностей работников с ненормированным рабочим днем, имеющих право на дополнительный отпуск, устанавливается коллективным договором или правилами внутреннего трудового распорядка учреждения.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099">
        <w:rPr>
          <w:rFonts w:ascii="Times New Roman" w:hAnsi="Times New Roman" w:cs="Times New Roman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3 календарных дней.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A3099">
        <w:rPr>
          <w:rFonts w:ascii="Times New Roman" w:hAnsi="Times New Roman" w:cs="Times New Roman"/>
          <w:sz w:val="24"/>
          <w:szCs w:val="24"/>
        </w:rPr>
        <w:t>Продолжительность дополнительного отпуска по соответствующим должностям устанавливается правилами внутреннего трудового распорядка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A3099">
        <w:rPr>
          <w:rFonts w:ascii="Times New Roman" w:hAnsi="Times New Roman" w:cs="Times New Roman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1A1EB7" w:rsidRPr="009A3099" w:rsidRDefault="001A1EB7" w:rsidP="001A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A3099">
        <w:rPr>
          <w:rFonts w:ascii="Times New Roman" w:hAnsi="Times New Roman" w:cs="Times New Roman"/>
          <w:sz w:val="24"/>
          <w:szCs w:val="24"/>
        </w:rPr>
        <w:t>Руководителям муниципальных учреждений с ненормированным рабочим днем продолжительность ежегодного дополнительного отпуска устанавливается муниципальным органом, осуществляющим управление в установленном порядке подведомственными ему муниципальными учреждениями.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A3099">
        <w:rPr>
          <w:rFonts w:ascii="Times New Roman" w:hAnsi="Times New Roman" w:cs="Times New Roman"/>
          <w:sz w:val="24"/>
          <w:szCs w:val="24"/>
        </w:rPr>
        <w:t>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9A3099">
        <w:rPr>
          <w:rFonts w:ascii="Times New Roman" w:hAnsi="Times New Roman" w:cs="Times New Roman"/>
          <w:sz w:val="24"/>
          <w:szCs w:val="24"/>
        </w:rPr>
        <w:t>. Дополнительный отпуск, предоставляемый работникам с ненормированным рабочим днем, суммируется с ежегодным основным оплачиваемым отпуском (в том числе удлиненным), а также другими ежегодными дополнительными оплачиваемыми отпусками.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A3099">
        <w:rPr>
          <w:rFonts w:ascii="Times New Roman" w:hAnsi="Times New Roman" w:cs="Times New Roman"/>
          <w:sz w:val="24"/>
          <w:szCs w:val="24"/>
        </w:rPr>
        <w:t>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1A1EB7" w:rsidRPr="009A3099" w:rsidRDefault="001A1EB7" w:rsidP="001A1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A3099">
        <w:rPr>
          <w:rFonts w:ascii="Times New Roman" w:hAnsi="Times New Roman" w:cs="Times New Roman"/>
          <w:sz w:val="24"/>
          <w:szCs w:val="24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1A1EB7" w:rsidRPr="009A3099" w:rsidRDefault="001A1EB7" w:rsidP="001A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9A3099">
        <w:rPr>
          <w:rFonts w:ascii="Times New Roman" w:hAnsi="Times New Roman" w:cs="Times New Roman"/>
          <w:sz w:val="24"/>
          <w:szCs w:val="24"/>
        </w:rPr>
        <w:t>Ненормированный рабочий день не может быт</w:t>
      </w:r>
      <w:r w:rsidR="002F4DA4">
        <w:rPr>
          <w:rFonts w:ascii="Times New Roman" w:hAnsi="Times New Roman" w:cs="Times New Roman"/>
          <w:sz w:val="24"/>
          <w:szCs w:val="24"/>
        </w:rPr>
        <w:t xml:space="preserve">ь установлен для </w:t>
      </w:r>
      <w:r w:rsidRPr="009A3099">
        <w:rPr>
          <w:rFonts w:ascii="Times New Roman" w:hAnsi="Times New Roman" w:cs="Times New Roman"/>
          <w:sz w:val="24"/>
          <w:szCs w:val="24"/>
        </w:rPr>
        <w:t xml:space="preserve"> работников муниципальных учреждений, которым установлена сокращенная продолжительность рабочего времени. </w:t>
      </w:r>
    </w:p>
    <w:sectPr w:rsidR="001A1EB7" w:rsidRPr="009A3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C2"/>
    <w:rsid w:val="000466C2"/>
    <w:rsid w:val="001A1EB7"/>
    <w:rsid w:val="002F4DA4"/>
    <w:rsid w:val="00334CA6"/>
    <w:rsid w:val="00D95C8A"/>
    <w:rsid w:val="00DD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6E3F3B237EE3EF50EE4DC07D3C2C145CD0AA92A85755E46029BB037638D1E85DFA33E24D5EA61Co4k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2017-03-03T07:28:00Z</cp:lastPrinted>
  <dcterms:created xsi:type="dcterms:W3CDTF">2017-02-15T01:40:00Z</dcterms:created>
  <dcterms:modified xsi:type="dcterms:W3CDTF">2017-03-03T07:28:00Z</dcterms:modified>
</cp:coreProperties>
</file>