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376" w:rsidRDefault="00EF513F" w:rsidP="00392376">
      <w:pPr>
        <w:spacing w:before="240"/>
        <w:jc w:val="center"/>
        <w:rPr>
          <w:b/>
          <w:color w:val="000000"/>
          <w:sz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8pt;margin-top:0;width:89.25pt;height:111.75pt;z-index:251658240">
            <v:imagedata r:id="rId6" o:title=""/>
            <w10:wrap type="topAndBottom"/>
          </v:shape>
          <o:OLEObject Type="Embed" ProgID="Imaging.Document" ShapeID="_x0000_s1026" DrawAspect="Content" ObjectID="_1550056746" r:id="rId7"/>
        </w:pict>
      </w:r>
      <w:r w:rsidR="00392376">
        <w:rPr>
          <w:b/>
          <w:color w:val="000000"/>
          <w:sz w:val="20"/>
        </w:rPr>
        <w:t xml:space="preserve">БОРОДИНСКИЙ  ГОРОДСКОЙ  СОВЕТ  ДЕПУТАТОВ </w:t>
      </w:r>
    </w:p>
    <w:p w:rsidR="00392376" w:rsidRDefault="00392376" w:rsidP="00392376">
      <w:pPr>
        <w:pStyle w:val="a3"/>
        <w:tabs>
          <w:tab w:val="center" w:pos="4819"/>
        </w:tabs>
        <w:spacing w:before="240" w:beforeAutospacing="0" w:after="0" w:afterAutospacing="0"/>
        <w:rPr>
          <w:b/>
          <w:color w:val="000000"/>
          <w:sz w:val="20"/>
        </w:rPr>
      </w:pPr>
      <w:r>
        <w:rPr>
          <w:b/>
          <w:color w:val="000000"/>
          <w:sz w:val="20"/>
        </w:rPr>
        <w:tab/>
        <w:t>РЕШЕНИЕ</w:t>
      </w:r>
    </w:p>
    <w:p w:rsidR="00392376" w:rsidRDefault="00392376" w:rsidP="00392376">
      <w:pPr>
        <w:pStyle w:val="a3"/>
        <w:spacing w:before="0" w:beforeAutospacing="0" w:after="0" w:afterAutospacing="0"/>
      </w:pPr>
      <w:r>
        <w:t xml:space="preserve">                                                                     </w:t>
      </w:r>
    </w:p>
    <w:p w:rsidR="00EF513F" w:rsidRDefault="0024520B" w:rsidP="00EF513F">
      <w:pPr>
        <w:pStyle w:val="a3"/>
        <w:spacing w:before="0" w:beforeAutospacing="0" w:after="0" w:afterAutospacing="0"/>
      </w:pPr>
      <w:r>
        <w:t xml:space="preserve">03.03.2017 г.               </w:t>
      </w:r>
      <w:r w:rsidR="00EF513F">
        <w:t xml:space="preserve">                               </w:t>
      </w:r>
      <w:r>
        <w:t xml:space="preserve"> </w:t>
      </w:r>
      <w:r w:rsidR="00EF513F">
        <w:t xml:space="preserve">г. Бородино     </w:t>
      </w:r>
      <w:r>
        <w:t xml:space="preserve">  </w:t>
      </w:r>
      <w:r w:rsidR="00EF513F">
        <w:t xml:space="preserve">                                       </w:t>
      </w:r>
      <w:bookmarkStart w:id="0" w:name="_GoBack"/>
      <w:bookmarkEnd w:id="0"/>
      <w:r>
        <w:t xml:space="preserve"> </w:t>
      </w:r>
      <w:r w:rsidR="00EF513F">
        <w:t>№ 10-125р</w:t>
      </w:r>
    </w:p>
    <w:p w:rsidR="0024520B" w:rsidRDefault="0024520B" w:rsidP="00392376">
      <w:pPr>
        <w:pStyle w:val="a3"/>
        <w:spacing w:before="0" w:beforeAutospacing="0" w:after="0" w:afterAutospacing="0"/>
      </w:pPr>
      <w:r>
        <w:t xml:space="preserve">                                                          </w:t>
      </w:r>
      <w:r w:rsidR="00EF513F">
        <w:t xml:space="preserve">  </w:t>
      </w:r>
    </w:p>
    <w:p w:rsidR="00392376" w:rsidRDefault="00392376" w:rsidP="00392376">
      <w:pPr>
        <w:pStyle w:val="a3"/>
        <w:spacing w:before="0" w:beforeAutospacing="0" w:after="0" w:afterAutospacing="0"/>
      </w:pPr>
      <w:r>
        <w:t>О внесении изменений и дополнений</w:t>
      </w:r>
    </w:p>
    <w:p w:rsidR="00392376" w:rsidRDefault="00392376" w:rsidP="00392376">
      <w:r>
        <w:t>в решение  от  11.10.2013  № 29-292р</w:t>
      </w:r>
    </w:p>
    <w:p w:rsidR="00392376" w:rsidRDefault="00392376" w:rsidP="00392376">
      <w:r>
        <w:t xml:space="preserve">«Об утверждении  Положения о  системах </w:t>
      </w:r>
    </w:p>
    <w:p w:rsidR="00392376" w:rsidRDefault="00392376" w:rsidP="00392376">
      <w:r>
        <w:t xml:space="preserve">оплаты труда работников муниципальных </w:t>
      </w:r>
    </w:p>
    <w:p w:rsidR="00392376" w:rsidRDefault="00392376" w:rsidP="00392376">
      <w:r>
        <w:t>учреждений города Бородино»</w:t>
      </w:r>
    </w:p>
    <w:p w:rsidR="00392376" w:rsidRDefault="00392376" w:rsidP="00392376"/>
    <w:p w:rsidR="00392376" w:rsidRDefault="00392376" w:rsidP="00AC13D7">
      <w:pPr>
        <w:pStyle w:val="a3"/>
        <w:keepNext/>
        <w:spacing w:before="0" w:beforeAutospacing="0" w:after="0" w:afterAutospacing="0"/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t>В соответствии со статьями 144, 145 Трудового кодекса Российской Федерации</w:t>
      </w:r>
      <w:r>
        <w:t>, частью 2 статьи 53 Федерального закона от 06.10.2003 № 131-ФЗ «Об общих принципах организации местного самоуправления в Российской Федерации», Законом Красноярского края от 29.10.2009 № 9-3864 «О системах оплаты труда работников краевых государственных учреждений»,  Постановлением Правительства Красноярского края от 01.12.2009 № 620-п «Об утверждении Примерного положения об оплате труда работников краевых государственных бюджетных</w:t>
      </w:r>
      <w:proofErr w:type="gramEnd"/>
      <w:r>
        <w:t xml:space="preserve"> и казенных учреждений, подведомственных министерству социальной политики Красноярского края», руководствуясь</w:t>
      </w:r>
      <w:r>
        <w:rPr>
          <w:color w:val="000000"/>
        </w:rPr>
        <w:t xml:space="preserve"> Уставом города, Бородинский городской Совет депутатов </w:t>
      </w:r>
    </w:p>
    <w:p w:rsidR="00392376" w:rsidRDefault="00392376" w:rsidP="00392376">
      <w:pPr>
        <w:pStyle w:val="a3"/>
        <w:keepNext/>
        <w:spacing w:before="0" w:beforeAutospacing="0" w:after="0" w:afterAutospacing="0"/>
        <w:jc w:val="both"/>
        <w:rPr>
          <w:color w:val="000000"/>
          <w:sz w:val="40"/>
          <w:szCs w:val="40"/>
        </w:rPr>
      </w:pPr>
      <w:r>
        <w:rPr>
          <w:color w:val="000000"/>
        </w:rPr>
        <w:t xml:space="preserve">РЕШИЛ:  </w:t>
      </w:r>
    </w:p>
    <w:p w:rsidR="00392376" w:rsidRDefault="00AC13D7" w:rsidP="00AC13D7">
      <w:pPr>
        <w:ind w:firstLine="709"/>
        <w:jc w:val="both"/>
      </w:pPr>
      <w:r>
        <w:t xml:space="preserve">1. </w:t>
      </w:r>
      <w:r w:rsidR="00392376">
        <w:t xml:space="preserve">Внести в решение от 11.10.2013 № 29-292р «Об утверждении Положения о системах </w:t>
      </w:r>
      <w:proofErr w:type="gramStart"/>
      <w:r w:rsidR="00392376">
        <w:t>оплаты труда работников муниципальных учреждений города</w:t>
      </w:r>
      <w:proofErr w:type="gramEnd"/>
      <w:r w:rsidR="00392376">
        <w:t xml:space="preserve"> Бородино» с изменениями, внесенными решениями от 26.09.2014 № 38-365р; от 05.05.2015 № 45-406р, следующие изменения и дополнения:</w:t>
      </w:r>
    </w:p>
    <w:p w:rsidR="00392376" w:rsidRDefault="00392376" w:rsidP="00392376">
      <w:pPr>
        <w:ind w:firstLine="709"/>
        <w:jc w:val="both"/>
      </w:pPr>
      <w:r>
        <w:t xml:space="preserve">в Положении о системах </w:t>
      </w:r>
      <w:proofErr w:type="gramStart"/>
      <w:r>
        <w:t>оплаты труда работников муниципальных учреждений города Бородино</w:t>
      </w:r>
      <w:proofErr w:type="gramEnd"/>
      <w:r>
        <w:t>:</w:t>
      </w:r>
    </w:p>
    <w:p w:rsidR="00392376" w:rsidRDefault="00392376" w:rsidP="00392376">
      <w:pPr>
        <w:ind w:firstLine="709"/>
        <w:jc w:val="both"/>
      </w:pPr>
      <w:r>
        <w:t>раздел 6 дополнить пунктом 6.14 следующего содержания:</w:t>
      </w:r>
    </w:p>
    <w:p w:rsidR="00392376" w:rsidRDefault="00392376" w:rsidP="00AC13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«6.14.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Предельный уровень соотношения среднемесячной заработной платы руководителей, их заместителей и главных бухгалтеров учреждений, формируемой за счет всех источников финансового обеспечения и рассчитываемой за календарный год, и среднемесячной заработной платы работников этих учреждений (без учета заработной платы руководителя, заместителей руководителя и главного бухгалтера) определяется органом </w:t>
      </w:r>
      <w:r w:rsidR="00555E1D">
        <w:rPr>
          <w:rFonts w:ascii="Times New Roman" w:hAnsi="Times New Roman" w:cs="Times New Roman"/>
          <w:sz w:val="24"/>
          <w:szCs w:val="24"/>
        </w:rPr>
        <w:t>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города Бородино, осуществляющим функции и полномочия учредителя соответствующих учреждений, в размере, не превышающем размера, установленного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администрацией города в примерных положениях </w:t>
      </w:r>
      <w:r w:rsidR="0027005E">
        <w:rPr>
          <w:rFonts w:ascii="Times New Roman" w:hAnsi="Times New Roman" w:cs="Times New Roman"/>
          <w:sz w:val="24"/>
          <w:szCs w:val="24"/>
        </w:rPr>
        <w:t>об оплате труда в кратности до 3</w:t>
      </w:r>
      <w:r>
        <w:rPr>
          <w:rFonts w:ascii="Times New Roman" w:hAnsi="Times New Roman" w:cs="Times New Roman"/>
          <w:sz w:val="24"/>
          <w:szCs w:val="24"/>
        </w:rPr>
        <w:t>.</w:t>
      </w:r>
      <w:r w:rsidR="00555E1D">
        <w:rPr>
          <w:rFonts w:ascii="Times New Roman" w:hAnsi="Times New Roman" w:cs="Times New Roman"/>
          <w:sz w:val="24"/>
          <w:szCs w:val="24"/>
        </w:rPr>
        <w:t>»;</w:t>
      </w:r>
    </w:p>
    <w:p w:rsidR="00392376" w:rsidRDefault="00392376" w:rsidP="00392376">
      <w:pPr>
        <w:ind w:firstLine="709"/>
        <w:jc w:val="both"/>
      </w:pPr>
      <w:r>
        <w:t>раздел 7 дополнить пунктом 7.4 следующего содержания:</w:t>
      </w:r>
    </w:p>
    <w:p w:rsidR="00392376" w:rsidRDefault="00555E1D" w:rsidP="00AC13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92376">
        <w:rPr>
          <w:rFonts w:ascii="Times New Roman" w:hAnsi="Times New Roman" w:cs="Times New Roman"/>
          <w:sz w:val="24"/>
          <w:szCs w:val="24"/>
        </w:rPr>
        <w:t xml:space="preserve">7.4. </w:t>
      </w:r>
      <w:proofErr w:type="gramStart"/>
      <w:r w:rsidR="00392376">
        <w:rPr>
          <w:rFonts w:ascii="Times New Roman" w:hAnsi="Times New Roman" w:cs="Times New Roman"/>
          <w:sz w:val="24"/>
          <w:szCs w:val="24"/>
        </w:rPr>
        <w:t xml:space="preserve">Предельный уровень соотношения среднемесячной заработной платы руководителей муниципальных автономных учреждений, их заместителей и главных бухгалтеров, формируемой за счет всех источников финансового обеспечения и рассчитываемой за календарный год, и среднемесячной заработной платы работников этих учреждений (без учета заработной платы руководителя, заместителей руководителя и </w:t>
      </w:r>
      <w:r w:rsidR="00392376">
        <w:rPr>
          <w:rFonts w:ascii="Times New Roman" w:hAnsi="Times New Roman" w:cs="Times New Roman"/>
          <w:sz w:val="24"/>
          <w:szCs w:val="24"/>
        </w:rPr>
        <w:lastRenderedPageBreak/>
        <w:t xml:space="preserve">главного бухгалтера) определяется органом </w:t>
      </w:r>
      <w:r>
        <w:rPr>
          <w:rFonts w:ascii="Times New Roman" w:hAnsi="Times New Roman" w:cs="Times New Roman"/>
          <w:sz w:val="24"/>
          <w:szCs w:val="24"/>
        </w:rPr>
        <w:t>администрации города Бородино</w:t>
      </w:r>
      <w:r w:rsidR="00392376">
        <w:rPr>
          <w:rFonts w:ascii="Times New Roman" w:hAnsi="Times New Roman" w:cs="Times New Roman"/>
          <w:sz w:val="24"/>
          <w:szCs w:val="24"/>
        </w:rPr>
        <w:t>, осуществляющим функции и полномочия учредителя соответствующего муниципального автономного учреждения, в размере</w:t>
      </w:r>
      <w:proofErr w:type="gramEnd"/>
      <w:r w:rsidR="00392376">
        <w:rPr>
          <w:rFonts w:ascii="Times New Roman" w:hAnsi="Times New Roman" w:cs="Times New Roman"/>
          <w:sz w:val="24"/>
          <w:szCs w:val="24"/>
        </w:rPr>
        <w:t xml:space="preserve">, не </w:t>
      </w:r>
      <w:proofErr w:type="gramStart"/>
      <w:r w:rsidR="00392376">
        <w:rPr>
          <w:rFonts w:ascii="Times New Roman" w:hAnsi="Times New Roman" w:cs="Times New Roman"/>
          <w:sz w:val="24"/>
          <w:szCs w:val="24"/>
        </w:rPr>
        <w:t>превышающем</w:t>
      </w:r>
      <w:proofErr w:type="gramEnd"/>
      <w:r w:rsidR="00392376">
        <w:rPr>
          <w:rFonts w:ascii="Times New Roman" w:hAnsi="Times New Roman" w:cs="Times New Roman"/>
          <w:sz w:val="24"/>
          <w:szCs w:val="24"/>
        </w:rPr>
        <w:t xml:space="preserve"> размера, установленного админи</w:t>
      </w:r>
      <w:r w:rsidR="0027005E">
        <w:rPr>
          <w:rFonts w:ascii="Times New Roman" w:hAnsi="Times New Roman" w:cs="Times New Roman"/>
          <w:sz w:val="24"/>
          <w:szCs w:val="24"/>
        </w:rPr>
        <w:t>страцией города в кратности до 3</w:t>
      </w:r>
      <w:r w:rsidR="0039237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392376" w:rsidRDefault="00392376" w:rsidP="00AC13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разделе 9 пункт 9.2 изложить в новой редакции «Средства на оплату труда, поступающие от предпринимательской и иной приносящей доход деятельности, направляются учреждениями на выплаты стимулирующего характера и выплаты,  предусмотренные пунктом 1.10 </w:t>
      </w:r>
      <w:r w:rsidR="00555E1D">
        <w:rPr>
          <w:rFonts w:ascii="Times New Roman" w:hAnsi="Times New Roman" w:cs="Times New Roman"/>
          <w:sz w:val="24"/>
          <w:szCs w:val="24"/>
        </w:rPr>
        <w:t>раздела 1 настоящего Положения»;</w:t>
      </w:r>
    </w:p>
    <w:p w:rsidR="00392376" w:rsidRDefault="00392376" w:rsidP="00AC13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9 дополнить пунктами 9.5 и 9.6 следующего содержания:</w:t>
      </w:r>
    </w:p>
    <w:p w:rsidR="00392376" w:rsidRDefault="00555E1D" w:rsidP="00AC13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92376">
        <w:rPr>
          <w:rFonts w:ascii="Times New Roman" w:hAnsi="Times New Roman" w:cs="Times New Roman"/>
          <w:sz w:val="24"/>
          <w:szCs w:val="24"/>
        </w:rPr>
        <w:t>9.5. Информация о рассчитываемой за календарный год среднемесячной заработной плате руководителей, их заместителей и главных бухгалтеров муниципальных бюджетных, казенных и автономных учреждений размещается в информационно-телекоммуникационной сети Интернет на официальн</w:t>
      </w:r>
      <w:r w:rsidR="00790026">
        <w:rPr>
          <w:rFonts w:ascii="Times New Roman" w:hAnsi="Times New Roman" w:cs="Times New Roman"/>
          <w:sz w:val="24"/>
          <w:szCs w:val="24"/>
        </w:rPr>
        <w:t>ом</w:t>
      </w:r>
      <w:r w:rsidR="00392376">
        <w:rPr>
          <w:rFonts w:ascii="Times New Roman" w:hAnsi="Times New Roman" w:cs="Times New Roman"/>
          <w:sz w:val="24"/>
          <w:szCs w:val="24"/>
        </w:rPr>
        <w:t xml:space="preserve"> сайт</w:t>
      </w:r>
      <w:r w:rsidR="00790026">
        <w:rPr>
          <w:rFonts w:ascii="Times New Roman" w:hAnsi="Times New Roman" w:cs="Times New Roman"/>
          <w:sz w:val="24"/>
          <w:szCs w:val="24"/>
        </w:rPr>
        <w:t>е</w:t>
      </w:r>
      <w:r w:rsidR="00392376">
        <w:rPr>
          <w:rFonts w:ascii="Times New Roman" w:hAnsi="Times New Roman" w:cs="Times New Roman"/>
          <w:sz w:val="24"/>
          <w:szCs w:val="24"/>
        </w:rPr>
        <w:t xml:space="preserve"> </w:t>
      </w:r>
      <w:r w:rsidR="00790026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392376">
        <w:rPr>
          <w:rFonts w:ascii="Times New Roman" w:hAnsi="Times New Roman" w:cs="Times New Roman"/>
          <w:sz w:val="24"/>
          <w:szCs w:val="24"/>
        </w:rPr>
        <w:t xml:space="preserve"> города</w:t>
      </w:r>
      <w:r w:rsidR="00790026">
        <w:rPr>
          <w:rFonts w:ascii="Times New Roman" w:hAnsi="Times New Roman" w:cs="Times New Roman"/>
          <w:sz w:val="24"/>
          <w:szCs w:val="24"/>
        </w:rPr>
        <w:t xml:space="preserve"> Бородино</w:t>
      </w:r>
      <w:r w:rsidR="00AC13D7">
        <w:rPr>
          <w:rFonts w:ascii="Times New Roman" w:hAnsi="Times New Roman" w:cs="Times New Roman"/>
          <w:sz w:val="24"/>
          <w:szCs w:val="24"/>
        </w:rPr>
        <w:t>.</w:t>
      </w:r>
    </w:p>
    <w:p w:rsidR="00392376" w:rsidRDefault="00392376" w:rsidP="00AC13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9.6. Порядок размещения информации о рассчитываемой за календарный год среднемесячной заработной плате руководителей, их заместителей и главных бухгалтеров муниципальных бюджетных, казенных и автономных учреждений и представления указанными лицами данной информации устанавливается администрацией города Бородино, если иное не предусмотрено федеральным законодательством</w:t>
      </w:r>
      <w:r w:rsidR="00AC13D7">
        <w:rPr>
          <w:rFonts w:ascii="Times New Roman" w:hAnsi="Times New Roman" w:cs="Times New Roman"/>
          <w:sz w:val="24"/>
          <w:szCs w:val="24"/>
        </w:rPr>
        <w:t xml:space="preserve"> и законодательством Красноярского края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AC13D7">
        <w:rPr>
          <w:rFonts w:ascii="Times New Roman" w:hAnsi="Times New Roman" w:cs="Times New Roman"/>
          <w:sz w:val="24"/>
          <w:szCs w:val="24"/>
        </w:rPr>
        <w:t>»;</w:t>
      </w:r>
      <w:proofErr w:type="gramEnd"/>
    </w:p>
    <w:p w:rsidR="00392376" w:rsidRDefault="00392376" w:rsidP="00AC13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AC13D7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аблице </w:t>
      </w:r>
      <w:r w:rsidR="00AC13D7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риложения 9 к Положению о системах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оплаты труда работников муниципальных учреждений города Бородино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строку 3 изложить в следующей редакции:</w:t>
      </w:r>
    </w:p>
    <w:p w:rsidR="00392376" w:rsidRDefault="00392376" w:rsidP="003923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654"/>
        <w:gridCol w:w="1559"/>
      </w:tblGrid>
      <w:tr w:rsidR="00392376" w:rsidTr="0039237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376" w:rsidRDefault="003923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376" w:rsidRDefault="0039237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Учреждения, подведомственные Управлению социальной защиты населения администрации города Бородино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376" w:rsidRDefault="003923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</w:tbl>
    <w:p w:rsidR="00392376" w:rsidRDefault="00392376" w:rsidP="003923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2376" w:rsidRDefault="00AC13D7" w:rsidP="00AC13D7">
      <w:pPr>
        <w:pStyle w:val="a3"/>
        <w:spacing w:before="0" w:beforeAutospacing="0" w:after="0" w:afterAutospacing="0"/>
        <w:ind w:firstLine="709"/>
        <w:jc w:val="both"/>
      </w:pPr>
      <w:r>
        <w:t xml:space="preserve">2. </w:t>
      </w:r>
      <w:r w:rsidR="00392376">
        <w:t>Опубликовать решение в газете «Бородинский вестник» и на официальном сайте муниципального образования города Бородино Красноярского края.</w:t>
      </w:r>
    </w:p>
    <w:p w:rsidR="00392376" w:rsidRDefault="0024520B" w:rsidP="0024520B">
      <w:pPr>
        <w:pStyle w:val="a3"/>
        <w:spacing w:before="0" w:beforeAutospacing="0" w:after="0" w:afterAutospacing="0"/>
        <w:ind w:firstLine="709"/>
        <w:jc w:val="both"/>
      </w:pPr>
      <w:r w:rsidRPr="0024520B">
        <w:t>3</w:t>
      </w:r>
      <w:r>
        <w:rPr>
          <w:b/>
        </w:rPr>
        <w:t xml:space="preserve">. </w:t>
      </w:r>
      <w:r w:rsidR="00392376">
        <w:t xml:space="preserve">Решение вступает в силу в </w:t>
      </w:r>
      <w:proofErr w:type="gramStart"/>
      <w:r w:rsidR="00392376">
        <w:t>день, следующий за днем его официального опубликования и распространяет</w:t>
      </w:r>
      <w:proofErr w:type="gramEnd"/>
      <w:r w:rsidR="00392376">
        <w:t xml:space="preserve"> свое действие на отношения, возникшие с 1 января 2017 года.</w:t>
      </w:r>
    </w:p>
    <w:p w:rsidR="0024520B" w:rsidRDefault="0024520B" w:rsidP="0024520B">
      <w:pPr>
        <w:pStyle w:val="a3"/>
        <w:spacing w:before="0" w:beforeAutospacing="0" w:after="0" w:afterAutospacing="0"/>
        <w:ind w:firstLine="709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решения возложить на планово-бюджетную комиссию Бородинского городского Совета депутатов (Н.И. Лалетин).</w:t>
      </w:r>
    </w:p>
    <w:p w:rsidR="0024520B" w:rsidRDefault="0024520B" w:rsidP="00392376">
      <w:pPr>
        <w:pStyle w:val="a3"/>
        <w:spacing w:before="0" w:beforeAutospacing="0" w:after="0" w:afterAutospacing="0"/>
        <w:jc w:val="both"/>
      </w:pPr>
    </w:p>
    <w:p w:rsidR="00392376" w:rsidRDefault="00392376" w:rsidP="00392376">
      <w:pPr>
        <w:pStyle w:val="a3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92376" w:rsidTr="00392376">
        <w:tc>
          <w:tcPr>
            <w:tcW w:w="4927" w:type="dxa"/>
            <w:hideMark/>
          </w:tcPr>
          <w:p w:rsidR="00392376" w:rsidRDefault="00392376">
            <w:pPr>
              <w:pStyle w:val="a3"/>
              <w:spacing w:before="0" w:beforeAutospacing="0" w:after="0" w:afterAutospacing="0"/>
            </w:pPr>
            <w:r>
              <w:t xml:space="preserve">Председатель </w:t>
            </w:r>
            <w:proofErr w:type="gramStart"/>
            <w:r>
              <w:t>Бородинского</w:t>
            </w:r>
            <w:proofErr w:type="gramEnd"/>
            <w:r>
              <w:t xml:space="preserve"> городского</w:t>
            </w:r>
          </w:p>
          <w:p w:rsidR="00392376" w:rsidRDefault="00392376">
            <w:pPr>
              <w:pStyle w:val="a3"/>
              <w:spacing w:before="0" w:beforeAutospacing="0" w:after="0" w:afterAutospacing="0"/>
            </w:pPr>
            <w:r>
              <w:t>Совета депутатов</w:t>
            </w:r>
          </w:p>
        </w:tc>
        <w:tc>
          <w:tcPr>
            <w:tcW w:w="4927" w:type="dxa"/>
            <w:hideMark/>
          </w:tcPr>
          <w:p w:rsidR="00392376" w:rsidRDefault="00392376" w:rsidP="0024520B">
            <w:pPr>
              <w:pStyle w:val="a3"/>
              <w:spacing w:before="0" w:beforeAutospacing="0" w:after="0" w:afterAutospacing="0"/>
            </w:pPr>
            <w:r>
              <w:t xml:space="preserve">                                   Глава города Бородино</w:t>
            </w:r>
          </w:p>
        </w:tc>
      </w:tr>
      <w:tr w:rsidR="00392376" w:rsidTr="00392376">
        <w:tc>
          <w:tcPr>
            <w:tcW w:w="4927" w:type="dxa"/>
          </w:tcPr>
          <w:p w:rsidR="00392376" w:rsidRDefault="00392376">
            <w:pPr>
              <w:pStyle w:val="a3"/>
              <w:spacing w:before="0" w:beforeAutospacing="0" w:after="0" w:afterAutospacing="0"/>
            </w:pPr>
          </w:p>
          <w:p w:rsidR="00392376" w:rsidRDefault="00392376">
            <w:pPr>
              <w:pStyle w:val="a3"/>
              <w:spacing w:before="0" w:beforeAutospacing="0" w:after="0" w:afterAutospacing="0"/>
            </w:pPr>
            <w:r>
              <w:t xml:space="preserve">                                              В. Н. Климов</w:t>
            </w:r>
          </w:p>
        </w:tc>
        <w:tc>
          <w:tcPr>
            <w:tcW w:w="4927" w:type="dxa"/>
          </w:tcPr>
          <w:p w:rsidR="00392376" w:rsidRDefault="00392376">
            <w:pPr>
              <w:pStyle w:val="a3"/>
              <w:spacing w:before="0" w:beforeAutospacing="0" w:after="0" w:afterAutospacing="0"/>
              <w:jc w:val="right"/>
            </w:pPr>
          </w:p>
          <w:p w:rsidR="00392376" w:rsidRDefault="00392376">
            <w:pPr>
              <w:pStyle w:val="a3"/>
              <w:spacing w:before="0" w:beforeAutospacing="0" w:after="0" w:afterAutospacing="0"/>
              <w:jc w:val="right"/>
            </w:pPr>
            <w:r>
              <w:t>А.Ф Веретенников</w:t>
            </w:r>
          </w:p>
        </w:tc>
      </w:tr>
    </w:tbl>
    <w:p w:rsidR="00636DCD" w:rsidRDefault="00392376">
      <w:r>
        <w:t xml:space="preserve">                                              </w:t>
      </w:r>
    </w:p>
    <w:sectPr w:rsidR="00636D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36DEC"/>
    <w:multiLevelType w:val="hybridMultilevel"/>
    <w:tmpl w:val="3DF65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A1A"/>
    <w:rsid w:val="0024520B"/>
    <w:rsid w:val="0027005E"/>
    <w:rsid w:val="00392376"/>
    <w:rsid w:val="00555E1D"/>
    <w:rsid w:val="00636DCD"/>
    <w:rsid w:val="00790026"/>
    <w:rsid w:val="00AC13D7"/>
    <w:rsid w:val="00EF513F"/>
    <w:rsid w:val="00FE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92376"/>
    <w:pPr>
      <w:spacing w:before="100" w:beforeAutospacing="1" w:after="100" w:afterAutospacing="1"/>
    </w:pPr>
  </w:style>
  <w:style w:type="paragraph" w:customStyle="1" w:styleId="ConsPlusNormal">
    <w:name w:val="ConsPlusNormal"/>
    <w:rsid w:val="003923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92376"/>
    <w:pPr>
      <w:spacing w:before="100" w:beforeAutospacing="1" w:after="100" w:afterAutospacing="1"/>
    </w:pPr>
  </w:style>
  <w:style w:type="paragraph" w:customStyle="1" w:styleId="ConsPlusNormal">
    <w:name w:val="ConsPlusNormal"/>
    <w:rsid w:val="003923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2017-03-03T07:33:00Z</cp:lastPrinted>
  <dcterms:created xsi:type="dcterms:W3CDTF">2017-02-28T06:17:00Z</dcterms:created>
  <dcterms:modified xsi:type="dcterms:W3CDTF">2017-03-03T07:33:00Z</dcterms:modified>
</cp:coreProperties>
</file>