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23" w:rsidRDefault="00A94723" w:rsidP="00A9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1C4264" wp14:editId="2A2BEA3E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A94723" w:rsidRDefault="00A94723" w:rsidP="00A9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720FA" w:rsidRDefault="00D77616" w:rsidP="00197D46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19.12.2023г.</w:t>
      </w:r>
      <w:r w:rsidR="00676BC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97D46">
        <w:rPr>
          <w:rFonts w:ascii="Times New Roman" w:hAnsi="Times New Roman" w:cs="Times New Roman"/>
          <w:sz w:val="24"/>
          <w:szCs w:val="24"/>
        </w:rPr>
        <w:t>г.</w:t>
      </w:r>
      <w:r w:rsidR="007720FA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197D4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A353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44F07">
        <w:rPr>
          <w:rFonts w:ascii="Times New Roman" w:hAnsi="Times New Roman" w:cs="Times New Roman"/>
          <w:sz w:val="24"/>
          <w:szCs w:val="24"/>
        </w:rPr>
        <w:t>28-281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</w:t>
      </w:r>
    </w:p>
    <w:p w:rsidR="00A54D8E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723" w:rsidRPr="007720FA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Бородинского городского Совета депутатов от 18.02.2022 № 13-106р «</w:t>
      </w:r>
      <w:r w:rsidR="00A94723" w:rsidRPr="007720FA">
        <w:rPr>
          <w:rFonts w:ascii="Times New Roman" w:hAnsi="Times New Roman" w:cs="Times New Roman"/>
          <w:b/>
          <w:sz w:val="24"/>
          <w:szCs w:val="24"/>
        </w:rPr>
        <w:t>Об утверждении Положения об оплате труда муниципальных служащих города Бородино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94723" w:rsidRPr="00F440EA" w:rsidRDefault="00A94723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D2B33" w:rsidRDefault="00A94723" w:rsidP="00B92E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0EA">
        <w:rPr>
          <w:rFonts w:ascii="Times New Roman" w:hAnsi="Times New Roman" w:cs="Times New Roman"/>
          <w:sz w:val="24"/>
          <w:szCs w:val="24"/>
        </w:rPr>
        <w:t>В соответствии с</w:t>
      </w:r>
      <w:r w:rsidR="00B92E53"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Федерации, Федеральным законом от 02.03.2007 № 25-ФЗ «О муниципальной службе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C60">
        <w:rPr>
          <w:rFonts w:ascii="Times New Roman" w:hAnsi="Times New Roman" w:cs="Times New Roman"/>
          <w:sz w:val="24"/>
          <w:szCs w:val="24"/>
        </w:rPr>
        <w:t xml:space="preserve">Законом Красноярского края от 24.04.2008 № 5-1565 «Об особенностях правового регулирования муниципальной службы в Красноярском крае»,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B0CE5">
        <w:rPr>
          <w:rFonts w:ascii="Times New Roman" w:hAnsi="Times New Roman" w:cs="Times New Roman"/>
          <w:sz w:val="24"/>
          <w:szCs w:val="24"/>
        </w:rPr>
        <w:t>Правительства Красноярского края от 29.12.2007 № 512-П</w:t>
      </w:r>
      <w:r w:rsidR="00B92E53">
        <w:rPr>
          <w:rFonts w:ascii="Times New Roman" w:hAnsi="Times New Roman" w:cs="Times New Roman"/>
          <w:sz w:val="24"/>
          <w:szCs w:val="24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</w:t>
      </w:r>
      <w:proofErr w:type="gramEnd"/>
      <w:r w:rsidR="00B92E53">
        <w:rPr>
          <w:rFonts w:ascii="Times New Roman" w:hAnsi="Times New Roman" w:cs="Times New Roman"/>
          <w:sz w:val="24"/>
          <w:szCs w:val="24"/>
        </w:rPr>
        <w:t>, замещающих иные муниципальные должности, и муниципальных служащих», руководствуясь Уставом города, Бородинский городской Совет депутатов РЕШИЛ:</w:t>
      </w:r>
    </w:p>
    <w:p w:rsidR="004E622E" w:rsidRPr="009D6CBB" w:rsidRDefault="00000728" w:rsidP="004E6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D6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4836" w:rsidRPr="00564836">
        <w:rPr>
          <w:rFonts w:ascii="Times New Roman" w:hAnsi="Times New Roman" w:cs="Times New Roman"/>
          <w:sz w:val="24"/>
          <w:szCs w:val="24"/>
        </w:rPr>
        <w:t xml:space="preserve">Внести в Положение об оплате труда муниципальных служащих города Бородино, утвержденное решением городского Совета депутатов от 18.02.2022 г. № 13-106р, </w:t>
      </w:r>
      <w:r w:rsidR="00BD64A7">
        <w:rPr>
          <w:rFonts w:ascii="Times New Roman" w:hAnsi="Times New Roman" w:cs="Times New Roman"/>
          <w:sz w:val="24"/>
          <w:szCs w:val="24"/>
        </w:rPr>
        <w:t>с изменениями, внесенными решениями</w:t>
      </w:r>
      <w:r w:rsidR="00564836" w:rsidRPr="00564836">
        <w:rPr>
          <w:rFonts w:ascii="Times New Roman" w:hAnsi="Times New Roman" w:cs="Times New Roman"/>
          <w:sz w:val="24"/>
          <w:szCs w:val="24"/>
        </w:rPr>
        <w:t xml:space="preserve"> от 19.04.2022 №</w:t>
      </w:r>
      <w:r w:rsidR="009D6CBB">
        <w:rPr>
          <w:rFonts w:ascii="Times New Roman" w:hAnsi="Times New Roman" w:cs="Times New Roman"/>
          <w:sz w:val="24"/>
          <w:szCs w:val="24"/>
        </w:rPr>
        <w:t xml:space="preserve"> </w:t>
      </w:r>
      <w:r w:rsidR="00564836" w:rsidRPr="00564836">
        <w:rPr>
          <w:rFonts w:ascii="Times New Roman" w:hAnsi="Times New Roman" w:cs="Times New Roman"/>
          <w:sz w:val="24"/>
          <w:szCs w:val="24"/>
        </w:rPr>
        <w:t xml:space="preserve">15-117р, </w:t>
      </w:r>
      <w:r w:rsidR="00564836">
        <w:rPr>
          <w:rFonts w:ascii="Times New Roman" w:hAnsi="Times New Roman" w:cs="Times New Roman"/>
          <w:sz w:val="24"/>
          <w:szCs w:val="24"/>
        </w:rPr>
        <w:t>от 24</w:t>
      </w:r>
      <w:r w:rsidR="00564836" w:rsidRPr="00564836">
        <w:rPr>
          <w:rFonts w:ascii="Times New Roman" w:hAnsi="Times New Roman" w:cs="Times New Roman"/>
          <w:sz w:val="24"/>
          <w:szCs w:val="24"/>
        </w:rPr>
        <w:t>.0</w:t>
      </w:r>
      <w:r w:rsidR="00564836">
        <w:rPr>
          <w:rFonts w:ascii="Times New Roman" w:hAnsi="Times New Roman" w:cs="Times New Roman"/>
          <w:sz w:val="24"/>
          <w:szCs w:val="24"/>
        </w:rPr>
        <w:t>6</w:t>
      </w:r>
      <w:r w:rsidR="00564836" w:rsidRPr="00564836">
        <w:rPr>
          <w:rFonts w:ascii="Times New Roman" w:hAnsi="Times New Roman" w:cs="Times New Roman"/>
          <w:sz w:val="24"/>
          <w:szCs w:val="24"/>
        </w:rPr>
        <w:t xml:space="preserve">.2022 </w:t>
      </w:r>
      <w:r w:rsidR="009D6CBB">
        <w:rPr>
          <w:rFonts w:ascii="Times New Roman" w:hAnsi="Times New Roman" w:cs="Times New Roman"/>
          <w:sz w:val="24"/>
          <w:szCs w:val="24"/>
        </w:rPr>
        <w:br/>
      </w:r>
      <w:r w:rsidR="00564836" w:rsidRPr="00564836">
        <w:rPr>
          <w:rFonts w:ascii="Times New Roman" w:hAnsi="Times New Roman" w:cs="Times New Roman"/>
          <w:sz w:val="24"/>
          <w:szCs w:val="24"/>
        </w:rPr>
        <w:t>№</w:t>
      </w:r>
      <w:r w:rsidR="009D6CBB">
        <w:rPr>
          <w:rFonts w:ascii="Times New Roman" w:hAnsi="Times New Roman" w:cs="Times New Roman"/>
          <w:sz w:val="24"/>
          <w:szCs w:val="24"/>
        </w:rPr>
        <w:t xml:space="preserve"> </w:t>
      </w:r>
      <w:r w:rsidR="00564836" w:rsidRPr="00564836">
        <w:rPr>
          <w:rFonts w:ascii="Times New Roman" w:hAnsi="Times New Roman" w:cs="Times New Roman"/>
          <w:sz w:val="24"/>
          <w:szCs w:val="24"/>
        </w:rPr>
        <w:t>1</w:t>
      </w:r>
      <w:r w:rsidR="00564836">
        <w:rPr>
          <w:rFonts w:ascii="Times New Roman" w:hAnsi="Times New Roman" w:cs="Times New Roman"/>
          <w:sz w:val="24"/>
          <w:szCs w:val="24"/>
        </w:rPr>
        <w:t>6</w:t>
      </w:r>
      <w:r w:rsidR="00564836" w:rsidRPr="00564836">
        <w:rPr>
          <w:rFonts w:ascii="Times New Roman" w:hAnsi="Times New Roman" w:cs="Times New Roman"/>
          <w:sz w:val="24"/>
          <w:szCs w:val="24"/>
        </w:rPr>
        <w:t>-1</w:t>
      </w:r>
      <w:r w:rsidR="00564836">
        <w:rPr>
          <w:rFonts w:ascii="Times New Roman" w:hAnsi="Times New Roman" w:cs="Times New Roman"/>
          <w:sz w:val="24"/>
          <w:szCs w:val="24"/>
        </w:rPr>
        <w:t>42</w:t>
      </w:r>
      <w:r w:rsidR="00564836" w:rsidRPr="00564836">
        <w:rPr>
          <w:rFonts w:ascii="Times New Roman" w:hAnsi="Times New Roman" w:cs="Times New Roman"/>
          <w:sz w:val="24"/>
          <w:szCs w:val="24"/>
        </w:rPr>
        <w:t>р</w:t>
      </w:r>
      <w:r w:rsidR="00564836">
        <w:rPr>
          <w:rFonts w:ascii="Times New Roman" w:hAnsi="Times New Roman" w:cs="Times New Roman"/>
          <w:sz w:val="24"/>
          <w:szCs w:val="24"/>
        </w:rPr>
        <w:t>,</w:t>
      </w:r>
      <w:r w:rsidR="00564836" w:rsidRPr="00564836">
        <w:rPr>
          <w:rFonts w:ascii="Times New Roman" w:hAnsi="Times New Roman" w:cs="Times New Roman"/>
          <w:sz w:val="24"/>
          <w:szCs w:val="24"/>
        </w:rPr>
        <w:t xml:space="preserve"> </w:t>
      </w:r>
      <w:r w:rsidR="00564836" w:rsidRPr="009D6CBB">
        <w:rPr>
          <w:rFonts w:ascii="Times New Roman" w:hAnsi="Times New Roman" w:cs="Times New Roman"/>
          <w:sz w:val="24"/>
          <w:szCs w:val="24"/>
        </w:rPr>
        <w:t>от 23.09.2022 №</w:t>
      </w:r>
      <w:r w:rsidR="009D6CBB">
        <w:rPr>
          <w:rFonts w:ascii="Times New Roman" w:hAnsi="Times New Roman" w:cs="Times New Roman"/>
          <w:sz w:val="24"/>
          <w:szCs w:val="24"/>
        </w:rPr>
        <w:t xml:space="preserve"> </w:t>
      </w:r>
      <w:r w:rsidR="00564836" w:rsidRPr="009D6CBB">
        <w:rPr>
          <w:rFonts w:ascii="Times New Roman" w:hAnsi="Times New Roman" w:cs="Times New Roman"/>
          <w:sz w:val="24"/>
          <w:szCs w:val="24"/>
        </w:rPr>
        <w:t>18-161р</w:t>
      </w:r>
      <w:r w:rsidR="005A3E69">
        <w:rPr>
          <w:rFonts w:ascii="Times New Roman" w:hAnsi="Times New Roman" w:cs="Times New Roman"/>
          <w:sz w:val="24"/>
          <w:szCs w:val="24"/>
        </w:rPr>
        <w:t>, от 26.04.2023 № 23-215р, от 23.05.2023 № 24-226р, 23.06.2023 № 25-233р, от 22.09.2023 № 26-258р</w:t>
      </w:r>
      <w:r w:rsidR="00564836" w:rsidRPr="009D6CBB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7F3D1A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4E622E" w:rsidRPr="009D6CB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E622E" w:rsidRPr="009D6CBB" w:rsidRDefault="004E622E" w:rsidP="004E6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1.1. Подпункт 6.1 пункта 6</w:t>
      </w:r>
      <w:r w:rsidR="007D7F3D">
        <w:rPr>
          <w:rFonts w:ascii="Times New Roman" w:hAnsi="Times New Roman" w:cs="Times New Roman"/>
          <w:sz w:val="24"/>
          <w:szCs w:val="24"/>
        </w:rPr>
        <w:t xml:space="preserve"> дополнить</w:t>
      </w:r>
      <w:r w:rsidR="007D7F3D" w:rsidRPr="007D7F3D">
        <w:rPr>
          <w:rFonts w:ascii="Times New Roman" w:hAnsi="Times New Roman"/>
          <w:sz w:val="24"/>
          <w:szCs w:val="24"/>
        </w:rPr>
        <w:t xml:space="preserve"> </w:t>
      </w:r>
      <w:r w:rsidR="007D7F3D" w:rsidRPr="009D6CBB">
        <w:rPr>
          <w:rFonts w:ascii="Times New Roman" w:hAnsi="Times New Roman"/>
          <w:sz w:val="24"/>
          <w:szCs w:val="24"/>
        </w:rPr>
        <w:t>абзацами следующего содержания</w:t>
      </w:r>
      <w:r w:rsidRPr="009D6CBB">
        <w:rPr>
          <w:rFonts w:ascii="Times New Roman" w:hAnsi="Times New Roman" w:cs="Times New Roman"/>
          <w:sz w:val="24"/>
          <w:szCs w:val="24"/>
        </w:rPr>
        <w:t>:</w:t>
      </w:r>
    </w:p>
    <w:p w:rsidR="004E622E" w:rsidRPr="009D6CBB" w:rsidRDefault="004E622E" w:rsidP="004E6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«</w:t>
      </w:r>
      <w:r w:rsidR="009D6CBB" w:rsidRPr="009D6CBB">
        <w:rPr>
          <w:rFonts w:ascii="Times New Roman" w:hAnsi="Times New Roman" w:cs="Times New Roman"/>
          <w:sz w:val="24"/>
          <w:szCs w:val="24"/>
        </w:rPr>
        <w:t>Предельные размеры ежемесячного денежного поощрения, определенные в соответствии с таблицей настоящего пункта, увеличиваются на 3000 рублей</w:t>
      </w:r>
      <w:r w:rsidR="007B40B5">
        <w:rPr>
          <w:rFonts w:ascii="Times New Roman" w:hAnsi="Times New Roman" w:cs="Times New Roman"/>
          <w:sz w:val="24"/>
          <w:szCs w:val="24"/>
        </w:rPr>
        <w:t>,</w:t>
      </w:r>
      <w:r w:rsidR="009D6CBB" w:rsidRPr="009D6CBB">
        <w:rPr>
          <w:rFonts w:ascii="Times New Roman" w:hAnsi="Times New Roman" w:cs="Times New Roman"/>
          <w:sz w:val="24"/>
          <w:szCs w:val="24"/>
        </w:rPr>
        <w:t xml:space="preserve"> и устанавлив</w:t>
      </w:r>
      <w:r w:rsidR="007B40B5">
        <w:rPr>
          <w:rFonts w:ascii="Times New Roman" w:hAnsi="Times New Roman" w:cs="Times New Roman"/>
          <w:sz w:val="24"/>
          <w:szCs w:val="24"/>
        </w:rPr>
        <w:t>ается представителем нанимателя</w:t>
      </w:r>
      <w:r w:rsidR="009D6CBB" w:rsidRPr="009D6CBB">
        <w:rPr>
          <w:rFonts w:ascii="Times New Roman" w:hAnsi="Times New Roman" w:cs="Times New Roman"/>
          <w:sz w:val="24"/>
          <w:szCs w:val="24"/>
        </w:rPr>
        <w:t>»;</w:t>
      </w:r>
    </w:p>
    <w:p w:rsidR="009D6CBB" w:rsidRPr="009D6CBB" w:rsidRDefault="009D6CBB" w:rsidP="009D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«В месяце, в котором муниципальным служащим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размер ежемесячного денежного поощрения увеличивается.</w:t>
      </w:r>
    </w:p>
    <w:p w:rsidR="009D6CBB" w:rsidRPr="009D6CBB" w:rsidRDefault="009D6CBB" w:rsidP="009D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Размер увеличения ежемесячного денежного поощрения рассчитывается по формуле:</w:t>
      </w:r>
    </w:p>
    <w:p w:rsidR="009D6CBB" w:rsidRPr="009D6CBB" w:rsidRDefault="009D6CBB" w:rsidP="009D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CBB" w:rsidRPr="009D6CBB" w:rsidRDefault="009D6CBB" w:rsidP="009D6CB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ЕДП</w:t>
      </w:r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УВ</w:t>
      </w:r>
      <w:r w:rsidRPr="009D6CBB">
        <w:rPr>
          <w:rFonts w:ascii="Times New Roman" w:hAnsi="Times New Roman" w:cs="Times New Roman"/>
          <w:sz w:val="24"/>
          <w:szCs w:val="24"/>
        </w:rPr>
        <w:t xml:space="preserve"> = О</w:t>
      </w:r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ТП</w:t>
      </w:r>
      <w:r w:rsidRPr="009D6CBB">
        <w:rPr>
          <w:rFonts w:ascii="Times New Roman" w:hAnsi="Times New Roman" w:cs="Times New Roman"/>
          <w:sz w:val="24"/>
          <w:szCs w:val="24"/>
        </w:rPr>
        <w:t xml:space="preserve"> х К</w:t>
      </w:r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УВ</w:t>
      </w:r>
      <w:r w:rsidRPr="009D6CBB">
        <w:rPr>
          <w:rFonts w:ascii="Times New Roman" w:hAnsi="Times New Roman" w:cs="Times New Roman"/>
          <w:sz w:val="24"/>
          <w:szCs w:val="24"/>
        </w:rPr>
        <w:t xml:space="preserve"> – О</w:t>
      </w:r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ТП</w:t>
      </w:r>
      <w:r w:rsidRPr="009D6CBB">
        <w:rPr>
          <w:rFonts w:ascii="Times New Roman" w:hAnsi="Times New Roman" w:cs="Times New Roman"/>
          <w:sz w:val="24"/>
          <w:szCs w:val="24"/>
        </w:rPr>
        <w:t>,</w:t>
      </w:r>
    </w:p>
    <w:p w:rsidR="009D6CBB" w:rsidRPr="009D6CBB" w:rsidRDefault="009D6CBB" w:rsidP="009D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где:</w:t>
      </w:r>
    </w:p>
    <w:p w:rsidR="009D6CBB" w:rsidRPr="009D6CBB" w:rsidRDefault="009D6CBB" w:rsidP="009D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ЕДП</w:t>
      </w:r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УВ</w:t>
      </w:r>
      <w:r w:rsidRPr="009D6CBB">
        <w:rPr>
          <w:rFonts w:ascii="Times New Roman" w:hAnsi="Times New Roman" w:cs="Times New Roman"/>
          <w:sz w:val="24"/>
          <w:szCs w:val="24"/>
        </w:rPr>
        <w:t xml:space="preserve"> – размер увеличения ежемесячного денежного поощрения;</w:t>
      </w:r>
    </w:p>
    <w:p w:rsidR="009D6CBB" w:rsidRPr="009D6CBB" w:rsidRDefault="009D6CBB" w:rsidP="009D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О</w:t>
      </w:r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ТП</w:t>
      </w:r>
      <w:r w:rsidRPr="009D6CBB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выплачиваемых за счет фонда оплаты труда, за исключением пособий по </w:t>
      </w:r>
      <w:r w:rsidRPr="009D6CBB">
        <w:rPr>
          <w:rFonts w:ascii="Times New Roman" w:hAnsi="Times New Roman" w:cs="Times New Roman"/>
          <w:sz w:val="24"/>
          <w:szCs w:val="24"/>
        </w:rPr>
        <w:lastRenderedPageBreak/>
        <w:t>временной нетрудоспособности;</w:t>
      </w:r>
    </w:p>
    <w:p w:rsidR="009D6CBB" w:rsidRPr="009D6CBB" w:rsidRDefault="009D6CBB" w:rsidP="009D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К</w:t>
      </w:r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УВ</w:t>
      </w:r>
      <w:r w:rsidRPr="009D6CBB">
        <w:rPr>
          <w:rFonts w:ascii="Times New Roman" w:hAnsi="Times New Roman" w:cs="Times New Roman"/>
          <w:sz w:val="24"/>
          <w:szCs w:val="24"/>
        </w:rPr>
        <w:t xml:space="preserve"> – коэффициент увеличения ежемесячного денежного поощрения.</w:t>
      </w:r>
    </w:p>
    <w:p w:rsidR="009D6CBB" w:rsidRPr="009D6CBB" w:rsidRDefault="009D6CBB" w:rsidP="009D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CBB" w:rsidRPr="009D6CBB" w:rsidRDefault="009D6CBB" w:rsidP="009D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D6C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6CBB">
        <w:rPr>
          <w:rFonts w:ascii="Times New Roman" w:hAnsi="Times New Roman" w:cs="Times New Roman"/>
          <w:sz w:val="24"/>
          <w:szCs w:val="24"/>
        </w:rPr>
        <w:t xml:space="preserve"> если при определении среднего дневного заработка учитываются только периоды после 1 января 2024 года, то К</w:t>
      </w:r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УВ</w:t>
      </w:r>
      <w:r w:rsidRPr="009D6CBB">
        <w:rPr>
          <w:rFonts w:ascii="Times New Roman" w:hAnsi="Times New Roman" w:cs="Times New Roman"/>
          <w:sz w:val="24"/>
          <w:szCs w:val="24"/>
        </w:rPr>
        <w:t xml:space="preserve"> принимается равным 1.</w:t>
      </w:r>
    </w:p>
    <w:p w:rsidR="009D6CBB" w:rsidRPr="009D6CBB" w:rsidRDefault="009D6CBB" w:rsidP="009D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D6C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D6CBB">
        <w:rPr>
          <w:rFonts w:ascii="Times New Roman" w:hAnsi="Times New Roman" w:cs="Times New Roman"/>
          <w:sz w:val="24"/>
          <w:szCs w:val="24"/>
        </w:rPr>
        <w:t xml:space="preserve"> если при определении среднего дневного заработка учитываются периоды, предшествующие 1 января 2024 года, то К</w:t>
      </w:r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УВ</w:t>
      </w:r>
      <w:r w:rsidRPr="009D6CBB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9D6CBB" w:rsidRPr="009D6CBB" w:rsidRDefault="009D6CBB" w:rsidP="009D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6CBB" w:rsidRPr="009D6CBB" w:rsidRDefault="009D6CBB" w:rsidP="009D6CB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К</w:t>
      </w:r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УВ</w:t>
      </w:r>
      <w:r w:rsidRPr="009D6CBB">
        <w:rPr>
          <w:rFonts w:ascii="Times New Roman" w:hAnsi="Times New Roman" w:cs="Times New Roman"/>
          <w:sz w:val="24"/>
          <w:szCs w:val="24"/>
        </w:rPr>
        <w:t xml:space="preserve"> = (ОТ</w:t>
      </w:r>
      <w:proofErr w:type="gramStart"/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D6CBB">
        <w:rPr>
          <w:rFonts w:ascii="Times New Roman" w:hAnsi="Times New Roman" w:cs="Times New Roman"/>
          <w:sz w:val="24"/>
          <w:szCs w:val="24"/>
        </w:rPr>
        <w:t xml:space="preserve"> + (3000 рублей х К</w:t>
      </w:r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МЕС</w:t>
      </w:r>
      <w:r w:rsidRPr="009D6CBB">
        <w:rPr>
          <w:rFonts w:ascii="Times New Roman" w:hAnsi="Times New Roman" w:cs="Times New Roman"/>
          <w:sz w:val="24"/>
          <w:szCs w:val="24"/>
        </w:rPr>
        <w:t xml:space="preserve"> х К</w:t>
      </w:r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РК</w:t>
      </w:r>
      <w:r w:rsidRPr="009D6CBB">
        <w:rPr>
          <w:rFonts w:ascii="Times New Roman" w:hAnsi="Times New Roman" w:cs="Times New Roman"/>
          <w:sz w:val="24"/>
          <w:szCs w:val="24"/>
        </w:rPr>
        <w:t>) + ОТ</w:t>
      </w:r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CBB">
        <w:rPr>
          <w:rFonts w:ascii="Times New Roman" w:hAnsi="Times New Roman" w:cs="Times New Roman"/>
          <w:sz w:val="24"/>
          <w:szCs w:val="24"/>
        </w:rPr>
        <w:t>) / (ОТ</w:t>
      </w:r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D6CBB">
        <w:rPr>
          <w:rFonts w:ascii="Times New Roman" w:hAnsi="Times New Roman" w:cs="Times New Roman"/>
          <w:sz w:val="24"/>
          <w:szCs w:val="24"/>
        </w:rPr>
        <w:t xml:space="preserve"> + ОТ</w:t>
      </w:r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D6CBB">
        <w:rPr>
          <w:rFonts w:ascii="Times New Roman" w:hAnsi="Times New Roman" w:cs="Times New Roman"/>
          <w:sz w:val="24"/>
          <w:szCs w:val="24"/>
        </w:rPr>
        <w:t>),</w:t>
      </w:r>
    </w:p>
    <w:p w:rsidR="009D6CBB" w:rsidRPr="009D6CBB" w:rsidRDefault="009D6CBB" w:rsidP="009D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где:</w:t>
      </w:r>
    </w:p>
    <w:p w:rsidR="009D6CBB" w:rsidRPr="009D6CBB" w:rsidRDefault="009D6CBB" w:rsidP="009D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9D6CBB"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D6CBB" w:rsidRPr="009D6CBB" w:rsidRDefault="009D6CBB" w:rsidP="009D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ОТ</w:t>
      </w:r>
      <w:proofErr w:type="gramStart"/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9D6CBB">
        <w:rPr>
          <w:rFonts w:ascii="Times New Roman" w:hAnsi="Times New Roman" w:cs="Times New Roman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после 1 января 2024 года;</w:t>
      </w:r>
    </w:p>
    <w:p w:rsidR="009D6CBB" w:rsidRPr="009D6CBB" w:rsidRDefault="009D6CBB" w:rsidP="009D6CB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К</w:t>
      </w:r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МЕС</w:t>
      </w:r>
      <w:r w:rsidRPr="009D6CBB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 </w:t>
      </w:r>
    </w:p>
    <w:p w:rsidR="009D6CBB" w:rsidRDefault="009D6CBB" w:rsidP="009D6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К</w:t>
      </w:r>
      <w:r w:rsidRPr="009D6CBB">
        <w:rPr>
          <w:rFonts w:ascii="Times New Roman" w:hAnsi="Times New Roman" w:cs="Times New Roman"/>
          <w:sz w:val="24"/>
          <w:szCs w:val="24"/>
          <w:vertAlign w:val="subscript"/>
        </w:rPr>
        <w:t>РК</w:t>
      </w:r>
      <w:r w:rsidRPr="009D6CBB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 w:rsidR="007B40B5">
        <w:rPr>
          <w:rFonts w:ascii="Times New Roman" w:hAnsi="Times New Roman" w:cs="Times New Roman"/>
          <w:sz w:val="24"/>
          <w:szCs w:val="24"/>
        </w:rPr>
        <w:t>»</w:t>
      </w:r>
      <w:r w:rsidRPr="009D6CBB">
        <w:rPr>
          <w:rFonts w:ascii="Times New Roman" w:hAnsi="Times New Roman" w:cs="Times New Roman"/>
          <w:sz w:val="24"/>
          <w:szCs w:val="24"/>
        </w:rPr>
        <w:t>.</w:t>
      </w:r>
    </w:p>
    <w:p w:rsidR="007F3D1A" w:rsidRDefault="007F3D1A" w:rsidP="007F3D1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Из строки 4 графы 2 таблицы подпункта 6.1 исключить слова:</w:t>
      </w:r>
    </w:p>
    <w:p w:rsidR="007F3D1A" w:rsidRDefault="007F3D1A" w:rsidP="007F3D1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«Главный специалист по основной деятельности отдела планирования и экономического развития».</w:t>
      </w:r>
    </w:p>
    <w:p w:rsidR="007F3D1A" w:rsidRDefault="007F3D1A" w:rsidP="007F3D1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Строку 3 графы 2 таблицы подпункта 6.1. дополнить следующими словами:</w:t>
      </w:r>
    </w:p>
    <w:p w:rsidR="007F3D1A" w:rsidRDefault="007F3D1A" w:rsidP="007F3D1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«Главный специалист по основной деятельности отдела планирования и экономического развития».</w:t>
      </w:r>
    </w:p>
    <w:p w:rsidR="007F3D1A" w:rsidRDefault="007F3D1A" w:rsidP="007F3D1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Строку 5 графы 3 таблицы подпункта 6.1 изложить в следующей редакции: </w:t>
      </w:r>
      <w:r>
        <w:rPr>
          <w:rFonts w:ascii="Times New Roman" w:hAnsi="Times New Roman"/>
          <w:sz w:val="24"/>
          <w:szCs w:val="24"/>
        </w:rPr>
        <w:br/>
        <w:t>«до 2.3»</w:t>
      </w:r>
    </w:p>
    <w:p w:rsidR="009D6CBB" w:rsidRPr="009D6CBB" w:rsidRDefault="007F3D1A" w:rsidP="009D6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4E622E" w:rsidRPr="009D6CBB">
        <w:rPr>
          <w:rFonts w:ascii="Times New Roman" w:hAnsi="Times New Roman"/>
          <w:sz w:val="24"/>
          <w:szCs w:val="24"/>
        </w:rPr>
        <w:t xml:space="preserve">. </w:t>
      </w:r>
      <w:r w:rsidR="009D6CBB" w:rsidRPr="009D6CBB">
        <w:rPr>
          <w:rFonts w:ascii="Times New Roman" w:hAnsi="Times New Roman"/>
          <w:sz w:val="24"/>
          <w:szCs w:val="24"/>
        </w:rPr>
        <w:t>Пункт 12.1. дополнить абзацем следующего содержания:</w:t>
      </w:r>
    </w:p>
    <w:p w:rsidR="009D6CBB" w:rsidRDefault="009D6CBB" w:rsidP="009D6CB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6CBB">
        <w:rPr>
          <w:rFonts w:ascii="Times New Roman" w:hAnsi="Times New Roman"/>
          <w:sz w:val="24"/>
          <w:szCs w:val="24"/>
        </w:rPr>
        <w:t xml:space="preserve">«Объем средств, определенный в соответствии с настоящим пунктом, подлежит увеличению на сумму средств, обеспечивающую выплату увеличения ежемесячного денежного поощрения в соответствии с абзацем вторым пункта 6.1. настоящего </w:t>
      </w:r>
      <w:r>
        <w:rPr>
          <w:rFonts w:ascii="Times New Roman" w:hAnsi="Times New Roman"/>
          <w:sz w:val="24"/>
          <w:szCs w:val="24"/>
        </w:rPr>
        <w:t>Положения, в 12-кратном размере»</w:t>
      </w:r>
      <w:r w:rsidRPr="009D6CBB">
        <w:rPr>
          <w:rFonts w:ascii="Times New Roman" w:hAnsi="Times New Roman"/>
          <w:sz w:val="24"/>
          <w:szCs w:val="24"/>
        </w:rPr>
        <w:t>.</w:t>
      </w:r>
    </w:p>
    <w:p w:rsidR="00A856DC" w:rsidRPr="009D6CBB" w:rsidRDefault="004E622E" w:rsidP="009D6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2</w:t>
      </w:r>
      <w:r w:rsidR="00A856DC" w:rsidRPr="009D6CBB">
        <w:rPr>
          <w:rFonts w:ascii="Times New Roman" w:hAnsi="Times New Roman" w:cs="Times New Roman"/>
          <w:sz w:val="24"/>
          <w:szCs w:val="24"/>
        </w:rPr>
        <w:t>. Опубликовать решение в газете «Бородинский вестник», разместить на сайте городского округа города Бородино Красноярского края.</w:t>
      </w:r>
    </w:p>
    <w:p w:rsidR="00A856DC" w:rsidRPr="009D6CBB" w:rsidRDefault="004E622E" w:rsidP="0087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BB">
        <w:rPr>
          <w:rFonts w:ascii="Times New Roman" w:hAnsi="Times New Roman" w:cs="Times New Roman"/>
          <w:sz w:val="24"/>
          <w:szCs w:val="24"/>
        </w:rPr>
        <w:t>3</w:t>
      </w:r>
      <w:r w:rsidR="00A856DC" w:rsidRPr="009D6CBB">
        <w:rPr>
          <w:rFonts w:ascii="Times New Roman" w:hAnsi="Times New Roman" w:cs="Times New Roman"/>
          <w:sz w:val="24"/>
          <w:szCs w:val="24"/>
        </w:rPr>
        <w:t xml:space="preserve">. Решение вступает в силу </w:t>
      </w:r>
      <w:r w:rsidR="009D6CBB">
        <w:rPr>
          <w:rFonts w:ascii="Times New Roman" w:hAnsi="Times New Roman" w:cs="Times New Roman"/>
          <w:sz w:val="24"/>
          <w:szCs w:val="24"/>
        </w:rPr>
        <w:t>с 01.01.2024 года</w:t>
      </w:r>
      <w:r w:rsidR="00A856DC" w:rsidRPr="009D6CBB">
        <w:rPr>
          <w:rFonts w:ascii="Times New Roman" w:hAnsi="Times New Roman" w:cs="Times New Roman"/>
          <w:sz w:val="24"/>
          <w:szCs w:val="24"/>
        </w:rPr>
        <w:t>.</w:t>
      </w:r>
    </w:p>
    <w:p w:rsidR="00A856DC" w:rsidRDefault="008C7564" w:rsidP="0087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20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856DC" w:rsidRPr="00F440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856DC" w:rsidRPr="00F440EA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p w:rsidR="008F4DF8" w:rsidRPr="00F440EA" w:rsidRDefault="008F4DF8" w:rsidP="0087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819"/>
        <w:gridCol w:w="4928"/>
      </w:tblGrid>
      <w:tr w:rsidR="00A856DC" w:rsidRPr="00F440EA" w:rsidTr="002B7F51">
        <w:tc>
          <w:tcPr>
            <w:tcW w:w="4732" w:type="dxa"/>
            <w:shd w:val="clear" w:color="auto" w:fill="auto"/>
          </w:tcPr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440EA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 </w:t>
            </w: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ind w:left="2127" w:firstLine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В.А. Маврин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39" w:type="dxa"/>
            <w:shd w:val="clear" w:color="auto" w:fill="auto"/>
          </w:tcPr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Глава города Бородино    </w:t>
            </w: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7720FA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  <w:p w:rsidR="008F4DF8" w:rsidRDefault="008F4DF8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DF8" w:rsidRPr="00F440EA" w:rsidRDefault="008F4DF8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A5D" w:rsidRPr="00197D46" w:rsidRDefault="00621A5D" w:rsidP="009D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21A5D" w:rsidRPr="0019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84" w:rsidRDefault="005B2684" w:rsidP="00853D35">
      <w:pPr>
        <w:spacing w:after="0" w:line="240" w:lineRule="auto"/>
      </w:pPr>
      <w:r>
        <w:separator/>
      </w:r>
    </w:p>
  </w:endnote>
  <w:endnote w:type="continuationSeparator" w:id="0">
    <w:p w:rsidR="005B2684" w:rsidRDefault="005B2684" w:rsidP="008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84" w:rsidRDefault="005B2684" w:rsidP="00853D35">
      <w:pPr>
        <w:spacing w:after="0" w:line="240" w:lineRule="auto"/>
      </w:pPr>
      <w:r>
        <w:separator/>
      </w:r>
    </w:p>
  </w:footnote>
  <w:footnote w:type="continuationSeparator" w:id="0">
    <w:p w:rsidR="005B2684" w:rsidRDefault="005B2684" w:rsidP="0085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8644C"/>
    <w:multiLevelType w:val="hybridMultilevel"/>
    <w:tmpl w:val="7070D474"/>
    <w:lvl w:ilvl="0" w:tplc="BF92D16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D5"/>
    <w:rsid w:val="00000728"/>
    <w:rsid w:val="000255DD"/>
    <w:rsid w:val="000478E9"/>
    <w:rsid w:val="00063FAB"/>
    <w:rsid w:val="00064535"/>
    <w:rsid w:val="0007514C"/>
    <w:rsid w:val="00076731"/>
    <w:rsid w:val="00080C2F"/>
    <w:rsid w:val="000A3538"/>
    <w:rsid w:val="000B249B"/>
    <w:rsid w:val="000C4937"/>
    <w:rsid w:val="000D5206"/>
    <w:rsid w:val="000F6C4D"/>
    <w:rsid w:val="00104FF9"/>
    <w:rsid w:val="00120A45"/>
    <w:rsid w:val="00166F8B"/>
    <w:rsid w:val="00197D46"/>
    <w:rsid w:val="001B11EC"/>
    <w:rsid w:val="001F034D"/>
    <w:rsid w:val="001F1283"/>
    <w:rsid w:val="00206B54"/>
    <w:rsid w:val="00241C09"/>
    <w:rsid w:val="0027573A"/>
    <w:rsid w:val="00277944"/>
    <w:rsid w:val="002B7F51"/>
    <w:rsid w:val="002C30F6"/>
    <w:rsid w:val="002C669A"/>
    <w:rsid w:val="002D2B33"/>
    <w:rsid w:val="002F6C72"/>
    <w:rsid w:val="0030736C"/>
    <w:rsid w:val="00330680"/>
    <w:rsid w:val="0033728D"/>
    <w:rsid w:val="00377C03"/>
    <w:rsid w:val="003E554E"/>
    <w:rsid w:val="003F0F11"/>
    <w:rsid w:val="00404615"/>
    <w:rsid w:val="00456E6D"/>
    <w:rsid w:val="00496D63"/>
    <w:rsid w:val="004A3FC6"/>
    <w:rsid w:val="004C621B"/>
    <w:rsid w:val="004D2759"/>
    <w:rsid w:val="004E1694"/>
    <w:rsid w:val="004E622E"/>
    <w:rsid w:val="004F36C0"/>
    <w:rsid w:val="004F3DA8"/>
    <w:rsid w:val="00503B01"/>
    <w:rsid w:val="00504CD3"/>
    <w:rsid w:val="00531E61"/>
    <w:rsid w:val="00553796"/>
    <w:rsid w:val="00560ED5"/>
    <w:rsid w:val="00564836"/>
    <w:rsid w:val="005A3E69"/>
    <w:rsid w:val="005B2684"/>
    <w:rsid w:val="005D0C44"/>
    <w:rsid w:val="005D1723"/>
    <w:rsid w:val="005D6A7C"/>
    <w:rsid w:val="0061384E"/>
    <w:rsid w:val="00621A5D"/>
    <w:rsid w:val="006246FB"/>
    <w:rsid w:val="006768BA"/>
    <w:rsid w:val="00676BCC"/>
    <w:rsid w:val="00697AEB"/>
    <w:rsid w:val="006D5956"/>
    <w:rsid w:val="006F22C7"/>
    <w:rsid w:val="007127D1"/>
    <w:rsid w:val="00760F4C"/>
    <w:rsid w:val="007720FA"/>
    <w:rsid w:val="00790FC2"/>
    <w:rsid w:val="007A72DC"/>
    <w:rsid w:val="007B40B5"/>
    <w:rsid w:val="007D7F3D"/>
    <w:rsid w:val="007E2451"/>
    <w:rsid w:val="007F3D1A"/>
    <w:rsid w:val="007F4273"/>
    <w:rsid w:val="00853D35"/>
    <w:rsid w:val="00863CE9"/>
    <w:rsid w:val="0087005C"/>
    <w:rsid w:val="008718F5"/>
    <w:rsid w:val="008763D3"/>
    <w:rsid w:val="008C0D69"/>
    <w:rsid w:val="008C7564"/>
    <w:rsid w:val="008E6840"/>
    <w:rsid w:val="008F4DF8"/>
    <w:rsid w:val="0093788F"/>
    <w:rsid w:val="00947E03"/>
    <w:rsid w:val="00992C7B"/>
    <w:rsid w:val="009C0AD7"/>
    <w:rsid w:val="009D5342"/>
    <w:rsid w:val="009D6CBB"/>
    <w:rsid w:val="00A21A87"/>
    <w:rsid w:val="00A23EEE"/>
    <w:rsid w:val="00A31701"/>
    <w:rsid w:val="00A31EBE"/>
    <w:rsid w:val="00A54D8E"/>
    <w:rsid w:val="00A856DC"/>
    <w:rsid w:val="00A94723"/>
    <w:rsid w:val="00AB0CE5"/>
    <w:rsid w:val="00AC3A7C"/>
    <w:rsid w:val="00AC3DE6"/>
    <w:rsid w:val="00AC6209"/>
    <w:rsid w:val="00AE79C3"/>
    <w:rsid w:val="00B00050"/>
    <w:rsid w:val="00B30855"/>
    <w:rsid w:val="00B44F07"/>
    <w:rsid w:val="00B62D65"/>
    <w:rsid w:val="00B92E53"/>
    <w:rsid w:val="00BD64A7"/>
    <w:rsid w:val="00BF6F22"/>
    <w:rsid w:val="00C259B4"/>
    <w:rsid w:val="00C319F6"/>
    <w:rsid w:val="00C535AD"/>
    <w:rsid w:val="00C75F00"/>
    <w:rsid w:val="00C80DF3"/>
    <w:rsid w:val="00CC0D17"/>
    <w:rsid w:val="00CC4BCF"/>
    <w:rsid w:val="00CD709E"/>
    <w:rsid w:val="00D40718"/>
    <w:rsid w:val="00D41EA4"/>
    <w:rsid w:val="00D67404"/>
    <w:rsid w:val="00D77616"/>
    <w:rsid w:val="00DA5524"/>
    <w:rsid w:val="00DD6DC8"/>
    <w:rsid w:val="00E31257"/>
    <w:rsid w:val="00E50197"/>
    <w:rsid w:val="00E724BF"/>
    <w:rsid w:val="00E8016B"/>
    <w:rsid w:val="00E81544"/>
    <w:rsid w:val="00E96C60"/>
    <w:rsid w:val="00EA5246"/>
    <w:rsid w:val="00EA6675"/>
    <w:rsid w:val="00F062EA"/>
    <w:rsid w:val="00F874DD"/>
    <w:rsid w:val="00F9431F"/>
    <w:rsid w:val="00FB52A2"/>
    <w:rsid w:val="00FC1EB2"/>
    <w:rsid w:val="00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Title">
    <w:name w:val="ConsTitle"/>
    <w:rsid w:val="009D6C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D6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Title">
    <w:name w:val="ConsTitle"/>
    <w:rsid w:val="009D6C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D6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07DEC-9886-4B73-90D7-7EE05AA2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2023-12-15T06:06:00Z</cp:lastPrinted>
  <dcterms:created xsi:type="dcterms:W3CDTF">2023-12-04T08:40:00Z</dcterms:created>
  <dcterms:modified xsi:type="dcterms:W3CDTF">2023-12-15T06:07:00Z</dcterms:modified>
</cp:coreProperties>
</file>