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236" w:rsidRDefault="00392236" w:rsidP="00373B1E">
      <w:pPr>
        <w:jc w:val="center"/>
        <w:rPr>
          <w:b/>
        </w:rPr>
      </w:pPr>
    </w:p>
    <w:p w:rsidR="00392236" w:rsidRDefault="00392236" w:rsidP="00373B1E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89.25pt;height:111.75pt;z-index:251658240">
            <v:imagedata r:id="rId4" o:title=""/>
            <w10:wrap type="topAndBottom"/>
          </v:shape>
          <o:OLEObject Type="Embed" ProgID="Imaging.Document" ShapeID="_x0000_s1026" DrawAspect="Content" ObjectID="_1476877114" r:id="rId5"/>
        </w:pict>
      </w:r>
      <w:r>
        <w:rPr>
          <w:b/>
        </w:rPr>
        <w:t>БОРОДИНСКИЙ ГОРОДСКОЙ СОВЕТ ДЕПУТАТОВ</w:t>
      </w:r>
    </w:p>
    <w:p w:rsidR="00392236" w:rsidRDefault="00392236" w:rsidP="00373B1E">
      <w:pPr>
        <w:rPr>
          <w:b/>
        </w:rPr>
      </w:pPr>
      <w:r>
        <w:rPr>
          <w:b/>
        </w:rPr>
        <w:t xml:space="preserve">                              </w:t>
      </w:r>
    </w:p>
    <w:p w:rsidR="00392236" w:rsidRDefault="00392236" w:rsidP="00373B1E">
      <w:pPr>
        <w:jc w:val="center"/>
        <w:rPr>
          <w:b/>
        </w:rPr>
      </w:pPr>
      <w:r>
        <w:rPr>
          <w:b/>
        </w:rPr>
        <w:t xml:space="preserve">Р Е Ш Е Н И Е </w:t>
      </w:r>
    </w:p>
    <w:p w:rsidR="00392236" w:rsidRDefault="00392236" w:rsidP="00373B1E">
      <w:pPr>
        <w:jc w:val="center"/>
      </w:pPr>
      <w:r>
        <w:t>г. Бородино</w:t>
      </w: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  <w:r>
        <w:t>07.11.2014 г.                                                                                                                 №40-375р</w:t>
      </w: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  <w:r>
        <w:t>Об установлении налога на</w:t>
      </w: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  <w:r>
        <w:t xml:space="preserve">имущество физических лиц </w:t>
      </w: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</w:p>
    <w:p w:rsidR="00392236" w:rsidRDefault="00392236" w:rsidP="00373B1E">
      <w:pPr>
        <w:autoSpaceDE w:val="0"/>
        <w:autoSpaceDN w:val="0"/>
        <w:adjustRightInd w:val="0"/>
        <w:ind w:firstLine="709"/>
        <w:jc w:val="both"/>
        <w:outlineLvl w:val="0"/>
      </w:pPr>
      <w:r>
        <w:t>В соответствии с п.4 ст.12, главой 32 Налогового кодекса Российской Федерации, руководствуясь Уставом города, Бородинский городской Совет депутатов</w:t>
      </w: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  <w:r>
        <w:t>РЕШИЛ:</w:t>
      </w: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</w:p>
    <w:p w:rsidR="00392236" w:rsidRDefault="00392236" w:rsidP="00373B1E">
      <w:pPr>
        <w:autoSpaceDE w:val="0"/>
        <w:autoSpaceDN w:val="0"/>
        <w:adjustRightInd w:val="0"/>
        <w:ind w:firstLine="709"/>
        <w:jc w:val="both"/>
        <w:outlineLvl w:val="0"/>
      </w:pPr>
      <w:r>
        <w:t>1. Установить на территории города Бородино налог на имущество физических лиц.</w:t>
      </w:r>
    </w:p>
    <w:p w:rsidR="00392236" w:rsidRDefault="00392236" w:rsidP="00373B1E">
      <w:pPr>
        <w:autoSpaceDE w:val="0"/>
        <w:autoSpaceDN w:val="0"/>
        <w:adjustRightInd w:val="0"/>
        <w:ind w:firstLine="709"/>
        <w:jc w:val="both"/>
        <w:outlineLvl w:val="0"/>
      </w:pPr>
      <w:r>
        <w:t>2. Определить налоговые ставки, исходя из инвентаризационной стоимости объектов налогообложения, в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392236" w:rsidTr="00927669">
        <w:tc>
          <w:tcPr>
            <w:tcW w:w="4785" w:type="dxa"/>
          </w:tcPr>
          <w:p w:rsidR="00392236" w:rsidRDefault="00392236" w:rsidP="00927669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Суммарная инвентаризационная стоимость объектов налогообложения, умноженная на коэффициент-дефлятор</w:t>
            </w:r>
          </w:p>
        </w:tc>
        <w:tc>
          <w:tcPr>
            <w:tcW w:w="4786" w:type="dxa"/>
          </w:tcPr>
          <w:p w:rsidR="00392236" w:rsidRDefault="00392236" w:rsidP="00927669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Ставка налога</w:t>
            </w:r>
          </w:p>
        </w:tc>
      </w:tr>
      <w:tr w:rsidR="00392236" w:rsidTr="00927669">
        <w:tc>
          <w:tcPr>
            <w:tcW w:w="4785" w:type="dxa"/>
          </w:tcPr>
          <w:p w:rsidR="00392236" w:rsidRDefault="00392236" w:rsidP="00927669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До 300 000 рублей включительно</w:t>
            </w:r>
          </w:p>
        </w:tc>
        <w:tc>
          <w:tcPr>
            <w:tcW w:w="4786" w:type="dxa"/>
          </w:tcPr>
          <w:p w:rsidR="00392236" w:rsidRDefault="00392236" w:rsidP="00927669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0,05 процента</w:t>
            </w:r>
          </w:p>
        </w:tc>
      </w:tr>
      <w:tr w:rsidR="00392236" w:rsidTr="00927669">
        <w:tc>
          <w:tcPr>
            <w:tcW w:w="4785" w:type="dxa"/>
          </w:tcPr>
          <w:p w:rsidR="00392236" w:rsidRDefault="00392236" w:rsidP="00927669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Свыше 300 000 до 500 000 рублей включительно</w:t>
            </w:r>
          </w:p>
        </w:tc>
        <w:tc>
          <w:tcPr>
            <w:tcW w:w="4786" w:type="dxa"/>
          </w:tcPr>
          <w:p w:rsidR="00392236" w:rsidRDefault="00392236" w:rsidP="00927669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0,101 процента</w:t>
            </w:r>
          </w:p>
        </w:tc>
      </w:tr>
      <w:tr w:rsidR="00392236" w:rsidTr="00927669">
        <w:tc>
          <w:tcPr>
            <w:tcW w:w="4785" w:type="dxa"/>
          </w:tcPr>
          <w:p w:rsidR="00392236" w:rsidRDefault="00392236" w:rsidP="00927669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Свыше 500 000 рублей</w:t>
            </w:r>
          </w:p>
        </w:tc>
        <w:tc>
          <w:tcPr>
            <w:tcW w:w="4786" w:type="dxa"/>
          </w:tcPr>
          <w:p w:rsidR="00392236" w:rsidRDefault="00392236" w:rsidP="00927669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0,301 процента</w:t>
            </w:r>
          </w:p>
        </w:tc>
      </w:tr>
    </w:tbl>
    <w:p w:rsidR="00392236" w:rsidRDefault="00392236" w:rsidP="00373B1E">
      <w:pPr>
        <w:autoSpaceDE w:val="0"/>
        <w:autoSpaceDN w:val="0"/>
        <w:adjustRightInd w:val="0"/>
        <w:ind w:firstLine="709"/>
        <w:jc w:val="both"/>
        <w:outlineLvl w:val="0"/>
      </w:pPr>
      <w:r>
        <w:t>3. Признать утратившими силу решения городского Совета депутатов г.Бородино от 28.10.2005 №8-132р «О налоге  на имущество физических лиц», Бородинского городского Совета депутатов от 17.11.2010 №4-65р «О внесении изменений в решение Бородинского городского Совета депутатов от 28.10.2005 №8-132р «О налоге на имущество физических лиц», от 21.12.2012 №25-220р «О внесении изменений в решение от 17.11.2010 №4-65р «О внесении изменений в решение Бородинского городского Совета депутатов от 28.10.2005 №8-132р «О налоге на имущество физических лиц».</w:t>
      </w:r>
    </w:p>
    <w:p w:rsidR="00392236" w:rsidRDefault="00392236" w:rsidP="00373B1E">
      <w:pPr>
        <w:autoSpaceDE w:val="0"/>
        <w:autoSpaceDN w:val="0"/>
        <w:adjustRightInd w:val="0"/>
        <w:ind w:firstLine="709"/>
        <w:jc w:val="both"/>
        <w:outlineLvl w:val="0"/>
      </w:pPr>
      <w:r>
        <w:t>4. Опубликовать решение в газете «Бородинский вестник».</w:t>
      </w:r>
    </w:p>
    <w:p w:rsidR="00392236" w:rsidRDefault="00392236" w:rsidP="00373B1E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5. Решение вступает в силу по истечении одного месяца со дня официального опубликования, но не ранее 1 января 2015 года. </w:t>
      </w:r>
    </w:p>
    <w:p w:rsidR="00392236" w:rsidRDefault="00392236" w:rsidP="00373B1E">
      <w:pPr>
        <w:autoSpaceDE w:val="0"/>
        <w:autoSpaceDN w:val="0"/>
        <w:adjustRightInd w:val="0"/>
        <w:ind w:firstLine="709"/>
        <w:jc w:val="both"/>
        <w:outlineLvl w:val="0"/>
      </w:pPr>
      <w:r>
        <w:t>6. Контроль за исполнением решения возложить на планово-бюджетную комиссию Бородинского городского Совета депутатов (С.В.Комогорцев).</w:t>
      </w:r>
    </w:p>
    <w:p w:rsidR="00392236" w:rsidRDefault="00392236" w:rsidP="00373B1E">
      <w:pPr>
        <w:autoSpaceDE w:val="0"/>
        <w:autoSpaceDN w:val="0"/>
        <w:adjustRightInd w:val="0"/>
        <w:ind w:firstLine="709"/>
        <w:jc w:val="both"/>
        <w:outlineLvl w:val="0"/>
      </w:pP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  <w:r>
        <w:t xml:space="preserve">Глава города Бородино                                                                                            А.Н.Борчуков </w:t>
      </w: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  <w:r>
        <w:t>Председатель Бородинского</w:t>
      </w:r>
    </w:p>
    <w:p w:rsidR="00392236" w:rsidRDefault="00392236" w:rsidP="00373B1E">
      <w:pPr>
        <w:autoSpaceDE w:val="0"/>
        <w:autoSpaceDN w:val="0"/>
        <w:adjustRightInd w:val="0"/>
        <w:jc w:val="both"/>
        <w:outlineLvl w:val="0"/>
      </w:pPr>
      <w:r>
        <w:t xml:space="preserve">городского Совета депутатов                                                                                     В.Н.Климов    </w:t>
      </w:r>
      <w:bookmarkStart w:id="0" w:name="_GoBack"/>
      <w:bookmarkEnd w:id="0"/>
    </w:p>
    <w:sectPr w:rsidR="00392236" w:rsidSect="00E35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D7B"/>
    <w:rsid w:val="00086FE5"/>
    <w:rsid w:val="001D078A"/>
    <w:rsid w:val="00373B1E"/>
    <w:rsid w:val="00392236"/>
    <w:rsid w:val="005D1D7B"/>
    <w:rsid w:val="00663144"/>
    <w:rsid w:val="006D162F"/>
    <w:rsid w:val="008B2DD6"/>
    <w:rsid w:val="00927669"/>
    <w:rsid w:val="00B0768A"/>
    <w:rsid w:val="00E3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1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"/>
    <w:basedOn w:val="Normal"/>
    <w:uiPriority w:val="99"/>
    <w:rsid w:val="00373B1E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303</Words>
  <Characters>1730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2014-11-07T06:52:00Z</cp:lastPrinted>
  <dcterms:created xsi:type="dcterms:W3CDTF">2014-11-05T07:30:00Z</dcterms:created>
  <dcterms:modified xsi:type="dcterms:W3CDTF">2014-11-07T06:52:00Z</dcterms:modified>
</cp:coreProperties>
</file>