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8E560" w14:textId="77777777" w:rsidR="00A4311A" w:rsidRDefault="00000000" w:rsidP="00A431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noProof/>
        </w:rPr>
        <w:object w:dxaOrig="1440" w:dyaOrig="1440" w14:anchorId="5A1AB6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25pt;margin-top:0;width:82.95pt;height:103.85pt;z-index:251659264">
            <v:imagedata r:id="rId6" o:title=""/>
            <w10:wrap type="topAndBottom"/>
          </v:shape>
          <o:OLEObject Type="Embed" ProgID="Imaging.Document" ShapeID="_x0000_s1026" DrawAspect="Content" ObjectID="_1801040606" r:id="rId7"/>
        </w:object>
      </w:r>
      <w:r w:rsidR="00F076E2" w:rsidRPr="00BE57FF">
        <w:rPr>
          <w:rFonts w:ascii="Times New Roman" w:hAnsi="Times New Roman"/>
          <w:b/>
          <w:color w:val="000000"/>
          <w:sz w:val="24"/>
          <w:szCs w:val="24"/>
        </w:rPr>
        <w:t>КРАСНОЯРСКИЙ КРАЙ</w:t>
      </w:r>
    </w:p>
    <w:p w14:paraId="1B8EB0AB" w14:textId="4F6E4EFB" w:rsidR="00F076E2" w:rsidRPr="00BE57FF" w:rsidRDefault="00F076E2" w:rsidP="00A4311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14:paraId="4C1C5787" w14:textId="6C18BA43" w:rsidR="00F076E2" w:rsidRPr="00BE57FF" w:rsidRDefault="00FC773F" w:rsidP="00A4311A">
      <w:pPr>
        <w:pStyle w:val="ConsPlusNormal"/>
        <w:ind w:firstLine="540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/>
          <w:b/>
          <w:color w:val="000000"/>
          <w:sz w:val="24"/>
          <w:szCs w:val="24"/>
        </w:rPr>
        <w:t>БОРОДИНСКИЙ ГОРОДСКОЙ СОВЕТ ДЕПУТАТОВ</w:t>
      </w:r>
    </w:p>
    <w:p w14:paraId="7656B3DA" w14:textId="77777777" w:rsidR="00F076E2" w:rsidRDefault="00F076E2" w:rsidP="00A4311A">
      <w:pPr>
        <w:pStyle w:val="a4"/>
        <w:tabs>
          <w:tab w:val="center" w:pos="4819"/>
        </w:tabs>
        <w:spacing w:before="0" w:after="0"/>
        <w:jc w:val="center"/>
        <w:rPr>
          <w:b/>
          <w:color w:val="000000"/>
        </w:rPr>
      </w:pPr>
    </w:p>
    <w:p w14:paraId="773E9BEB" w14:textId="77777777" w:rsidR="00F076E2" w:rsidRPr="00BE57FF" w:rsidRDefault="00F076E2" w:rsidP="00F076E2">
      <w:pPr>
        <w:pStyle w:val="a4"/>
        <w:tabs>
          <w:tab w:val="center" w:pos="4819"/>
        </w:tabs>
        <w:spacing w:before="0" w:after="0"/>
        <w:jc w:val="center"/>
        <w:rPr>
          <w:b/>
          <w:color w:val="000000"/>
        </w:rPr>
      </w:pPr>
      <w:r w:rsidRPr="00BE57FF">
        <w:rPr>
          <w:b/>
          <w:color w:val="000000"/>
        </w:rPr>
        <w:t>РЕШЕНИЕ</w:t>
      </w:r>
    </w:p>
    <w:p w14:paraId="37F06B9A" w14:textId="214EF84A" w:rsidR="00F076E2" w:rsidRDefault="00FC773F" w:rsidP="00F076E2">
      <w:pPr>
        <w:pStyle w:val="a4"/>
        <w:spacing w:before="0" w:after="0"/>
        <w:jc w:val="both"/>
      </w:pPr>
      <w:r>
        <w:t>14</w:t>
      </w:r>
      <w:r w:rsidR="00197E70">
        <w:t>.</w:t>
      </w:r>
      <w:r>
        <w:t>02</w:t>
      </w:r>
      <w:r w:rsidR="00F076E2">
        <w:t>.202</w:t>
      </w:r>
      <w:r>
        <w:t>5</w:t>
      </w:r>
      <w:r w:rsidR="00DF579A">
        <w:t>г.</w:t>
      </w:r>
      <w:r w:rsidR="00F076E2">
        <w:t xml:space="preserve">                                               г. Бородино                            </w:t>
      </w:r>
      <w:r w:rsidR="00197E70">
        <w:t xml:space="preserve">                        №</w:t>
      </w:r>
      <w:r w:rsidR="00DF579A">
        <w:t xml:space="preserve"> </w:t>
      </w:r>
      <w:r w:rsidR="00D84EF1">
        <w:t>38-377</w:t>
      </w:r>
      <w:r w:rsidR="00F076E2">
        <w:t>р</w:t>
      </w:r>
    </w:p>
    <w:p w14:paraId="1D5CB5B5" w14:textId="77777777" w:rsidR="00F076E2" w:rsidRPr="00BE57FF" w:rsidRDefault="00F076E2" w:rsidP="00F076E2">
      <w:pPr>
        <w:pStyle w:val="a4"/>
        <w:spacing w:before="0" w:after="0"/>
        <w:jc w:val="both"/>
        <w:rPr>
          <w:b/>
        </w:rPr>
      </w:pPr>
      <w:r w:rsidRPr="00BE57FF">
        <w:t xml:space="preserve">   </w:t>
      </w:r>
    </w:p>
    <w:p w14:paraId="08B3B487" w14:textId="77777777" w:rsidR="002A7C02" w:rsidRPr="00586EEE" w:rsidRDefault="002A7C02" w:rsidP="0058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EEE">
        <w:rPr>
          <w:rFonts w:ascii="Times New Roman" w:hAnsi="Times New Roman" w:cs="Times New Roman"/>
          <w:b/>
          <w:sz w:val="24"/>
          <w:szCs w:val="24"/>
        </w:rPr>
        <w:t>О постоянных комиссиях Бородинского городского Совета депутатов</w:t>
      </w:r>
    </w:p>
    <w:p w14:paraId="7121555D" w14:textId="77777777" w:rsidR="002A7C02" w:rsidRDefault="002A7C02" w:rsidP="009D3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1F0292D" w14:textId="77777777" w:rsidR="007E7C78" w:rsidRPr="00F076E2" w:rsidRDefault="007E7C78" w:rsidP="009D3C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6D4C513" w14:textId="77777777" w:rsidR="009D3C39" w:rsidRPr="00F076E2" w:rsidRDefault="009D3C39" w:rsidP="0069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025B6A">
        <w:rPr>
          <w:rFonts w:ascii="Times New Roman" w:hAnsi="Times New Roman" w:cs="Times New Roman"/>
          <w:sz w:val="24"/>
          <w:szCs w:val="24"/>
        </w:rPr>
        <w:t xml:space="preserve">частью 5 </w:t>
      </w:r>
      <w:hyperlink r:id="rId8" w:history="1">
        <w:r w:rsidRPr="00025B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статьи </w:t>
        </w:r>
      </w:hyperlink>
      <w:hyperlink r:id="rId9" w:history="1">
        <w:r w:rsidRPr="00025B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3</w:t>
        </w:r>
      </w:hyperlink>
      <w:r w:rsidR="00025B6A" w:rsidRPr="00025B6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Pr="00F076E2">
        <w:rPr>
          <w:rFonts w:ascii="Times New Roman" w:hAnsi="Times New Roman" w:cs="Times New Roman"/>
          <w:sz w:val="24"/>
          <w:szCs w:val="24"/>
        </w:rPr>
        <w:t xml:space="preserve"> Устава города </w:t>
      </w:r>
      <w:r w:rsidR="002A7C02" w:rsidRPr="00F076E2">
        <w:rPr>
          <w:rFonts w:ascii="Times New Roman" w:hAnsi="Times New Roman" w:cs="Times New Roman"/>
          <w:sz w:val="24"/>
          <w:szCs w:val="24"/>
        </w:rPr>
        <w:t>Бородино</w:t>
      </w:r>
      <w:r w:rsidRPr="00F076E2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197E7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</w:t>
        </w:r>
        <w:r w:rsidRPr="00025B6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="00025B6A" w:rsidRPr="00025B6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197E70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, 10</w:t>
      </w:r>
      <w:r w:rsidRPr="00F076E2">
        <w:rPr>
          <w:rFonts w:ascii="Times New Roman" w:hAnsi="Times New Roman" w:cs="Times New Roman"/>
          <w:sz w:val="24"/>
          <w:szCs w:val="24"/>
        </w:rPr>
        <w:t xml:space="preserve"> </w:t>
      </w:r>
      <w:r w:rsidR="00197E70">
        <w:rPr>
          <w:rFonts w:ascii="Times New Roman" w:hAnsi="Times New Roman" w:cs="Times New Roman"/>
          <w:sz w:val="24"/>
          <w:szCs w:val="24"/>
        </w:rPr>
        <w:t xml:space="preserve"> </w:t>
      </w:r>
      <w:r w:rsidRPr="00F076E2">
        <w:rPr>
          <w:rFonts w:ascii="Times New Roman" w:hAnsi="Times New Roman" w:cs="Times New Roman"/>
          <w:sz w:val="24"/>
          <w:szCs w:val="24"/>
        </w:rPr>
        <w:t xml:space="preserve">Регламента </w:t>
      </w:r>
      <w:r w:rsidR="002A7C02" w:rsidRPr="00F076E2">
        <w:rPr>
          <w:rFonts w:ascii="Times New Roman" w:hAnsi="Times New Roman" w:cs="Times New Roman"/>
          <w:sz w:val="24"/>
          <w:szCs w:val="24"/>
        </w:rPr>
        <w:t>Бород</w:t>
      </w:r>
      <w:r w:rsidRPr="00F076E2">
        <w:rPr>
          <w:rFonts w:ascii="Times New Roman" w:hAnsi="Times New Roman" w:cs="Times New Roman"/>
          <w:sz w:val="24"/>
          <w:szCs w:val="24"/>
        </w:rPr>
        <w:t xml:space="preserve">инского городского Совета депутатов, </w:t>
      </w:r>
      <w:r w:rsidR="002A7C02" w:rsidRPr="00F076E2">
        <w:rPr>
          <w:rFonts w:ascii="Times New Roman" w:hAnsi="Times New Roman" w:cs="Times New Roman"/>
          <w:sz w:val="24"/>
          <w:szCs w:val="24"/>
        </w:rPr>
        <w:t xml:space="preserve">Бородинский </w:t>
      </w:r>
      <w:r w:rsidRPr="00F076E2">
        <w:rPr>
          <w:rFonts w:ascii="Times New Roman" w:hAnsi="Times New Roman" w:cs="Times New Roman"/>
          <w:sz w:val="24"/>
          <w:szCs w:val="24"/>
        </w:rPr>
        <w:t>городской Совет депутатов решил:</w:t>
      </w:r>
    </w:p>
    <w:p w14:paraId="4B994025" w14:textId="77777777" w:rsidR="009D3C39" w:rsidRPr="006979EC" w:rsidRDefault="009D3C39" w:rsidP="0069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r:id="rId11" w:anchor="Par21" w:history="1">
        <w:r w:rsidRPr="006979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</w:t>
        </w:r>
      </w:hyperlink>
      <w:r w:rsidRPr="006979E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8966555"/>
      <w:r w:rsidRPr="006979EC">
        <w:rPr>
          <w:rFonts w:ascii="Times New Roman" w:hAnsi="Times New Roman" w:cs="Times New Roman"/>
          <w:sz w:val="24"/>
          <w:szCs w:val="24"/>
        </w:rPr>
        <w:t xml:space="preserve">о постоянных комиссиях </w:t>
      </w:r>
      <w:r w:rsidR="002A7C02" w:rsidRPr="006979EC">
        <w:rPr>
          <w:rFonts w:ascii="Times New Roman" w:hAnsi="Times New Roman" w:cs="Times New Roman"/>
          <w:sz w:val="24"/>
          <w:szCs w:val="24"/>
        </w:rPr>
        <w:t>Бород</w:t>
      </w:r>
      <w:r w:rsidRPr="006979EC">
        <w:rPr>
          <w:rFonts w:ascii="Times New Roman" w:hAnsi="Times New Roman" w:cs="Times New Roman"/>
          <w:sz w:val="24"/>
          <w:szCs w:val="24"/>
        </w:rPr>
        <w:t xml:space="preserve">инского городского Совета депутатов </w:t>
      </w:r>
      <w:bookmarkEnd w:id="0"/>
      <w:r w:rsidRPr="006979EC">
        <w:rPr>
          <w:rFonts w:ascii="Times New Roman" w:hAnsi="Times New Roman" w:cs="Times New Roman"/>
          <w:sz w:val="24"/>
          <w:szCs w:val="24"/>
        </w:rPr>
        <w:t>согласно приложению 1.</w:t>
      </w:r>
    </w:p>
    <w:p w14:paraId="513EA7E7" w14:textId="77777777" w:rsidR="009D3C39" w:rsidRPr="006979EC" w:rsidRDefault="009D3C39" w:rsidP="0069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EC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anchor="Par185" w:history="1">
        <w:r w:rsidRPr="006979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6979EC">
        <w:rPr>
          <w:rFonts w:ascii="Times New Roman" w:hAnsi="Times New Roman" w:cs="Times New Roman"/>
          <w:sz w:val="24"/>
          <w:szCs w:val="24"/>
        </w:rPr>
        <w:t xml:space="preserve"> постоянных комиссий </w:t>
      </w:r>
      <w:r w:rsidR="002A7C02" w:rsidRPr="006979EC">
        <w:rPr>
          <w:rFonts w:ascii="Times New Roman" w:hAnsi="Times New Roman" w:cs="Times New Roman"/>
          <w:sz w:val="24"/>
          <w:szCs w:val="24"/>
        </w:rPr>
        <w:t>Бород</w:t>
      </w:r>
      <w:r w:rsidRPr="006979EC">
        <w:rPr>
          <w:rFonts w:ascii="Times New Roman" w:hAnsi="Times New Roman" w:cs="Times New Roman"/>
          <w:sz w:val="24"/>
          <w:szCs w:val="24"/>
        </w:rPr>
        <w:t>инского городского Совета депутатов и вопросы их ведения согласно приложению 2.</w:t>
      </w:r>
    </w:p>
    <w:p w14:paraId="6BBC284D" w14:textId="77777777" w:rsidR="009D3C39" w:rsidRPr="00F076E2" w:rsidRDefault="009D3C39" w:rsidP="006979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9EC">
        <w:rPr>
          <w:rFonts w:ascii="Times New Roman" w:hAnsi="Times New Roman" w:cs="Times New Roman"/>
          <w:sz w:val="24"/>
          <w:szCs w:val="24"/>
        </w:rPr>
        <w:t xml:space="preserve">3. Утвердить </w:t>
      </w:r>
      <w:hyperlink r:id="rId13" w:history="1">
        <w:r w:rsidRPr="006979EC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состав</w:t>
        </w:r>
      </w:hyperlink>
      <w:r w:rsidRPr="00F076E2">
        <w:rPr>
          <w:rFonts w:ascii="Times New Roman" w:hAnsi="Times New Roman" w:cs="Times New Roman"/>
          <w:sz w:val="24"/>
          <w:szCs w:val="24"/>
        </w:rPr>
        <w:t xml:space="preserve"> постоянных комиссий </w:t>
      </w:r>
      <w:r w:rsidR="002A7C02" w:rsidRPr="00F076E2">
        <w:rPr>
          <w:rFonts w:ascii="Times New Roman" w:hAnsi="Times New Roman" w:cs="Times New Roman"/>
          <w:sz w:val="24"/>
          <w:szCs w:val="24"/>
        </w:rPr>
        <w:t>Бород</w:t>
      </w:r>
      <w:r w:rsidRPr="00F076E2">
        <w:rPr>
          <w:rFonts w:ascii="Times New Roman" w:hAnsi="Times New Roman" w:cs="Times New Roman"/>
          <w:sz w:val="24"/>
          <w:szCs w:val="24"/>
        </w:rPr>
        <w:t>инского городского Совета депутатов согласно приложению 3.</w:t>
      </w:r>
    </w:p>
    <w:p w14:paraId="2C62F494" w14:textId="79A46582" w:rsidR="00133659" w:rsidRDefault="006979EC" w:rsidP="00133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76E2" w:rsidRPr="00F076E2">
        <w:rPr>
          <w:rFonts w:ascii="Times New Roman" w:hAnsi="Times New Roman" w:cs="Times New Roman"/>
          <w:sz w:val="24"/>
          <w:szCs w:val="24"/>
        </w:rPr>
        <w:t>. О</w:t>
      </w:r>
      <w:r w:rsidR="00D40DBD">
        <w:rPr>
          <w:rFonts w:ascii="Times New Roman" w:hAnsi="Times New Roman" w:cs="Times New Roman"/>
          <w:sz w:val="24"/>
          <w:szCs w:val="24"/>
        </w:rPr>
        <w:t>бнарод</w:t>
      </w:r>
      <w:r w:rsidR="00F076E2" w:rsidRPr="00F076E2">
        <w:rPr>
          <w:rFonts w:ascii="Times New Roman" w:hAnsi="Times New Roman" w:cs="Times New Roman"/>
          <w:sz w:val="24"/>
          <w:szCs w:val="24"/>
        </w:rPr>
        <w:t xml:space="preserve">овать решение в газете «Бородинский вестник» и на официальном </w:t>
      </w:r>
      <w:r w:rsidR="00FC773F" w:rsidRPr="00F076E2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FC773F" w:rsidRPr="00BF4BAE">
        <w:t>городского</w:t>
      </w:r>
      <w:r w:rsidR="00D31BD8" w:rsidRPr="00D31BD8">
        <w:rPr>
          <w:rFonts w:ascii="Times New Roman" w:hAnsi="Times New Roman" w:cs="Times New Roman"/>
          <w:sz w:val="24"/>
          <w:szCs w:val="24"/>
        </w:rPr>
        <w:t xml:space="preserve"> округа города Бородино Красноярского края в информационно-телекоммуникационной сети интернет </w:t>
      </w:r>
      <w:r w:rsidR="00D31BD8" w:rsidRPr="00A4311A">
        <w:rPr>
          <w:rFonts w:ascii="Times New Roman" w:hAnsi="Times New Roman" w:cs="Times New Roman"/>
          <w:sz w:val="24"/>
          <w:szCs w:val="24"/>
        </w:rPr>
        <w:t>(</w:t>
      </w:r>
      <w:hyperlink r:id="rId14" w:history="1">
        <w:r w:rsidR="00133659" w:rsidRPr="00A4311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www.borodino24.gosuslugi.ru</w:t>
        </w:r>
      </w:hyperlink>
      <w:r w:rsidR="00D31BD8" w:rsidRPr="00D31BD8">
        <w:rPr>
          <w:rFonts w:ascii="Times New Roman" w:hAnsi="Times New Roman" w:cs="Times New Roman"/>
          <w:sz w:val="24"/>
          <w:szCs w:val="24"/>
        </w:rPr>
        <w:t>).</w:t>
      </w:r>
    </w:p>
    <w:p w14:paraId="6B4DAD1A" w14:textId="77777777" w:rsidR="00F076E2" w:rsidRPr="00F076E2" w:rsidRDefault="006979EC" w:rsidP="001336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076E2" w:rsidRPr="00F076E2">
        <w:rPr>
          <w:rFonts w:ascii="Times New Roman" w:hAnsi="Times New Roman" w:cs="Times New Roman"/>
          <w:sz w:val="24"/>
          <w:szCs w:val="24"/>
        </w:rPr>
        <w:t>. Решение вступает в силу со дня официального опубликования в газете «Бородинский вестник».</w:t>
      </w:r>
    </w:p>
    <w:p w14:paraId="1DF6A865" w14:textId="77777777" w:rsidR="00F076E2" w:rsidRPr="00F076E2" w:rsidRDefault="006979EC" w:rsidP="001336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076E2" w:rsidRPr="00F076E2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Бородинского городского Совета депутатов по законности и защите прав граждан.</w:t>
      </w:r>
    </w:p>
    <w:p w14:paraId="1AA6FE8A" w14:textId="77777777" w:rsidR="00F076E2" w:rsidRPr="00F076E2" w:rsidRDefault="00F076E2" w:rsidP="001336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671"/>
      </w:tblGrid>
      <w:tr w:rsidR="00F076E2" w:rsidRPr="00F076E2" w14:paraId="287C3CCF" w14:textId="77777777" w:rsidTr="00B07775">
        <w:tc>
          <w:tcPr>
            <w:tcW w:w="4785" w:type="dxa"/>
            <w:shd w:val="clear" w:color="auto" w:fill="auto"/>
          </w:tcPr>
          <w:p w14:paraId="137FB16D" w14:textId="77777777" w:rsidR="006979EC" w:rsidRDefault="006979EC" w:rsidP="00B07775">
            <w:pPr>
              <w:pStyle w:val="a4"/>
              <w:spacing w:before="0" w:after="0"/>
              <w:rPr>
                <w:szCs w:val="24"/>
              </w:rPr>
            </w:pPr>
          </w:p>
          <w:p w14:paraId="24C66C67" w14:textId="77777777" w:rsidR="00133659" w:rsidRDefault="00133659" w:rsidP="00B07775">
            <w:pPr>
              <w:pStyle w:val="a4"/>
              <w:spacing w:before="0" w:after="0"/>
              <w:rPr>
                <w:szCs w:val="24"/>
              </w:rPr>
            </w:pPr>
          </w:p>
          <w:p w14:paraId="6B398208" w14:textId="77777777" w:rsidR="00133659" w:rsidRDefault="00133659" w:rsidP="00B07775">
            <w:pPr>
              <w:pStyle w:val="a4"/>
              <w:spacing w:before="0" w:after="0"/>
              <w:rPr>
                <w:szCs w:val="24"/>
              </w:rPr>
            </w:pPr>
          </w:p>
          <w:p w14:paraId="183E6C36" w14:textId="77777777" w:rsidR="00133659" w:rsidRDefault="00133659" w:rsidP="00B07775">
            <w:pPr>
              <w:pStyle w:val="a4"/>
              <w:spacing w:before="0" w:after="0"/>
              <w:rPr>
                <w:szCs w:val="24"/>
              </w:rPr>
            </w:pPr>
          </w:p>
          <w:p w14:paraId="2DCA1E79" w14:textId="77777777" w:rsidR="006979EC" w:rsidRDefault="006979EC" w:rsidP="00B07775">
            <w:pPr>
              <w:pStyle w:val="a4"/>
              <w:spacing w:before="0" w:after="0"/>
              <w:rPr>
                <w:szCs w:val="24"/>
              </w:rPr>
            </w:pPr>
          </w:p>
          <w:p w14:paraId="4FBCFAF0" w14:textId="77777777" w:rsidR="00A4311A" w:rsidRDefault="00A4311A" w:rsidP="00B07775">
            <w:pPr>
              <w:pStyle w:val="a4"/>
              <w:spacing w:before="0" w:after="0"/>
              <w:rPr>
                <w:szCs w:val="24"/>
              </w:rPr>
            </w:pPr>
          </w:p>
          <w:p w14:paraId="3DFFCD0B" w14:textId="77777777" w:rsidR="006979EC" w:rsidRDefault="006979EC" w:rsidP="00B07775">
            <w:pPr>
              <w:pStyle w:val="a4"/>
              <w:spacing w:before="0" w:after="0"/>
              <w:rPr>
                <w:szCs w:val="24"/>
              </w:rPr>
            </w:pPr>
          </w:p>
          <w:p w14:paraId="1969E49B" w14:textId="77777777" w:rsidR="00F076E2" w:rsidRPr="00F076E2" w:rsidRDefault="00F076E2" w:rsidP="00B07775">
            <w:pPr>
              <w:pStyle w:val="a4"/>
              <w:spacing w:before="0" w:after="0"/>
              <w:rPr>
                <w:szCs w:val="24"/>
              </w:rPr>
            </w:pPr>
            <w:r w:rsidRPr="00F076E2">
              <w:rPr>
                <w:szCs w:val="24"/>
              </w:rPr>
              <w:t>Председатель Бородинского городского</w:t>
            </w:r>
          </w:p>
          <w:p w14:paraId="0E73DE56" w14:textId="77777777" w:rsidR="00F076E2" w:rsidRPr="00F076E2" w:rsidRDefault="00F076E2" w:rsidP="00B07775">
            <w:pPr>
              <w:pStyle w:val="a4"/>
              <w:tabs>
                <w:tab w:val="left" w:pos="2374"/>
              </w:tabs>
              <w:spacing w:before="0" w:after="0"/>
              <w:rPr>
                <w:szCs w:val="24"/>
              </w:rPr>
            </w:pPr>
            <w:r w:rsidRPr="00F076E2">
              <w:rPr>
                <w:szCs w:val="24"/>
              </w:rPr>
              <w:t>Совета депутатов</w:t>
            </w:r>
            <w:r w:rsidRPr="00F076E2">
              <w:rPr>
                <w:szCs w:val="24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14:paraId="0E253C6C" w14:textId="77777777" w:rsidR="006979EC" w:rsidRDefault="00F076E2" w:rsidP="00B07775">
            <w:pPr>
              <w:pStyle w:val="a4"/>
              <w:spacing w:before="0" w:after="0"/>
              <w:rPr>
                <w:szCs w:val="24"/>
              </w:rPr>
            </w:pPr>
            <w:r w:rsidRPr="00F076E2">
              <w:rPr>
                <w:szCs w:val="24"/>
              </w:rPr>
              <w:t xml:space="preserve">                 </w:t>
            </w:r>
          </w:p>
          <w:p w14:paraId="458BB108" w14:textId="77777777" w:rsidR="006979EC" w:rsidRDefault="006979EC" w:rsidP="00B07775">
            <w:pPr>
              <w:pStyle w:val="a4"/>
              <w:spacing w:before="0" w:after="0"/>
              <w:rPr>
                <w:szCs w:val="24"/>
              </w:rPr>
            </w:pPr>
          </w:p>
          <w:p w14:paraId="1B1369C8" w14:textId="77777777" w:rsidR="006979EC" w:rsidRDefault="006979EC" w:rsidP="00B07775">
            <w:pPr>
              <w:pStyle w:val="a4"/>
              <w:spacing w:before="0" w:after="0"/>
              <w:rPr>
                <w:szCs w:val="24"/>
              </w:rPr>
            </w:pPr>
          </w:p>
          <w:p w14:paraId="52CDEA62" w14:textId="77777777" w:rsidR="00133659" w:rsidRDefault="006979EC" w:rsidP="00B07775">
            <w:pPr>
              <w:pStyle w:val="a4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076E2" w:rsidRPr="00F076E2">
              <w:rPr>
                <w:szCs w:val="24"/>
              </w:rPr>
              <w:t xml:space="preserve"> </w:t>
            </w:r>
          </w:p>
          <w:p w14:paraId="40A58B71" w14:textId="77777777" w:rsidR="00133659" w:rsidRDefault="00133659" w:rsidP="00B07775">
            <w:pPr>
              <w:pStyle w:val="a4"/>
              <w:spacing w:before="0" w:after="0"/>
              <w:rPr>
                <w:szCs w:val="24"/>
              </w:rPr>
            </w:pPr>
          </w:p>
          <w:p w14:paraId="29E33FB9" w14:textId="77777777" w:rsidR="00133659" w:rsidRDefault="00133659" w:rsidP="00B07775">
            <w:pPr>
              <w:pStyle w:val="a4"/>
              <w:spacing w:before="0" w:after="0"/>
              <w:rPr>
                <w:szCs w:val="24"/>
              </w:rPr>
            </w:pPr>
          </w:p>
          <w:p w14:paraId="61E18848" w14:textId="77777777" w:rsidR="00A4311A" w:rsidRDefault="00A4311A" w:rsidP="00B07775">
            <w:pPr>
              <w:pStyle w:val="a4"/>
              <w:spacing w:before="0" w:after="0"/>
              <w:rPr>
                <w:szCs w:val="24"/>
              </w:rPr>
            </w:pPr>
          </w:p>
          <w:p w14:paraId="0E10759A" w14:textId="417B9258" w:rsidR="00F076E2" w:rsidRPr="00F076E2" w:rsidRDefault="00282BEB" w:rsidP="00B07775">
            <w:pPr>
              <w:pStyle w:val="a4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И.о. </w:t>
            </w:r>
            <w:r w:rsidR="00F076E2" w:rsidRPr="00F076E2">
              <w:rPr>
                <w:szCs w:val="24"/>
              </w:rPr>
              <w:t>Глав</w:t>
            </w:r>
            <w:r>
              <w:rPr>
                <w:szCs w:val="24"/>
              </w:rPr>
              <w:t>ы</w:t>
            </w:r>
            <w:r w:rsidR="00F076E2" w:rsidRPr="00F076E2">
              <w:rPr>
                <w:szCs w:val="24"/>
              </w:rPr>
              <w:t xml:space="preserve"> города Бородино</w:t>
            </w:r>
          </w:p>
        </w:tc>
      </w:tr>
      <w:tr w:rsidR="00F076E2" w:rsidRPr="00F076E2" w14:paraId="7AFE7647" w14:textId="77777777" w:rsidTr="00B07775">
        <w:tc>
          <w:tcPr>
            <w:tcW w:w="4785" w:type="dxa"/>
            <w:shd w:val="clear" w:color="auto" w:fill="auto"/>
          </w:tcPr>
          <w:p w14:paraId="41359CF4" w14:textId="77777777" w:rsidR="00F076E2" w:rsidRPr="00F076E2" w:rsidRDefault="00F076E2" w:rsidP="00B07775">
            <w:pPr>
              <w:pStyle w:val="a4"/>
              <w:spacing w:before="0" w:after="0"/>
              <w:rPr>
                <w:szCs w:val="24"/>
              </w:rPr>
            </w:pPr>
            <w:r w:rsidRPr="00F076E2">
              <w:rPr>
                <w:szCs w:val="24"/>
              </w:rPr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14:paraId="40D3089E" w14:textId="3EDADAF5" w:rsidR="00F076E2" w:rsidRPr="00F076E2" w:rsidRDefault="00F076E2" w:rsidP="00B07775">
            <w:pPr>
              <w:pStyle w:val="a4"/>
              <w:spacing w:before="0" w:after="0"/>
              <w:jc w:val="right"/>
              <w:rPr>
                <w:szCs w:val="24"/>
              </w:rPr>
            </w:pPr>
            <w:r w:rsidRPr="00F076E2">
              <w:rPr>
                <w:szCs w:val="24"/>
              </w:rPr>
              <w:t>А.</w:t>
            </w:r>
            <w:r w:rsidR="00282BEB">
              <w:rPr>
                <w:szCs w:val="24"/>
              </w:rPr>
              <w:t>В. Первухин</w:t>
            </w:r>
          </w:p>
        </w:tc>
      </w:tr>
    </w:tbl>
    <w:p w14:paraId="0F0C7CAE" w14:textId="77777777" w:rsidR="00F076E2" w:rsidRPr="00F076E2" w:rsidRDefault="00F076E2" w:rsidP="00F076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7CE7D" w14:textId="77777777" w:rsidR="00F076E2" w:rsidRPr="00F076E2" w:rsidRDefault="00F076E2" w:rsidP="009D3C3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55982DA" w14:textId="77777777" w:rsidR="006979EC" w:rsidRDefault="006979EC" w:rsidP="009D3C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21"/>
      <w:bookmarkEnd w:id="1"/>
    </w:p>
    <w:p w14:paraId="15FDBF56" w14:textId="77777777" w:rsidR="006979EC" w:rsidRDefault="006979EC" w:rsidP="009D3C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A20D6D" w14:textId="77777777" w:rsidR="006979EC" w:rsidRDefault="006979EC" w:rsidP="009D3C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0C7E2A" w14:textId="77777777" w:rsidR="00D84EF1" w:rsidRPr="00D84EF1" w:rsidRDefault="00D84EF1" w:rsidP="00D84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EF1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14:paraId="4050FECE" w14:textId="77777777" w:rsidR="00D84EF1" w:rsidRPr="00D84EF1" w:rsidRDefault="00D84EF1" w:rsidP="00D84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EF1">
        <w:rPr>
          <w:rFonts w:ascii="Times New Roman" w:hAnsi="Times New Roman" w:cs="Times New Roman"/>
          <w:sz w:val="24"/>
          <w:szCs w:val="24"/>
        </w:rPr>
        <w:t>Бородинского городского Совета</w:t>
      </w:r>
    </w:p>
    <w:p w14:paraId="047D4187" w14:textId="29909F00" w:rsidR="007262D2" w:rsidRDefault="00D84EF1" w:rsidP="00D84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EF1">
        <w:rPr>
          <w:rFonts w:ascii="Times New Roman" w:hAnsi="Times New Roman" w:cs="Times New Roman"/>
          <w:sz w:val="24"/>
          <w:szCs w:val="24"/>
        </w:rPr>
        <w:t>депутатов от 14.02.2025г.№</w:t>
      </w:r>
      <w:r w:rsidRPr="00D84EF1">
        <w:rPr>
          <w:rFonts w:ascii="Times New Roman" w:hAnsi="Times New Roman" w:cs="Times New Roman"/>
          <w:sz w:val="24"/>
          <w:szCs w:val="24"/>
        </w:rPr>
        <w:t xml:space="preserve"> 38-377р</w:t>
      </w:r>
    </w:p>
    <w:p w14:paraId="5ABC724D" w14:textId="77777777" w:rsidR="00D84EF1" w:rsidRDefault="00D84EF1" w:rsidP="00D84EF1">
      <w:pPr>
        <w:spacing w:after="0" w:line="240" w:lineRule="auto"/>
        <w:jc w:val="right"/>
        <w:rPr>
          <w:b/>
          <w:sz w:val="24"/>
          <w:szCs w:val="24"/>
        </w:rPr>
      </w:pPr>
    </w:p>
    <w:p w14:paraId="54477809" w14:textId="77777777" w:rsidR="009D3C39" w:rsidRPr="00F076E2" w:rsidRDefault="009D3C39" w:rsidP="0049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ПОЛОЖЕНИЕ</w:t>
      </w:r>
    </w:p>
    <w:p w14:paraId="54D4E09D" w14:textId="77777777" w:rsidR="009D3C39" w:rsidRPr="00F076E2" w:rsidRDefault="009D3C39" w:rsidP="004977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О ПОСТОЯННЫХ КОМИССИЯХ </w:t>
      </w:r>
      <w:r w:rsidR="00B03FD4">
        <w:rPr>
          <w:rFonts w:ascii="Times New Roman" w:hAnsi="Times New Roman" w:cs="Times New Roman"/>
          <w:sz w:val="24"/>
          <w:szCs w:val="24"/>
        </w:rPr>
        <w:t>БОРОД</w:t>
      </w:r>
      <w:r w:rsidRPr="00F076E2">
        <w:rPr>
          <w:rFonts w:ascii="Times New Roman" w:hAnsi="Times New Roman" w:cs="Times New Roman"/>
          <w:sz w:val="24"/>
          <w:szCs w:val="24"/>
        </w:rPr>
        <w:t>ИНСКОГО ГОРОДСКОГО</w:t>
      </w:r>
    </w:p>
    <w:p w14:paraId="05B9BDBB" w14:textId="77777777" w:rsidR="009D3C39" w:rsidRPr="00F076E2" w:rsidRDefault="009D3C39" w:rsidP="00BE2DB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СОВЕТА ДЕПУТАТОВ</w:t>
      </w:r>
    </w:p>
    <w:p w14:paraId="27A4FD58" w14:textId="77777777" w:rsidR="009D3C39" w:rsidRPr="00F076E2" w:rsidRDefault="009D3C39" w:rsidP="009D3C3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7F97D775" w14:textId="77777777" w:rsidR="009D3C39" w:rsidRPr="00F076E2" w:rsidRDefault="009D3C39" w:rsidP="00E37FC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1.1. Постоянные комиссии (далее - комиссии) являются постоянно действующими органами Бородинского городского Совета депутатов (далее - городской Совет), образованными для предварительного рассмотрения и подготовки вопросов, относящихся к ведению городского Совета, для осуществления контроля за исполнением органами местного самоуправления и должностными лицами местного самоуправления города полномочий по решению вопросов местного значения, для осуществления иных полномочий, предусмотренных </w:t>
      </w:r>
      <w:hyperlink r:id="rId15" w:history="1">
        <w:r w:rsidRPr="00F076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 xml:space="preserve"> города Бородино (далее - Устав города) и </w:t>
      </w:r>
      <w:hyperlink r:id="rId16" w:history="1">
        <w:r w:rsidRPr="00F076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(далее - Регламент).</w:t>
      </w:r>
    </w:p>
    <w:p w14:paraId="7F319012" w14:textId="77777777" w:rsidR="009D3C39" w:rsidRPr="00F076E2" w:rsidRDefault="009D3C39" w:rsidP="00E37FC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1.2. Комиссии формируются на основе </w:t>
      </w:r>
      <w:r w:rsidRPr="00197E70">
        <w:rPr>
          <w:rFonts w:ascii="Times New Roman" w:hAnsi="Times New Roman" w:cs="Times New Roman"/>
          <w:sz w:val="24"/>
          <w:szCs w:val="24"/>
        </w:rPr>
        <w:t>письменных заявлений</w:t>
      </w:r>
      <w:r w:rsidRPr="00F076E2">
        <w:rPr>
          <w:rFonts w:ascii="Times New Roman" w:hAnsi="Times New Roman" w:cs="Times New Roman"/>
          <w:sz w:val="24"/>
          <w:szCs w:val="24"/>
        </w:rPr>
        <w:t xml:space="preserve"> депутатов и организуют свою деятельность в соответствии с </w:t>
      </w:r>
      <w:hyperlink r:id="rId17" w:history="1">
        <w:r w:rsidRPr="00B03FD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 xml:space="preserve"> города, </w:t>
      </w:r>
      <w:hyperlink r:id="rId18" w:history="1">
        <w:r w:rsidRPr="00F076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>, другими нормативными правовыми актами городского Совета и настоящим Положением.</w:t>
      </w:r>
    </w:p>
    <w:p w14:paraId="2B710A63" w14:textId="77777777" w:rsidR="009D3C39" w:rsidRPr="00F076E2" w:rsidRDefault="009D3C39" w:rsidP="00E37FC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1.3. Комиссии осуществляют свою деятельность на принципах коллегиальности, свободы обсуждения, гласности.</w:t>
      </w:r>
    </w:p>
    <w:p w14:paraId="2AA83795" w14:textId="77777777" w:rsidR="009D3C39" w:rsidRPr="00F076E2" w:rsidRDefault="009D3C39" w:rsidP="00E37FC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1.4. Численный состав комиссии не может быть менее трех человек.</w:t>
      </w:r>
    </w:p>
    <w:p w14:paraId="12690AC6" w14:textId="77777777" w:rsidR="009D3C39" w:rsidRPr="00F076E2" w:rsidRDefault="009D3C39" w:rsidP="00E37FC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1.5. Все депутаты, за исключением председателя городского Совета, входят в состав одной или </w:t>
      </w:r>
      <w:r w:rsidR="00197E70">
        <w:rPr>
          <w:rFonts w:ascii="Times New Roman" w:hAnsi="Times New Roman" w:cs="Times New Roman"/>
          <w:sz w:val="24"/>
          <w:szCs w:val="24"/>
        </w:rPr>
        <w:t>дву</w:t>
      </w:r>
      <w:r w:rsidRPr="00F076E2">
        <w:rPr>
          <w:rFonts w:ascii="Times New Roman" w:hAnsi="Times New Roman" w:cs="Times New Roman"/>
          <w:sz w:val="24"/>
          <w:szCs w:val="24"/>
        </w:rPr>
        <w:t>х постоянных комиссий.</w:t>
      </w:r>
    </w:p>
    <w:p w14:paraId="62CF17E2" w14:textId="132A22A3" w:rsidR="009D3C39" w:rsidRPr="00F076E2" w:rsidRDefault="00DF579A" w:rsidP="00E37FC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1.6. </w:t>
      </w:r>
      <w:r w:rsidR="009D3C39" w:rsidRPr="00F076E2">
        <w:rPr>
          <w:rFonts w:ascii="Times New Roman" w:hAnsi="Times New Roman" w:cs="Times New Roman"/>
          <w:sz w:val="24"/>
          <w:szCs w:val="24"/>
        </w:rPr>
        <w:t>Заместитель председателя городского Совета может входить в состав постоянных комиссий городского Совета, может быть избран председателем постоянной комиссии городского Совета.</w:t>
      </w:r>
    </w:p>
    <w:p w14:paraId="3DD41DA8" w14:textId="01D74FDA" w:rsidR="009D3C39" w:rsidRPr="00F076E2" w:rsidRDefault="009D3C39" w:rsidP="00E37FC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1.</w:t>
      </w:r>
      <w:r w:rsidR="00DF579A">
        <w:rPr>
          <w:rFonts w:ascii="Times New Roman" w:hAnsi="Times New Roman" w:cs="Times New Roman"/>
          <w:sz w:val="24"/>
          <w:szCs w:val="24"/>
        </w:rPr>
        <w:t>7</w:t>
      </w:r>
      <w:r w:rsidRPr="00F076E2">
        <w:rPr>
          <w:rFonts w:ascii="Times New Roman" w:hAnsi="Times New Roman" w:cs="Times New Roman"/>
          <w:sz w:val="24"/>
          <w:szCs w:val="24"/>
        </w:rPr>
        <w:t>. Количество и наименование комиссий, их персональный состав, полномочия комиссий устанавливаются решением городского Совета.</w:t>
      </w:r>
    </w:p>
    <w:p w14:paraId="0D8286BC" w14:textId="109F3206" w:rsidR="009D3C39" w:rsidRPr="00F076E2" w:rsidRDefault="009D3C39" w:rsidP="00E37FC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1.</w:t>
      </w:r>
      <w:r w:rsidR="00DF579A">
        <w:rPr>
          <w:rFonts w:ascii="Times New Roman" w:hAnsi="Times New Roman" w:cs="Times New Roman"/>
          <w:sz w:val="24"/>
          <w:szCs w:val="24"/>
        </w:rPr>
        <w:t>8</w:t>
      </w:r>
      <w:r w:rsidRPr="00F076E2">
        <w:rPr>
          <w:rFonts w:ascii="Times New Roman" w:hAnsi="Times New Roman" w:cs="Times New Roman"/>
          <w:sz w:val="24"/>
          <w:szCs w:val="24"/>
        </w:rPr>
        <w:t>. В случае необходимости городским Советом могут образовываться новые комиссии, упраздняться и реорганизовываться ранее созданные. Решения об образовании новых комиссий, упразднении и реорганизации ранее созданных комиссий, об изменении персонального состава комиссий принимаются большинством голосов от числа избранных депутатов городского Совета.</w:t>
      </w:r>
    </w:p>
    <w:p w14:paraId="63777F76" w14:textId="54EBCA44" w:rsidR="009D3C39" w:rsidRPr="00F076E2" w:rsidRDefault="009D3C39" w:rsidP="00E37FC7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1.</w:t>
      </w:r>
      <w:r w:rsidR="00DF579A">
        <w:rPr>
          <w:rFonts w:ascii="Times New Roman" w:hAnsi="Times New Roman" w:cs="Times New Roman"/>
          <w:sz w:val="24"/>
          <w:szCs w:val="24"/>
        </w:rPr>
        <w:t>9</w:t>
      </w:r>
      <w:r w:rsidRPr="00F076E2">
        <w:rPr>
          <w:rFonts w:ascii="Times New Roman" w:hAnsi="Times New Roman" w:cs="Times New Roman"/>
          <w:sz w:val="24"/>
          <w:szCs w:val="24"/>
        </w:rPr>
        <w:t>. Организационное, правовое и техническое обеспечение деятельности комиссий осуществляет аппарат городского Совета.</w:t>
      </w:r>
    </w:p>
    <w:p w14:paraId="7A61AF4D" w14:textId="77777777" w:rsidR="009D3C39" w:rsidRPr="00F076E2" w:rsidRDefault="009D3C39" w:rsidP="00E37FC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08F0A39" w14:textId="77777777" w:rsidR="009D3C39" w:rsidRPr="00F076E2" w:rsidRDefault="009D3C39" w:rsidP="00FB51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2. ВОПРОСЫ ВЕДЕНИЯ КОМИССИЙ</w:t>
      </w:r>
    </w:p>
    <w:p w14:paraId="5A87D9E3" w14:textId="77777777" w:rsidR="009D3C39" w:rsidRPr="00F076E2" w:rsidRDefault="009D3C39" w:rsidP="008F324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2.1. Комиссии с учетом профиля своей деятельности:</w:t>
      </w:r>
    </w:p>
    <w:p w14:paraId="28BEC79C" w14:textId="2AC98A2A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а) вносят предложения по формированию проекта плана норм</w:t>
      </w:r>
      <w:r w:rsidR="0012159B">
        <w:rPr>
          <w:rFonts w:ascii="Times New Roman" w:hAnsi="Times New Roman" w:cs="Times New Roman"/>
          <w:sz w:val="24"/>
          <w:szCs w:val="24"/>
        </w:rPr>
        <w:t>о</w:t>
      </w:r>
      <w:r w:rsidRPr="00F076E2">
        <w:rPr>
          <w:rFonts w:ascii="Times New Roman" w:hAnsi="Times New Roman" w:cs="Times New Roman"/>
          <w:sz w:val="24"/>
          <w:szCs w:val="24"/>
        </w:rPr>
        <w:t>творческой работы городского Совета;</w:t>
      </w:r>
    </w:p>
    <w:p w14:paraId="39FC85F6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б) осуществляют предварительную подготовку проектов решений </w:t>
      </w:r>
      <w:r w:rsidR="00D40DBD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Pr="00F076E2">
        <w:rPr>
          <w:rFonts w:ascii="Times New Roman" w:hAnsi="Times New Roman" w:cs="Times New Roman"/>
          <w:sz w:val="24"/>
          <w:szCs w:val="24"/>
        </w:rPr>
        <w:t>Совета, иных актов городского Совета;</w:t>
      </w:r>
    </w:p>
    <w:p w14:paraId="27AC037D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в) дают заключения по проектам, внесенным на рассмотрение городского Совета, в том числе по соответствующим разделам проекта городского бюджета;</w:t>
      </w:r>
    </w:p>
    <w:p w14:paraId="0D0E9314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г) принимают решение о готовности проекта нормативно-правового акта к рассмотрению городским Советом и о включении его в повестку очередной сессии городского Совета;</w:t>
      </w:r>
    </w:p>
    <w:p w14:paraId="032D1061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д) участвуют в подготовке и проведении публичных слушаний</w:t>
      </w:r>
      <w:r w:rsidR="00F016A7">
        <w:rPr>
          <w:rFonts w:ascii="Times New Roman" w:hAnsi="Times New Roman" w:cs="Times New Roman"/>
          <w:sz w:val="24"/>
          <w:szCs w:val="24"/>
        </w:rPr>
        <w:t>, общественных обсуждениях</w:t>
      </w:r>
      <w:r w:rsidRPr="00F076E2">
        <w:rPr>
          <w:rFonts w:ascii="Times New Roman" w:hAnsi="Times New Roman" w:cs="Times New Roman"/>
          <w:sz w:val="24"/>
          <w:szCs w:val="24"/>
        </w:rPr>
        <w:t>;</w:t>
      </w:r>
    </w:p>
    <w:p w14:paraId="72DA0FDC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lastRenderedPageBreak/>
        <w:t>е) осуществляют контроль за исполнением федеральных законов, законов края, муниципальных нормативных правовых актов, а также контроль за исполнением бюджета города и за соблюдением порядка распоряжения объектами муниципальной собственности;</w:t>
      </w:r>
    </w:p>
    <w:p w14:paraId="329F54B9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ж) способствуют реализации федерального и краевого законодательства, а также муниципальных нормативных правовых актов;</w:t>
      </w:r>
    </w:p>
    <w:p w14:paraId="25821A0C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з) участвуют в разработке предложений по внесению изменений в действующее законодательство, обсуждают и готовят проекты краевых законов;</w:t>
      </w:r>
    </w:p>
    <w:p w14:paraId="0B2DF3DD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и) взаимодействуют с государственными органами и органами местного самоуправления;</w:t>
      </w:r>
    </w:p>
    <w:p w14:paraId="7CF10CEB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к) взаимодействуют с общественными и иными организациями по вопросам своей деятельности;</w:t>
      </w:r>
    </w:p>
    <w:p w14:paraId="468996F2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л) рассматривают обращения и заявления, поступающие в комиссии, и принимают по ним необходимые решения;</w:t>
      </w:r>
    </w:p>
    <w:p w14:paraId="27709A42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м) вносят предложения о проведении мероприятий в городском Совете;</w:t>
      </w:r>
    </w:p>
    <w:p w14:paraId="25DA8F60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н) решают вопросы организации своей деятельности;</w:t>
      </w:r>
    </w:p>
    <w:p w14:paraId="4CBB0E98" w14:textId="77777777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о) решают иные вопросы, предусмотренные </w:t>
      </w:r>
      <w:hyperlink r:id="rId19" w:history="1">
        <w:r w:rsidRPr="0008523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>, иными нормативными правовыми актами городского Совета, настоящим Положением, а также поручения</w:t>
      </w:r>
      <w:r w:rsidR="00D40DBD">
        <w:rPr>
          <w:rFonts w:ascii="Times New Roman" w:hAnsi="Times New Roman" w:cs="Times New Roman"/>
          <w:sz w:val="24"/>
          <w:szCs w:val="24"/>
        </w:rPr>
        <w:t>ми</w:t>
      </w:r>
      <w:r w:rsidRPr="00F076E2">
        <w:rPr>
          <w:rFonts w:ascii="Times New Roman" w:hAnsi="Times New Roman" w:cs="Times New Roman"/>
          <w:sz w:val="24"/>
          <w:szCs w:val="24"/>
        </w:rPr>
        <w:t xml:space="preserve"> городского Совета.</w:t>
      </w:r>
    </w:p>
    <w:p w14:paraId="3F2BCA51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2EA88D" w14:textId="70712149" w:rsidR="009D3C39" w:rsidRPr="00F076E2" w:rsidRDefault="009D3C39" w:rsidP="0072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3. ПРЕДСЕДАТЕЛЬ</w:t>
      </w:r>
      <w:r w:rsidR="00CE400D">
        <w:rPr>
          <w:rFonts w:ascii="Times New Roman" w:hAnsi="Times New Roman" w:cs="Times New Roman"/>
          <w:sz w:val="24"/>
          <w:szCs w:val="24"/>
        </w:rPr>
        <w:t>,</w:t>
      </w:r>
      <w:r w:rsidRPr="00F076E2">
        <w:rPr>
          <w:rFonts w:ascii="Times New Roman" w:hAnsi="Times New Roman" w:cs="Times New Roman"/>
          <w:sz w:val="24"/>
          <w:szCs w:val="24"/>
        </w:rPr>
        <w:t xml:space="preserve"> ЗАМЕСТИТЕЛЬ</w:t>
      </w:r>
      <w:r w:rsidR="00DF579A">
        <w:rPr>
          <w:rFonts w:ascii="Times New Roman" w:hAnsi="Times New Roman" w:cs="Times New Roman"/>
          <w:sz w:val="24"/>
          <w:szCs w:val="24"/>
        </w:rPr>
        <w:t xml:space="preserve"> </w:t>
      </w:r>
      <w:r w:rsidRPr="00F076E2">
        <w:rPr>
          <w:rFonts w:ascii="Times New Roman" w:hAnsi="Times New Roman" w:cs="Times New Roman"/>
          <w:sz w:val="24"/>
          <w:szCs w:val="24"/>
        </w:rPr>
        <w:t>ПРЕДСЕДАТЕЛЯ</w:t>
      </w:r>
      <w:r w:rsidR="00CE400D">
        <w:rPr>
          <w:rFonts w:ascii="Times New Roman" w:hAnsi="Times New Roman" w:cs="Times New Roman"/>
          <w:sz w:val="24"/>
          <w:szCs w:val="24"/>
        </w:rPr>
        <w:t>, СЕКРЕТАРЬ</w:t>
      </w:r>
      <w:r w:rsidRPr="00F076E2"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14:paraId="1E050B02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400C7" w14:textId="77777777" w:rsidR="009D3C39" w:rsidRPr="00F076E2" w:rsidRDefault="009D3C39" w:rsidP="008F324D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3.1. Председатель комиссии избирается на заседании комиссии и утверждается в этой должн</w:t>
      </w:r>
      <w:r w:rsidR="00DD2D7B" w:rsidRPr="00F076E2">
        <w:rPr>
          <w:rFonts w:ascii="Times New Roman" w:hAnsi="Times New Roman" w:cs="Times New Roman"/>
          <w:sz w:val="24"/>
          <w:szCs w:val="24"/>
        </w:rPr>
        <w:t>ости решением городского Совета</w:t>
      </w:r>
      <w:r w:rsidRPr="00F076E2">
        <w:rPr>
          <w:rFonts w:ascii="Times New Roman" w:hAnsi="Times New Roman" w:cs="Times New Roman"/>
          <w:sz w:val="24"/>
          <w:szCs w:val="24"/>
        </w:rPr>
        <w:t>.</w:t>
      </w:r>
    </w:p>
    <w:p w14:paraId="5D1E9CD8" w14:textId="0E961EAE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324D">
        <w:rPr>
          <w:rFonts w:ascii="Times New Roman" w:hAnsi="Times New Roman" w:cs="Times New Roman"/>
          <w:sz w:val="24"/>
          <w:szCs w:val="24"/>
        </w:rPr>
        <w:t>3.2. Комиссия вправе инициировать вопрос об освобождении председателя комиссии от выполнения обязанностей.</w:t>
      </w:r>
      <w:r w:rsidR="000938E7" w:rsidRPr="008F324D">
        <w:rPr>
          <w:rFonts w:ascii="Times New Roman" w:hAnsi="Times New Roman" w:cs="Times New Roman"/>
          <w:sz w:val="24"/>
          <w:szCs w:val="24"/>
        </w:rPr>
        <w:t xml:space="preserve"> Решение комиссии об освобождении председателя комиссии от выполнения обязанностей должно быть обоснованным.</w:t>
      </w:r>
      <w:r w:rsidRPr="008F324D">
        <w:rPr>
          <w:rFonts w:ascii="Times New Roman" w:hAnsi="Times New Roman" w:cs="Times New Roman"/>
          <w:sz w:val="24"/>
          <w:szCs w:val="24"/>
        </w:rPr>
        <w:t xml:space="preserve"> Решение городского Совета об освобождении</w:t>
      </w:r>
      <w:r w:rsidRPr="00F076E2">
        <w:rPr>
          <w:rFonts w:ascii="Times New Roman" w:hAnsi="Times New Roman" w:cs="Times New Roman"/>
          <w:sz w:val="24"/>
          <w:szCs w:val="24"/>
        </w:rPr>
        <w:t xml:space="preserve"> председателя комиссии от должности принимается большинством голосов от числа избранных депутатов городского Совета по представлению соответствующей комиссии.</w:t>
      </w:r>
    </w:p>
    <w:p w14:paraId="7A740067" w14:textId="690D60D8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3.3. Заместитель председателя</w:t>
      </w:r>
      <w:r w:rsidR="00CE400D">
        <w:rPr>
          <w:rFonts w:ascii="Times New Roman" w:hAnsi="Times New Roman" w:cs="Times New Roman"/>
          <w:sz w:val="24"/>
          <w:szCs w:val="24"/>
        </w:rPr>
        <w:t>, секретарь</w:t>
      </w:r>
      <w:r w:rsidRPr="00F076E2">
        <w:rPr>
          <w:rFonts w:ascii="Times New Roman" w:hAnsi="Times New Roman" w:cs="Times New Roman"/>
          <w:sz w:val="24"/>
          <w:szCs w:val="24"/>
        </w:rPr>
        <w:t xml:space="preserve"> избира</w:t>
      </w:r>
      <w:r w:rsidR="00CE400D">
        <w:rPr>
          <w:rFonts w:ascii="Times New Roman" w:hAnsi="Times New Roman" w:cs="Times New Roman"/>
          <w:sz w:val="24"/>
          <w:szCs w:val="24"/>
        </w:rPr>
        <w:t>ю</w:t>
      </w:r>
      <w:r w:rsidRPr="00F076E2">
        <w:rPr>
          <w:rFonts w:ascii="Times New Roman" w:hAnsi="Times New Roman" w:cs="Times New Roman"/>
          <w:sz w:val="24"/>
          <w:szCs w:val="24"/>
        </w:rPr>
        <w:t>тся на заседании комиссии.</w:t>
      </w:r>
    </w:p>
    <w:p w14:paraId="4F406BE0" w14:textId="3C160D2C" w:rsidR="009D3C39" w:rsidRPr="00F076E2" w:rsidRDefault="009D3C39" w:rsidP="008F324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3.4. Комиссия вправе своим решением освободить заместителя председателя</w:t>
      </w:r>
      <w:r w:rsidR="00CE400D">
        <w:rPr>
          <w:rFonts w:ascii="Times New Roman" w:hAnsi="Times New Roman" w:cs="Times New Roman"/>
          <w:sz w:val="24"/>
          <w:szCs w:val="24"/>
        </w:rPr>
        <w:t>, секретаря</w:t>
      </w:r>
      <w:r w:rsidRPr="00F076E2">
        <w:rPr>
          <w:rFonts w:ascii="Times New Roman" w:hAnsi="Times New Roman" w:cs="Times New Roman"/>
          <w:sz w:val="24"/>
          <w:szCs w:val="24"/>
        </w:rPr>
        <w:t xml:space="preserve"> комиссии от выполнения обязанностей.</w:t>
      </w:r>
    </w:p>
    <w:p w14:paraId="75773EF9" w14:textId="77777777" w:rsidR="007262D2" w:rsidRDefault="007262D2" w:rsidP="0072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7C50C" w14:textId="77777777" w:rsidR="009D3C39" w:rsidRPr="00F076E2" w:rsidRDefault="009D3C39" w:rsidP="0072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 ПОРЯДОК СОЗЫВА, ВЕДЕНИЯ ЗАСЕДАНИЙ КОМИССИИ</w:t>
      </w:r>
    </w:p>
    <w:p w14:paraId="770F6174" w14:textId="77777777" w:rsidR="009D3C39" w:rsidRPr="00F076E2" w:rsidRDefault="009D3C39" w:rsidP="0072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И ПРИНЯТИЯ РЕШЕНИЙ КОМИССИЕЙ</w:t>
      </w:r>
    </w:p>
    <w:p w14:paraId="241AA856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B8B533" w14:textId="77777777" w:rsidR="009D3C39" w:rsidRPr="00F076E2" w:rsidRDefault="009D3C39" w:rsidP="008A202F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4.1. Заседание комиссии является основной формой работы комиссии.</w:t>
      </w:r>
    </w:p>
    <w:p w14:paraId="220C23B8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4.2. Заседание комиссии носит открытый характер.</w:t>
      </w:r>
    </w:p>
    <w:p w14:paraId="46C31A8B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Постоянная комиссия вправе принять решение о проведении закрытого заседания. В случае принятия решения о проведении закрытого заседания постоянной комиссии такое заседание проводится по правилам настоящего Положения.</w:t>
      </w:r>
    </w:p>
    <w:p w14:paraId="45DE1206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4.3. Заседание комиссии проводится по мере необходимости.</w:t>
      </w:r>
    </w:p>
    <w:p w14:paraId="73664D9D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4.4. Председатель комиссии созывает заседание комиссии:</w:t>
      </w:r>
    </w:p>
    <w:p w14:paraId="36BC6D48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а) по своей инициативе;</w:t>
      </w:r>
    </w:p>
    <w:p w14:paraId="75B936B3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б) по требованию депутата, входящего в состав комиссии;</w:t>
      </w:r>
    </w:p>
    <w:p w14:paraId="5D745F2C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в) по требованию председателя городского Совета.</w:t>
      </w:r>
    </w:p>
    <w:p w14:paraId="5473F56C" w14:textId="3BAC85ED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4.5. О созыве заседания комиссии (дате, времени, месте проведения, повестке дня) председатель комиссии уведомляет не менее чем за 3 дня членов комиссии, председателя городского Совета</w:t>
      </w:r>
      <w:r w:rsidR="001729B7">
        <w:rPr>
          <w:rFonts w:ascii="Times New Roman" w:hAnsi="Times New Roman" w:cs="Times New Roman"/>
          <w:sz w:val="24"/>
          <w:szCs w:val="24"/>
        </w:rPr>
        <w:t>.</w:t>
      </w:r>
    </w:p>
    <w:p w14:paraId="7B3FDCAA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4.6. Депутат обязан присутствовать на заседаниях комиссии, членом которой он является. О невозможности присутствовать на заседании комиссии по уважительной причине депутат заблаговременно информирует председателя комиссии.</w:t>
      </w:r>
    </w:p>
    <w:p w14:paraId="5C015D6B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lastRenderedPageBreak/>
        <w:t>4.7. Постоянная комиссия вправе принимать решения, если на заседании присутствует не менее половины ее количественного состава.</w:t>
      </w:r>
    </w:p>
    <w:p w14:paraId="3B69AEDC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4.8. Заседание постоянной комиссии ведет председатель комиссии, а в случае его отсутствия - заместитель председателя или иной член комиссии по решению большинства присутствующих на заседании членов комиссии.</w:t>
      </w:r>
    </w:p>
    <w:p w14:paraId="6065F15B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4.9. Заседание комиссии проводится в соответствии с повесткой дня, утвержденной в начале заседания большинством от присутствующих членов комиссии.</w:t>
      </w:r>
    </w:p>
    <w:p w14:paraId="26EAEEAC" w14:textId="06684F7A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29B7">
        <w:rPr>
          <w:rFonts w:ascii="Times New Roman" w:hAnsi="Times New Roman" w:cs="Times New Roman"/>
          <w:sz w:val="24"/>
          <w:szCs w:val="24"/>
        </w:rPr>
        <w:t>4.1</w:t>
      </w:r>
      <w:r w:rsidR="000938E7">
        <w:rPr>
          <w:rFonts w:ascii="Times New Roman" w:hAnsi="Times New Roman" w:cs="Times New Roman"/>
          <w:sz w:val="24"/>
          <w:szCs w:val="24"/>
        </w:rPr>
        <w:t>0</w:t>
      </w:r>
      <w:r w:rsidRPr="00F076E2">
        <w:rPr>
          <w:rFonts w:ascii="Times New Roman" w:hAnsi="Times New Roman" w:cs="Times New Roman"/>
          <w:sz w:val="24"/>
          <w:szCs w:val="24"/>
        </w:rPr>
        <w:t>. При рассмотрении проектов решений городского Совета на заседание постоянной комиссии приглашаются субъекты правотворческой инициативы, внесшие проекты решений, либо их представители.</w:t>
      </w:r>
    </w:p>
    <w:p w14:paraId="1DD30DC9" w14:textId="7A24B82C" w:rsidR="009D3C39" w:rsidRPr="00F076E2" w:rsidRDefault="003E639B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4.11. </w:t>
      </w:r>
      <w:r w:rsidR="009D3C39" w:rsidRPr="00F076E2">
        <w:rPr>
          <w:rFonts w:ascii="Times New Roman" w:hAnsi="Times New Roman" w:cs="Times New Roman"/>
          <w:sz w:val="24"/>
          <w:szCs w:val="24"/>
        </w:rPr>
        <w:t>Комиссия вправе приглашать на свои заседания представителей органов государственной власти, местного самоуправления, организаций, общественных объединений и средств массовой информации.</w:t>
      </w:r>
    </w:p>
    <w:p w14:paraId="44C48E91" w14:textId="7B213B54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90"/>
      <w:bookmarkEnd w:id="2"/>
      <w:r w:rsidRPr="008905E3">
        <w:rPr>
          <w:rFonts w:ascii="Times New Roman" w:hAnsi="Times New Roman" w:cs="Times New Roman"/>
          <w:sz w:val="24"/>
          <w:szCs w:val="24"/>
        </w:rPr>
        <w:t xml:space="preserve">На заседании комиссии вправе присутствовать депутаты городского Совета, не входящие в состав данной комиссии, Глава города и его заместители, руководители подразделений </w:t>
      </w:r>
      <w:r w:rsidR="00291E07" w:rsidRPr="008905E3">
        <w:rPr>
          <w:rFonts w:ascii="Times New Roman" w:hAnsi="Times New Roman" w:cs="Times New Roman"/>
          <w:sz w:val="24"/>
          <w:szCs w:val="24"/>
        </w:rPr>
        <w:t>А</w:t>
      </w:r>
      <w:r w:rsidRPr="008905E3">
        <w:rPr>
          <w:rFonts w:ascii="Times New Roman" w:hAnsi="Times New Roman" w:cs="Times New Roman"/>
          <w:sz w:val="24"/>
          <w:szCs w:val="24"/>
        </w:rPr>
        <w:t>дминистрации города, председатель Контрольно-счетно</w:t>
      </w:r>
      <w:r w:rsidR="009F4572" w:rsidRPr="008905E3">
        <w:rPr>
          <w:rFonts w:ascii="Times New Roman" w:hAnsi="Times New Roman" w:cs="Times New Roman"/>
          <w:sz w:val="24"/>
          <w:szCs w:val="24"/>
        </w:rPr>
        <w:t>го</w:t>
      </w:r>
      <w:r w:rsidRPr="008905E3">
        <w:rPr>
          <w:rFonts w:ascii="Times New Roman" w:hAnsi="Times New Roman" w:cs="Times New Roman"/>
          <w:sz w:val="24"/>
          <w:szCs w:val="24"/>
        </w:rPr>
        <w:t xml:space="preserve"> </w:t>
      </w:r>
      <w:r w:rsidR="009F4572" w:rsidRPr="008905E3">
        <w:rPr>
          <w:rFonts w:ascii="Times New Roman" w:hAnsi="Times New Roman" w:cs="Times New Roman"/>
          <w:sz w:val="24"/>
          <w:szCs w:val="24"/>
        </w:rPr>
        <w:t>органа города Бородино</w:t>
      </w:r>
      <w:r w:rsidRPr="008905E3">
        <w:rPr>
          <w:rFonts w:ascii="Times New Roman" w:hAnsi="Times New Roman" w:cs="Times New Roman"/>
          <w:sz w:val="24"/>
          <w:szCs w:val="24"/>
        </w:rPr>
        <w:t xml:space="preserve">, а также с согласия председателя комиссии или по решению комиссии - представители иных заинтересованных органов и общественных объединений. Должностные лица </w:t>
      </w:r>
      <w:r w:rsidR="009F4572" w:rsidRPr="008905E3">
        <w:rPr>
          <w:rFonts w:ascii="Times New Roman" w:hAnsi="Times New Roman" w:cs="Times New Roman"/>
          <w:sz w:val="24"/>
          <w:szCs w:val="24"/>
        </w:rPr>
        <w:t>А</w:t>
      </w:r>
      <w:r w:rsidRPr="008905E3">
        <w:rPr>
          <w:rFonts w:ascii="Times New Roman" w:hAnsi="Times New Roman" w:cs="Times New Roman"/>
          <w:sz w:val="24"/>
          <w:szCs w:val="24"/>
        </w:rPr>
        <w:t>дминистрации и Контрольно-счетно</w:t>
      </w:r>
      <w:r w:rsidR="009F4572" w:rsidRPr="008905E3">
        <w:rPr>
          <w:rFonts w:ascii="Times New Roman" w:hAnsi="Times New Roman" w:cs="Times New Roman"/>
          <w:sz w:val="24"/>
          <w:szCs w:val="24"/>
        </w:rPr>
        <w:t>го</w:t>
      </w:r>
      <w:r w:rsidRPr="008905E3">
        <w:rPr>
          <w:rFonts w:ascii="Times New Roman" w:hAnsi="Times New Roman" w:cs="Times New Roman"/>
          <w:sz w:val="24"/>
          <w:szCs w:val="24"/>
        </w:rPr>
        <w:t xml:space="preserve"> </w:t>
      </w:r>
      <w:r w:rsidR="009F4572" w:rsidRPr="008905E3">
        <w:rPr>
          <w:rFonts w:ascii="Times New Roman" w:hAnsi="Times New Roman" w:cs="Times New Roman"/>
          <w:sz w:val="24"/>
          <w:szCs w:val="24"/>
        </w:rPr>
        <w:t>органа города Бородино</w:t>
      </w:r>
      <w:r w:rsidRPr="008905E3">
        <w:rPr>
          <w:rFonts w:ascii="Times New Roman" w:hAnsi="Times New Roman" w:cs="Times New Roman"/>
          <w:sz w:val="24"/>
          <w:szCs w:val="24"/>
        </w:rPr>
        <w:t xml:space="preserve"> могут привлекать на указанные заседания подчиненных им служащих для оказания консультационной помощи.</w:t>
      </w:r>
      <w:r w:rsidRPr="00F076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E3382" w14:textId="502DB13D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4.1</w:t>
      </w:r>
      <w:r w:rsidR="003E639B">
        <w:rPr>
          <w:rFonts w:ascii="Times New Roman" w:hAnsi="Times New Roman" w:cs="Times New Roman"/>
          <w:sz w:val="24"/>
          <w:szCs w:val="24"/>
        </w:rPr>
        <w:t>2</w:t>
      </w:r>
      <w:r w:rsidRPr="00F076E2">
        <w:rPr>
          <w:rFonts w:ascii="Times New Roman" w:hAnsi="Times New Roman" w:cs="Times New Roman"/>
          <w:sz w:val="24"/>
          <w:szCs w:val="24"/>
        </w:rPr>
        <w:t xml:space="preserve">. Перечисленные в </w:t>
      </w:r>
      <w:hyperlink r:id="rId20" w:anchor="Par90" w:history="1">
        <w:r w:rsidRPr="00F076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пункте 4.1</w:t>
        </w:r>
        <w:r w:rsidR="003E639B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</w:t>
        </w:r>
      </w:hyperlink>
      <w:r w:rsidRPr="00F076E2">
        <w:rPr>
          <w:rFonts w:ascii="Times New Roman" w:hAnsi="Times New Roman" w:cs="Times New Roman"/>
          <w:sz w:val="24"/>
          <w:szCs w:val="24"/>
        </w:rPr>
        <w:t xml:space="preserve"> настоящего Положения должностные лица заслушиваются по их просьбе на заседаниях комиссий вне очереди. По решению комиссии слово может быть предоставлено и другим лицам, присутствующим на заседании комиссии.</w:t>
      </w:r>
    </w:p>
    <w:p w14:paraId="272ACC1C" w14:textId="77A969DF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4.1</w:t>
      </w:r>
      <w:r w:rsidR="003E639B">
        <w:rPr>
          <w:rFonts w:ascii="Times New Roman" w:hAnsi="Times New Roman" w:cs="Times New Roman"/>
          <w:sz w:val="24"/>
          <w:szCs w:val="24"/>
        </w:rPr>
        <w:t>3</w:t>
      </w:r>
      <w:r w:rsidRPr="00F076E2">
        <w:rPr>
          <w:rFonts w:ascii="Times New Roman" w:hAnsi="Times New Roman" w:cs="Times New Roman"/>
          <w:sz w:val="24"/>
          <w:szCs w:val="24"/>
        </w:rPr>
        <w:t>. При рассмотрении вопросов, относящихся к ведению двух или нескольких комиссий, по инициативе комиссии могут проводиться совместные заседания комиссий. Совместные заседания комиссий проводятся также по поручению председателя городского Совета.</w:t>
      </w:r>
    </w:p>
    <w:p w14:paraId="2FE50565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Совместные заседания комиссий ведет один из председателей этих комиссий по согласованию между </w:t>
      </w:r>
      <w:r w:rsidR="00291E07">
        <w:rPr>
          <w:rFonts w:ascii="Times New Roman" w:hAnsi="Times New Roman" w:cs="Times New Roman"/>
          <w:sz w:val="24"/>
          <w:szCs w:val="24"/>
        </w:rPr>
        <w:t>комиссиями</w:t>
      </w:r>
      <w:r w:rsidRPr="00F076E2">
        <w:rPr>
          <w:rFonts w:ascii="Times New Roman" w:hAnsi="Times New Roman" w:cs="Times New Roman"/>
          <w:sz w:val="24"/>
          <w:szCs w:val="24"/>
        </w:rPr>
        <w:t>.</w:t>
      </w:r>
    </w:p>
    <w:p w14:paraId="000CC884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Решения на совместных заседаниях принимаются комиссиями раздельно.</w:t>
      </w:r>
    </w:p>
    <w:p w14:paraId="057514BF" w14:textId="3AFDAF81" w:rsidR="009D3C39" w:rsidRPr="008905E3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E3">
        <w:rPr>
          <w:rFonts w:ascii="Times New Roman" w:hAnsi="Times New Roman" w:cs="Times New Roman"/>
          <w:sz w:val="24"/>
          <w:szCs w:val="24"/>
        </w:rPr>
        <w:t>4.1</w:t>
      </w:r>
      <w:r w:rsidR="003E639B" w:rsidRPr="008905E3">
        <w:rPr>
          <w:rFonts w:ascii="Times New Roman" w:hAnsi="Times New Roman" w:cs="Times New Roman"/>
          <w:sz w:val="24"/>
          <w:szCs w:val="24"/>
        </w:rPr>
        <w:t>4</w:t>
      </w:r>
      <w:r w:rsidRPr="008905E3">
        <w:rPr>
          <w:rFonts w:ascii="Times New Roman" w:hAnsi="Times New Roman" w:cs="Times New Roman"/>
          <w:sz w:val="24"/>
          <w:szCs w:val="24"/>
        </w:rPr>
        <w:t>. Комиссия может проводить выездные заседания.</w:t>
      </w:r>
    </w:p>
    <w:p w14:paraId="77A99DFB" w14:textId="6AA335D3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E3">
        <w:rPr>
          <w:rFonts w:ascii="Times New Roman" w:hAnsi="Times New Roman" w:cs="Times New Roman"/>
          <w:sz w:val="24"/>
          <w:szCs w:val="24"/>
        </w:rPr>
        <w:t>4.1</w:t>
      </w:r>
      <w:r w:rsidR="003E639B" w:rsidRPr="008905E3">
        <w:rPr>
          <w:rFonts w:ascii="Times New Roman" w:hAnsi="Times New Roman" w:cs="Times New Roman"/>
          <w:sz w:val="24"/>
          <w:szCs w:val="24"/>
        </w:rPr>
        <w:t>5</w:t>
      </w:r>
      <w:r w:rsidRPr="008905E3">
        <w:rPr>
          <w:rFonts w:ascii="Times New Roman" w:hAnsi="Times New Roman" w:cs="Times New Roman"/>
          <w:sz w:val="24"/>
          <w:szCs w:val="24"/>
        </w:rPr>
        <w:t xml:space="preserve">. Рассмотрение вопроса повестки дня </w:t>
      </w:r>
      <w:r w:rsidR="000938E7" w:rsidRPr="008905E3">
        <w:rPr>
          <w:rFonts w:ascii="Times New Roman" w:hAnsi="Times New Roman" w:cs="Times New Roman"/>
          <w:sz w:val="24"/>
          <w:szCs w:val="24"/>
        </w:rPr>
        <w:t xml:space="preserve">заседания комиссии </w:t>
      </w:r>
      <w:r w:rsidRPr="008905E3">
        <w:rPr>
          <w:rFonts w:ascii="Times New Roman" w:hAnsi="Times New Roman" w:cs="Times New Roman"/>
          <w:sz w:val="24"/>
          <w:szCs w:val="24"/>
        </w:rPr>
        <w:t>начинается с доклада. Продолжительность доклада устанавливается по просьбе выступающего решением комиссии. Если по данному вопросу имеется содоклад или альтернативный проект решения городского Совета, то докладчику и содокладчику предоставляется дополнительное время.</w:t>
      </w:r>
    </w:p>
    <w:p w14:paraId="411E8F54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Председательствующий на заседании комиссии имеет право внеочередного выступления по всем обсуждаемым вопросам.</w:t>
      </w:r>
    </w:p>
    <w:p w14:paraId="4C6D5591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Выступающим предоставляется:</w:t>
      </w:r>
    </w:p>
    <w:p w14:paraId="19788387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а) для выступлений в прениях (1 раз по каждому вопросу повестки дня</w:t>
      </w:r>
      <w:r w:rsidRPr="005D4A65">
        <w:rPr>
          <w:rFonts w:ascii="Times New Roman" w:hAnsi="Times New Roman" w:cs="Times New Roman"/>
          <w:sz w:val="24"/>
          <w:szCs w:val="24"/>
        </w:rPr>
        <w:t>) -</w:t>
      </w:r>
      <w:r w:rsidRPr="00F076E2">
        <w:rPr>
          <w:rFonts w:ascii="Times New Roman" w:hAnsi="Times New Roman" w:cs="Times New Roman"/>
          <w:sz w:val="24"/>
          <w:szCs w:val="24"/>
        </w:rPr>
        <w:t xml:space="preserve"> до пяти минут;</w:t>
      </w:r>
    </w:p>
    <w:p w14:paraId="3F5AA271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б) для повторного выступления в прениях - до трех минут;</w:t>
      </w:r>
    </w:p>
    <w:p w14:paraId="13169F12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в) для выступления депутата с обоснованием принятия или отклонения поправки к проекту решения городского Совета - до пяти минут;</w:t>
      </w:r>
    </w:p>
    <w:p w14:paraId="65E13D18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г) для выступлений по процедурным вопросам - до двух минут.</w:t>
      </w:r>
    </w:p>
    <w:p w14:paraId="0CF1AD78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По просьбе выступающего время выступления может быть увеличено решением комиссии.</w:t>
      </w:r>
    </w:p>
    <w:p w14:paraId="2E988FB7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По истечении установленного времени председательствующий предупреждает об этом выступающего, а затем при повторном предупреждении вправе прервать его выступление.</w:t>
      </w:r>
    </w:p>
    <w:p w14:paraId="2DCE1F05" w14:textId="5C33D0B4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4.1</w:t>
      </w:r>
      <w:r w:rsidR="003E639B">
        <w:rPr>
          <w:rFonts w:ascii="Times New Roman" w:hAnsi="Times New Roman" w:cs="Times New Roman"/>
          <w:sz w:val="24"/>
          <w:szCs w:val="24"/>
        </w:rPr>
        <w:t>6</w:t>
      </w:r>
      <w:r w:rsidRPr="00F076E2">
        <w:rPr>
          <w:rFonts w:ascii="Times New Roman" w:hAnsi="Times New Roman" w:cs="Times New Roman"/>
          <w:sz w:val="24"/>
          <w:szCs w:val="24"/>
        </w:rPr>
        <w:t>. Решение комиссии принимается открытым голосованием простым большинством голосов от числа присутствующих на заседании членов комиссии.</w:t>
      </w:r>
    </w:p>
    <w:p w14:paraId="5788DDDA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lastRenderedPageBreak/>
        <w:t>По итогам рассмотрения проектов нормативных правовых актов городского Совета комиссия выносит одно из следующих решений:</w:t>
      </w:r>
    </w:p>
    <w:p w14:paraId="38B3E8A2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вынести проект на сессию городского Совета и рекомендовать к принятию;</w:t>
      </w:r>
    </w:p>
    <w:p w14:paraId="68F07307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вынести проект на сессию городского Совета и рекомендовать к отклонению;</w:t>
      </w:r>
    </w:p>
    <w:p w14:paraId="6B79CE20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вернуть проект инициатору на доработку.</w:t>
      </w:r>
    </w:p>
    <w:p w14:paraId="3AE581C2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Решение о возвращении проекта инициатору должно быть мотивировано.</w:t>
      </w:r>
    </w:p>
    <w:p w14:paraId="11AFCB1E" w14:textId="50EA0BA5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Кроме того, комиссия вправе </w:t>
      </w:r>
      <w:r w:rsidRPr="00CE400D">
        <w:rPr>
          <w:rFonts w:ascii="Times New Roman" w:hAnsi="Times New Roman" w:cs="Times New Roman"/>
          <w:sz w:val="24"/>
          <w:szCs w:val="24"/>
        </w:rPr>
        <w:t>обращ</w:t>
      </w:r>
      <w:r w:rsidR="006E341B" w:rsidRPr="00CE400D">
        <w:rPr>
          <w:rFonts w:ascii="Times New Roman" w:hAnsi="Times New Roman" w:cs="Times New Roman"/>
          <w:sz w:val="24"/>
          <w:szCs w:val="24"/>
        </w:rPr>
        <w:t>аться</w:t>
      </w:r>
      <w:r w:rsidRPr="00CE400D">
        <w:rPr>
          <w:rFonts w:ascii="Times New Roman" w:hAnsi="Times New Roman" w:cs="Times New Roman"/>
          <w:sz w:val="24"/>
          <w:szCs w:val="24"/>
        </w:rPr>
        <w:t xml:space="preserve"> к</w:t>
      </w:r>
      <w:r w:rsidRPr="00F076E2">
        <w:rPr>
          <w:rFonts w:ascii="Times New Roman" w:hAnsi="Times New Roman" w:cs="Times New Roman"/>
          <w:sz w:val="24"/>
          <w:szCs w:val="24"/>
        </w:rPr>
        <w:t xml:space="preserve"> органам исполнительной власти, руководству предприятий независимо от их форм собственности по иным вопросам, рассматриваемым на заседаниях комиссии.</w:t>
      </w:r>
    </w:p>
    <w:p w14:paraId="200FF6FF" w14:textId="3B145274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4.1</w:t>
      </w:r>
      <w:r w:rsidR="003E639B">
        <w:rPr>
          <w:rFonts w:ascii="Times New Roman" w:hAnsi="Times New Roman" w:cs="Times New Roman"/>
          <w:sz w:val="24"/>
          <w:szCs w:val="24"/>
        </w:rPr>
        <w:t>7</w:t>
      </w:r>
      <w:r w:rsidRPr="00F076E2">
        <w:rPr>
          <w:rFonts w:ascii="Times New Roman" w:hAnsi="Times New Roman" w:cs="Times New Roman"/>
          <w:sz w:val="24"/>
          <w:szCs w:val="24"/>
        </w:rPr>
        <w:t xml:space="preserve">. По итогам каждого заседания составляется протокол, в котором отражаются: повестка дня, состав участников заседания (присутствовавшие члены комиссии, иные депутаты, приглашенные), выступления по вопросам повестки дня и принятые по ним решения. </w:t>
      </w:r>
      <w:r w:rsidRPr="008905E3">
        <w:rPr>
          <w:rFonts w:ascii="Times New Roman" w:hAnsi="Times New Roman" w:cs="Times New Roman"/>
          <w:sz w:val="24"/>
          <w:szCs w:val="24"/>
        </w:rPr>
        <w:t xml:space="preserve">Протоколы заседаний ведет ответственный за эту работу </w:t>
      </w:r>
      <w:r w:rsidR="007F6418" w:rsidRPr="008905E3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F076E2">
        <w:rPr>
          <w:rFonts w:ascii="Times New Roman" w:hAnsi="Times New Roman" w:cs="Times New Roman"/>
          <w:sz w:val="24"/>
          <w:szCs w:val="24"/>
        </w:rPr>
        <w:t>.</w:t>
      </w:r>
    </w:p>
    <w:p w14:paraId="1F8357DA" w14:textId="77777777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К протоколу прилагаются все письменные материалы, рассмотренные на заседании.</w:t>
      </w:r>
    </w:p>
    <w:p w14:paraId="0CCDF70D" w14:textId="03D2DB55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5E3">
        <w:rPr>
          <w:rFonts w:ascii="Times New Roman" w:hAnsi="Times New Roman" w:cs="Times New Roman"/>
          <w:sz w:val="24"/>
          <w:szCs w:val="24"/>
        </w:rPr>
        <w:t>4.1</w:t>
      </w:r>
      <w:r w:rsidR="003E639B" w:rsidRPr="008905E3">
        <w:rPr>
          <w:rFonts w:ascii="Times New Roman" w:hAnsi="Times New Roman" w:cs="Times New Roman"/>
          <w:sz w:val="24"/>
          <w:szCs w:val="24"/>
        </w:rPr>
        <w:t>8</w:t>
      </w:r>
      <w:r w:rsidRPr="00F076E2">
        <w:rPr>
          <w:rFonts w:ascii="Times New Roman" w:hAnsi="Times New Roman" w:cs="Times New Roman"/>
          <w:sz w:val="24"/>
          <w:szCs w:val="24"/>
        </w:rPr>
        <w:t>. Протокол оформляется в течение 3 рабочих дней после окончания заседания и подписывается председательствующим на заседании комиссии.</w:t>
      </w:r>
    </w:p>
    <w:p w14:paraId="548B71AF" w14:textId="7396F819" w:rsidR="009D3C39" w:rsidRPr="00F076E2" w:rsidRDefault="009D3C39" w:rsidP="008A202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4.</w:t>
      </w:r>
      <w:r w:rsidR="003E639B">
        <w:rPr>
          <w:rFonts w:ascii="Times New Roman" w:hAnsi="Times New Roman" w:cs="Times New Roman"/>
          <w:sz w:val="24"/>
          <w:szCs w:val="24"/>
        </w:rPr>
        <w:t>19</w:t>
      </w:r>
      <w:r w:rsidRPr="00F076E2">
        <w:rPr>
          <w:rFonts w:ascii="Times New Roman" w:hAnsi="Times New Roman" w:cs="Times New Roman"/>
          <w:sz w:val="24"/>
          <w:szCs w:val="24"/>
        </w:rPr>
        <w:t>. Депутаты вправе знакомиться с протоколом заседания комиссии.</w:t>
      </w:r>
    </w:p>
    <w:p w14:paraId="5A6D32A2" w14:textId="77777777" w:rsidR="00FB5169" w:rsidRDefault="009D3C39" w:rsidP="00FB5169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A202F">
        <w:rPr>
          <w:rFonts w:ascii="Times New Roman" w:hAnsi="Times New Roman" w:cs="Times New Roman"/>
          <w:sz w:val="24"/>
          <w:szCs w:val="24"/>
        </w:rPr>
        <w:t>4.2</w:t>
      </w:r>
      <w:r w:rsidR="003E639B" w:rsidRPr="008A202F">
        <w:rPr>
          <w:rFonts w:ascii="Times New Roman" w:hAnsi="Times New Roman" w:cs="Times New Roman"/>
          <w:sz w:val="24"/>
          <w:szCs w:val="24"/>
        </w:rPr>
        <w:t>0</w:t>
      </w:r>
      <w:r w:rsidRPr="008A202F">
        <w:rPr>
          <w:rFonts w:ascii="Times New Roman" w:hAnsi="Times New Roman" w:cs="Times New Roman"/>
          <w:sz w:val="24"/>
          <w:szCs w:val="24"/>
        </w:rPr>
        <w:t>. На заседании комиссии может вестись аудиозапись, если комиссия не приняла решения об ином.</w:t>
      </w:r>
    </w:p>
    <w:p w14:paraId="3773E635" w14:textId="2A3C4CDD" w:rsidR="009D3C39" w:rsidRPr="00F076E2" w:rsidRDefault="009D3C39" w:rsidP="00FB5169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5. ИНЫЕ ФОРМЫ ДЕЯТЕЛЬНОСТИ КОМИССИЙ</w:t>
      </w:r>
    </w:p>
    <w:p w14:paraId="74534383" w14:textId="77777777" w:rsidR="009D3C39" w:rsidRPr="00F076E2" w:rsidRDefault="009D3C39" w:rsidP="00FB516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5.1. Комиссия работает в соответствии с планом, утвержденным председателем комиссии, и поручениями городского Совета.</w:t>
      </w:r>
    </w:p>
    <w:p w14:paraId="3951E4A3" w14:textId="77777777" w:rsidR="009D3C39" w:rsidRPr="00F076E2" w:rsidRDefault="00B506EA" w:rsidP="00FB51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5</w:t>
      </w:r>
      <w:r w:rsidR="009D3C39" w:rsidRPr="00F076E2">
        <w:rPr>
          <w:rFonts w:ascii="Times New Roman" w:hAnsi="Times New Roman" w:cs="Times New Roman"/>
          <w:sz w:val="24"/>
          <w:szCs w:val="24"/>
        </w:rPr>
        <w:t>.2. При осуществлении своих полномочий постоянная комиссия имеет право запрашивать в органах местного самоуправления и у должностных лиц местного самоуправления города необходимую информацию, приглашать соответствующих должностных лиц на заседание постоянной комиссии.</w:t>
      </w:r>
    </w:p>
    <w:p w14:paraId="15BD185C" w14:textId="4A591F39" w:rsidR="009D3C39" w:rsidRPr="00F076E2" w:rsidRDefault="009D3C39" w:rsidP="00FB51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B5169">
        <w:rPr>
          <w:rFonts w:ascii="Times New Roman" w:hAnsi="Times New Roman" w:cs="Times New Roman"/>
          <w:sz w:val="24"/>
          <w:szCs w:val="24"/>
        </w:rPr>
        <w:t xml:space="preserve">Запрашиваемая информация предоставляется в порядке и в сроки, установленные </w:t>
      </w:r>
      <w:r w:rsidR="00DB326E" w:rsidRPr="00FB5169">
        <w:rPr>
          <w:rFonts w:ascii="Times New Roman" w:hAnsi="Times New Roman" w:cs="Times New Roman"/>
          <w:sz w:val="24"/>
          <w:szCs w:val="24"/>
        </w:rPr>
        <w:t xml:space="preserve">статьей </w:t>
      </w:r>
      <w:r w:rsidR="00786D29" w:rsidRPr="00FB5169">
        <w:rPr>
          <w:rFonts w:ascii="Times New Roman" w:hAnsi="Times New Roman" w:cs="Times New Roman"/>
          <w:sz w:val="24"/>
          <w:szCs w:val="24"/>
        </w:rPr>
        <w:t>7</w:t>
      </w:r>
      <w:r w:rsidR="00DB326E" w:rsidRPr="00FB5169">
        <w:rPr>
          <w:rFonts w:ascii="Times New Roman" w:hAnsi="Times New Roman" w:cs="Times New Roman"/>
          <w:sz w:val="24"/>
          <w:szCs w:val="24"/>
        </w:rPr>
        <w:t xml:space="preserve"> Ре</w:t>
      </w:r>
      <w:r w:rsidRPr="00FB5169">
        <w:rPr>
          <w:rFonts w:ascii="Times New Roman" w:hAnsi="Times New Roman" w:cs="Times New Roman"/>
          <w:sz w:val="24"/>
          <w:szCs w:val="24"/>
        </w:rPr>
        <w:t>гламента</w:t>
      </w:r>
      <w:r w:rsidR="002E58EC">
        <w:rPr>
          <w:rFonts w:ascii="Times New Roman" w:hAnsi="Times New Roman" w:cs="Times New Roman"/>
          <w:sz w:val="24"/>
          <w:szCs w:val="24"/>
        </w:rPr>
        <w:t xml:space="preserve"> (15 рабочих дней)</w:t>
      </w:r>
      <w:r w:rsidRPr="00F076E2">
        <w:rPr>
          <w:rFonts w:ascii="Times New Roman" w:hAnsi="Times New Roman" w:cs="Times New Roman"/>
          <w:sz w:val="24"/>
          <w:szCs w:val="24"/>
        </w:rPr>
        <w:t>.</w:t>
      </w:r>
    </w:p>
    <w:p w14:paraId="125C3E6B" w14:textId="506C660A" w:rsidR="009D3C39" w:rsidRPr="00F076E2" w:rsidRDefault="009D3C39" w:rsidP="00FB51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5.3. Для выяснения фактического положения дел и общественного мнения по </w:t>
      </w:r>
      <w:r w:rsidRPr="00FB5169">
        <w:rPr>
          <w:rFonts w:ascii="Times New Roman" w:hAnsi="Times New Roman" w:cs="Times New Roman"/>
          <w:sz w:val="24"/>
          <w:szCs w:val="24"/>
        </w:rPr>
        <w:t xml:space="preserve">вопросам </w:t>
      </w:r>
      <w:r w:rsidR="007C1137" w:rsidRPr="00FB5169">
        <w:rPr>
          <w:rFonts w:ascii="Times New Roman" w:hAnsi="Times New Roman" w:cs="Times New Roman"/>
          <w:sz w:val="24"/>
          <w:szCs w:val="24"/>
        </w:rPr>
        <w:t>правотворческой</w:t>
      </w:r>
      <w:r w:rsidRPr="00FB5169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Pr="00F076E2">
        <w:rPr>
          <w:rFonts w:ascii="Times New Roman" w:hAnsi="Times New Roman" w:cs="Times New Roman"/>
          <w:sz w:val="24"/>
          <w:szCs w:val="24"/>
        </w:rPr>
        <w:t xml:space="preserve"> и по другим вопросам, находящимся в ведении комиссии, комиссия может участвовать в публичных слушаниях, проводить конференции, совещания, круглые столы, семинары и иные не запрещенные законодательством и </w:t>
      </w:r>
      <w:hyperlink r:id="rId21" w:history="1">
        <w:r w:rsidRPr="00F076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 xml:space="preserve"> города мероприятия. Проведение указанных мероприятий осуществляется по согласованию с председателем городского Совета в соответствии с </w:t>
      </w:r>
      <w:hyperlink r:id="rId22" w:history="1">
        <w:r w:rsidRPr="00F076E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>.</w:t>
      </w:r>
    </w:p>
    <w:p w14:paraId="77D33CCD" w14:textId="77777777" w:rsidR="009D3C39" w:rsidRPr="00F076E2" w:rsidRDefault="009D3C39" w:rsidP="00FB51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5.4. Член комиссии по ее поручению вправе выступать на заседаниях городского Совета, заседаниях других комиссий с докладами и содокладами по вопросам, относящимся к ведению представляемой им комиссии.</w:t>
      </w:r>
    </w:p>
    <w:p w14:paraId="7DD06B92" w14:textId="77777777" w:rsidR="009D3C39" w:rsidRPr="00F076E2" w:rsidRDefault="009D3C39" w:rsidP="00FB51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5.5. Для подготовки проектов нормативных правовых актов, других документов и вопросов комиссия вправе создавать временные рабочие группы из числа членов данной комиссии, других депутатов Совета, представителей государственных органов и иных организаций, а также совет экспертов из числа представителей государственных органов, научных и иных организаций.</w:t>
      </w:r>
    </w:p>
    <w:p w14:paraId="3FBBBDD8" w14:textId="77777777" w:rsidR="009D3C39" w:rsidRPr="00F076E2" w:rsidRDefault="009D3C39" w:rsidP="00FB51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5.6. Комиссия может направлять разработанные рекомендации и заключения в </w:t>
      </w:r>
      <w:r w:rsidR="007F6418">
        <w:rPr>
          <w:rFonts w:ascii="Times New Roman" w:hAnsi="Times New Roman" w:cs="Times New Roman"/>
          <w:sz w:val="24"/>
          <w:szCs w:val="24"/>
        </w:rPr>
        <w:t>А</w:t>
      </w:r>
      <w:r w:rsidRPr="00F076E2">
        <w:rPr>
          <w:rFonts w:ascii="Times New Roman" w:hAnsi="Times New Roman" w:cs="Times New Roman"/>
          <w:sz w:val="24"/>
          <w:szCs w:val="24"/>
        </w:rPr>
        <w:t>дминистрацию города, другим органам и должностным лицам местного самоуправления города, общественным объединениям.</w:t>
      </w:r>
    </w:p>
    <w:p w14:paraId="206EE069" w14:textId="77777777" w:rsidR="009D3C39" w:rsidRPr="00F076E2" w:rsidRDefault="009D3C39" w:rsidP="00FB5169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5.7. Комиссия по вопросам своего ведения вправе выступить в средствах массовой информации с заявлениями, разъяснениями и сообщениями.</w:t>
      </w:r>
    </w:p>
    <w:p w14:paraId="58A3E6EC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ED037" w14:textId="77777777" w:rsidR="009D3C39" w:rsidRPr="00F076E2" w:rsidRDefault="009D3C39" w:rsidP="0072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6. ПОЛНОМОЧИЯ ПРЕДСЕДАТЕЛЯ, ЗАМЕСТИТЕЛЯ ПРЕДСЕДАТЕЛЯ</w:t>
      </w:r>
    </w:p>
    <w:p w14:paraId="58E697B5" w14:textId="77777777" w:rsidR="009D3C39" w:rsidRPr="00F076E2" w:rsidRDefault="009D3C39" w:rsidP="0072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И ЧЛЕНОВ КОМИССИИ</w:t>
      </w:r>
    </w:p>
    <w:p w14:paraId="2156F0C5" w14:textId="77777777" w:rsidR="009D3C39" w:rsidRPr="00F076E2" w:rsidRDefault="009D3C39" w:rsidP="007262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5F6C44" w14:textId="77777777" w:rsidR="009D3C39" w:rsidRPr="00F076E2" w:rsidRDefault="009D3C39" w:rsidP="00BE2DB7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lastRenderedPageBreak/>
        <w:t>6.1. Председатель комиссии:</w:t>
      </w:r>
    </w:p>
    <w:p w14:paraId="2AC9371C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а) организует работу комиссии в соответствии с </w:t>
      </w:r>
      <w:hyperlink r:id="rId23" w:history="1">
        <w:r w:rsidRPr="007C11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 xml:space="preserve"> и настоящим Положением;</w:t>
      </w:r>
    </w:p>
    <w:p w14:paraId="0453EED0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б) на основании предложений членов комиссии и в соответствии с планом работы комиссии готовит и вносит на заседания комиссии предварительную повестку (проект повестки) заседания;</w:t>
      </w:r>
    </w:p>
    <w:p w14:paraId="22FD5989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в) созывает заседание комиссии;</w:t>
      </w:r>
    </w:p>
    <w:p w14:paraId="6C60AA8B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г) уведомляет членов комиссии о месте и времени очередного заседания комиссии не менее чем за 3 дня;</w:t>
      </w:r>
    </w:p>
    <w:p w14:paraId="537B852A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д) ведет заседание комиссии, подписывает протоколы заседаний комиссии;</w:t>
      </w:r>
    </w:p>
    <w:p w14:paraId="44B08109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е) организует подготовку материалов, необходимых для рассмотрения по вопросам повестки дня;</w:t>
      </w:r>
    </w:p>
    <w:p w14:paraId="42531BDF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ж) приглашает для участия в заседании комиссии представителей органов государственной власти, местного самоуправления, организаций, общественных объединений и средств массовой информации;</w:t>
      </w:r>
    </w:p>
    <w:p w14:paraId="09611F8B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з) </w:t>
      </w:r>
      <w:r w:rsidRPr="00556218">
        <w:rPr>
          <w:rFonts w:ascii="Times New Roman" w:hAnsi="Times New Roman" w:cs="Times New Roman"/>
          <w:sz w:val="24"/>
          <w:szCs w:val="24"/>
        </w:rPr>
        <w:t>представляет комиссию во взаимоотношениях с городским Советом, органами местного самоуправления</w:t>
      </w:r>
      <w:r w:rsidRPr="00F076E2">
        <w:rPr>
          <w:rFonts w:ascii="Times New Roman" w:hAnsi="Times New Roman" w:cs="Times New Roman"/>
          <w:sz w:val="24"/>
          <w:szCs w:val="24"/>
        </w:rPr>
        <w:t>, общественными объединениями, другими организациями, средствами массовой информации, другими комиссиями Совета и гражданами;</w:t>
      </w:r>
    </w:p>
    <w:p w14:paraId="6E03CFB1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и) имеет право подписи документов по вопросам, входящим в компетенцию комиссии, направляемых от имени комиссии в адрес органов государственной власти и органов местного самоуправления, организаций, предприятий и учреждений;</w:t>
      </w:r>
    </w:p>
    <w:p w14:paraId="23439BFC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к) информирует городской Совет о деятельности комиссии;</w:t>
      </w:r>
    </w:p>
    <w:p w14:paraId="73C3CE90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л) координирует работу членов комиссии, оказывает содействие в осуществлении ими своих полномочий;</w:t>
      </w:r>
    </w:p>
    <w:p w14:paraId="39D8571C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м) направляет членам комиссии материалы и документы, связанные с деятельностью комиссии;</w:t>
      </w:r>
    </w:p>
    <w:p w14:paraId="3B929D1F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н) организует работу по исполнению принятых комиссией решений, информирует комиссию о ходе этой работы;</w:t>
      </w:r>
    </w:p>
    <w:p w14:paraId="02A280D6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о) исполняет иные полномочия, предусмотренные </w:t>
      </w:r>
      <w:hyperlink r:id="rId24" w:history="1">
        <w:r w:rsidRPr="00423D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 xml:space="preserve"> города, </w:t>
      </w:r>
      <w:hyperlink r:id="rId25" w:history="1">
        <w:r w:rsidRPr="00423DD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Регламентом</w:t>
        </w:r>
      </w:hyperlink>
      <w:r w:rsidRPr="00F076E2">
        <w:rPr>
          <w:rFonts w:ascii="Times New Roman" w:hAnsi="Times New Roman" w:cs="Times New Roman"/>
          <w:sz w:val="24"/>
          <w:szCs w:val="24"/>
        </w:rPr>
        <w:t>, решениями комиссии.</w:t>
      </w:r>
    </w:p>
    <w:p w14:paraId="2F354BAA" w14:textId="3F587E38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6.2. В случае отсутствия председателя или невозможности осуществления им своих полномочий</w:t>
      </w:r>
      <w:r w:rsidR="00F31F61">
        <w:rPr>
          <w:rFonts w:ascii="Times New Roman" w:hAnsi="Times New Roman" w:cs="Times New Roman"/>
          <w:sz w:val="24"/>
          <w:szCs w:val="24"/>
        </w:rPr>
        <w:t>,</w:t>
      </w:r>
      <w:r w:rsidRPr="00F076E2">
        <w:rPr>
          <w:rFonts w:ascii="Times New Roman" w:hAnsi="Times New Roman" w:cs="Times New Roman"/>
          <w:sz w:val="24"/>
          <w:szCs w:val="24"/>
        </w:rPr>
        <w:t xml:space="preserve"> функции председателя выполняет заместитель председателя комиссии, а в случае отсутствия заместителя председателя - иной член комиссии по решению большинства присутствующих на заседании членов комиссии.</w:t>
      </w:r>
    </w:p>
    <w:p w14:paraId="2AA47BE6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6.3. Заместитель председателя комиссии:</w:t>
      </w:r>
    </w:p>
    <w:p w14:paraId="0331E772" w14:textId="13761929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B7">
        <w:rPr>
          <w:rFonts w:ascii="Times New Roman" w:hAnsi="Times New Roman" w:cs="Times New Roman"/>
          <w:sz w:val="24"/>
          <w:szCs w:val="24"/>
        </w:rPr>
        <w:t>а) организует ведение делопроизводство комиссии</w:t>
      </w:r>
      <w:r w:rsidRPr="00F076E2">
        <w:rPr>
          <w:rFonts w:ascii="Times New Roman" w:hAnsi="Times New Roman" w:cs="Times New Roman"/>
          <w:sz w:val="24"/>
          <w:szCs w:val="24"/>
        </w:rPr>
        <w:t>;</w:t>
      </w:r>
    </w:p>
    <w:p w14:paraId="2C88BF6E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б) ведет учет посещения членами комиссии заседаний и выполнения ими поручений комиссии;</w:t>
      </w:r>
    </w:p>
    <w:p w14:paraId="3B70E90E" w14:textId="71F30071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в) выполняет другие поручения комиссии.</w:t>
      </w:r>
    </w:p>
    <w:p w14:paraId="75A99693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6.4. Член комиссии:</w:t>
      </w:r>
    </w:p>
    <w:p w14:paraId="0602731A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а) принимает участие в деятельности комиссии, работе всех заседаний комиссий;</w:t>
      </w:r>
    </w:p>
    <w:p w14:paraId="27065CED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б) выполняет поручения комиссии;</w:t>
      </w:r>
    </w:p>
    <w:p w14:paraId="3A27B794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в) пользуется решающим голосом по всем вопросам, рассматриваемым комиссией;</w:t>
      </w:r>
    </w:p>
    <w:p w14:paraId="20BA8D8C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г) вправе получать любую информацию о деятельности комиссии;</w:t>
      </w:r>
    </w:p>
    <w:p w14:paraId="2FD4F31A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д) выступает с инициативами рассмотрения вопросов на комиссии, участвует в их подготовке, обсуждении, принятии комиссией решений;</w:t>
      </w:r>
    </w:p>
    <w:p w14:paraId="177EEB9D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е) вносит предложения о необходимости проведения Контрольно-счетн</w:t>
      </w:r>
      <w:r w:rsidR="00F06B84">
        <w:rPr>
          <w:rFonts w:ascii="Times New Roman" w:hAnsi="Times New Roman" w:cs="Times New Roman"/>
          <w:sz w:val="24"/>
          <w:szCs w:val="24"/>
        </w:rPr>
        <w:t>ым</w:t>
      </w:r>
      <w:r w:rsidRPr="00F076E2">
        <w:rPr>
          <w:rFonts w:ascii="Times New Roman" w:hAnsi="Times New Roman" w:cs="Times New Roman"/>
          <w:sz w:val="24"/>
          <w:szCs w:val="24"/>
        </w:rPr>
        <w:t xml:space="preserve"> </w:t>
      </w:r>
      <w:r w:rsidR="002A7C02" w:rsidRPr="00F076E2">
        <w:rPr>
          <w:rFonts w:ascii="Times New Roman" w:hAnsi="Times New Roman" w:cs="Times New Roman"/>
          <w:sz w:val="24"/>
          <w:szCs w:val="24"/>
        </w:rPr>
        <w:t>орган</w:t>
      </w:r>
      <w:r w:rsidR="00F06B84">
        <w:rPr>
          <w:rFonts w:ascii="Times New Roman" w:hAnsi="Times New Roman" w:cs="Times New Roman"/>
          <w:sz w:val="24"/>
          <w:szCs w:val="24"/>
        </w:rPr>
        <w:t>ом</w:t>
      </w:r>
      <w:r w:rsidR="002A7C02" w:rsidRPr="00F076E2"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Pr="00F076E2">
        <w:rPr>
          <w:rFonts w:ascii="Times New Roman" w:hAnsi="Times New Roman" w:cs="Times New Roman"/>
          <w:sz w:val="24"/>
          <w:szCs w:val="24"/>
        </w:rPr>
        <w:t xml:space="preserve"> проверок работы органов местного самоуправления города, муниципальных учреждений и предприятий, организаций и заслушивании их представителей на заседании комиссии;</w:t>
      </w:r>
    </w:p>
    <w:p w14:paraId="7B219E3A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ж) по поручению комиссии и по своей инициативе может изучать вопросы, относящиеся к ведению комиссии, обобщать предложения государственных органов, </w:t>
      </w:r>
      <w:r w:rsidRPr="00F076E2">
        <w:rPr>
          <w:rFonts w:ascii="Times New Roman" w:hAnsi="Times New Roman" w:cs="Times New Roman"/>
          <w:sz w:val="24"/>
          <w:szCs w:val="24"/>
        </w:rPr>
        <w:lastRenderedPageBreak/>
        <w:t>органов местного самоуправления города и общественных организаций, граждан, излагать свои выводы и предложения на заседаниях комиссии;</w:t>
      </w:r>
    </w:p>
    <w:p w14:paraId="53C0201D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з) по поручению комиссии вправе выступать на заседании городского Совета с изложением сути вопроса, подготовкой которого он занимался непосредственно;</w:t>
      </w:r>
    </w:p>
    <w:p w14:paraId="0C9CDAEB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и) принимает участие с правом совещательного голоса в заседаниях любой комиссии, если он не является ее членом;</w:t>
      </w:r>
    </w:p>
    <w:p w14:paraId="78872FCD" w14:textId="77777777" w:rsidR="009D3C39" w:rsidRPr="00F076E2" w:rsidRDefault="009D3C39" w:rsidP="009D3C39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к) осуществляет иные полномочия, вытекающие из статуса депутата.</w:t>
      </w:r>
    </w:p>
    <w:p w14:paraId="7541C1C8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40EAA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A37715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1C4D0D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4BF44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EA81D9" w14:textId="77777777" w:rsidR="00F06B84" w:rsidRDefault="00F06B84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843C20" w14:textId="77777777" w:rsidR="00F06B84" w:rsidRDefault="00F06B84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B034661" w14:textId="77777777" w:rsidR="00F06B84" w:rsidRDefault="00F06B84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AFDE43" w14:textId="77777777" w:rsidR="00F06B84" w:rsidRDefault="00F06B84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0EEA741" w14:textId="77777777" w:rsidR="00F06B84" w:rsidRDefault="00F06B84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E932647" w14:textId="77777777" w:rsidR="00F06B84" w:rsidRDefault="00F06B84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305E6F" w14:textId="77777777" w:rsidR="00F06B84" w:rsidRDefault="00F06B84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0A3D711" w14:textId="77777777" w:rsidR="00F06B84" w:rsidRDefault="00F06B84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5A19307" w14:textId="77777777" w:rsidR="00396EFD" w:rsidRDefault="00396EFD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AB66A95" w14:textId="77777777" w:rsidR="00396EFD" w:rsidRDefault="00396EFD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F27A078" w14:textId="77777777" w:rsidR="00396EFD" w:rsidRDefault="00396EFD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D799409" w14:textId="77777777" w:rsidR="00396EFD" w:rsidRDefault="00396EFD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C374DD8" w14:textId="77777777" w:rsidR="00396EFD" w:rsidRDefault="00396EFD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1B55772" w14:textId="77777777" w:rsidR="00396EFD" w:rsidRDefault="00396EFD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3BCE2F4" w14:textId="77777777" w:rsidR="00396EFD" w:rsidRDefault="00396EFD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B47E14E" w14:textId="77777777" w:rsidR="00396EFD" w:rsidRDefault="00396EFD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2798FBF" w14:textId="77777777" w:rsidR="00396EFD" w:rsidRDefault="00396EFD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1F2ED983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C977245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2223B39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25D3EB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D53CCBA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2C3DD4E5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9D8CC21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B30570C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7D39CE9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E4C618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1A13670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5378F4A9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4C9476B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0EE8BBDC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7D7CA2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29E66A7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05EA7F1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631533B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3DD0670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4C80CA5A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37304308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61742B2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7EC8DCA2" w14:textId="77777777" w:rsidR="00BE2DB7" w:rsidRDefault="00BE2DB7" w:rsidP="009D3C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14:paraId="64743079" w14:textId="77777777" w:rsidR="00D84EF1" w:rsidRPr="00D84EF1" w:rsidRDefault="00D84EF1" w:rsidP="00D84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EF1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14:paraId="587487AB" w14:textId="77777777" w:rsidR="00D84EF1" w:rsidRPr="00D84EF1" w:rsidRDefault="00D84EF1" w:rsidP="00D84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EF1">
        <w:rPr>
          <w:rFonts w:ascii="Times New Roman" w:hAnsi="Times New Roman" w:cs="Times New Roman"/>
          <w:sz w:val="24"/>
          <w:szCs w:val="24"/>
        </w:rPr>
        <w:t>Бородинского городского Совета</w:t>
      </w:r>
    </w:p>
    <w:p w14:paraId="098592AD" w14:textId="77777777" w:rsidR="00D84EF1" w:rsidRDefault="00D84EF1" w:rsidP="00D84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EF1">
        <w:rPr>
          <w:rFonts w:ascii="Times New Roman" w:hAnsi="Times New Roman" w:cs="Times New Roman"/>
          <w:sz w:val="24"/>
          <w:szCs w:val="24"/>
        </w:rPr>
        <w:t>депутатов от 14.02.2025г.№ 38-377р</w:t>
      </w:r>
    </w:p>
    <w:p w14:paraId="7769CF76" w14:textId="2C8C4ABC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48DBB4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21495A" w14:textId="77777777" w:rsidR="009D3C39" w:rsidRPr="00F076E2" w:rsidRDefault="009D3C39" w:rsidP="0072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85"/>
      <w:bookmarkEnd w:id="3"/>
      <w:r w:rsidRPr="00F076E2">
        <w:rPr>
          <w:rFonts w:ascii="Times New Roman" w:hAnsi="Times New Roman" w:cs="Times New Roman"/>
          <w:sz w:val="24"/>
          <w:szCs w:val="24"/>
        </w:rPr>
        <w:t>ПЕРЕЧЕНЬ</w:t>
      </w:r>
    </w:p>
    <w:p w14:paraId="3F07EE0B" w14:textId="77777777" w:rsidR="009D3C39" w:rsidRPr="00F076E2" w:rsidRDefault="009D3C39" w:rsidP="0072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ПОСТОЯННЫХ КОМИССИЙ ГОРОДСКОГО СОВЕТА ДЕПУТАТОВ</w:t>
      </w:r>
    </w:p>
    <w:p w14:paraId="2E43E880" w14:textId="77777777" w:rsidR="009D3C39" w:rsidRPr="00F076E2" w:rsidRDefault="009D3C39" w:rsidP="007262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И ВОПРОСЫ ИХ ВЕДЕНИЯ</w:t>
      </w:r>
    </w:p>
    <w:p w14:paraId="7E3B3B6E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3EF5C" w14:textId="428373D9" w:rsidR="009D3C39" w:rsidRPr="00BE2DB7" w:rsidRDefault="009D3C39" w:rsidP="00BE2DB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DB7">
        <w:rPr>
          <w:rFonts w:ascii="Times New Roman" w:hAnsi="Times New Roman" w:cs="Times New Roman"/>
          <w:sz w:val="24"/>
          <w:szCs w:val="24"/>
        </w:rPr>
        <w:t>Комиссия по законности</w:t>
      </w:r>
      <w:r w:rsidR="00F06B84" w:rsidRPr="00BE2DB7">
        <w:rPr>
          <w:rFonts w:ascii="Times New Roman" w:hAnsi="Times New Roman" w:cs="Times New Roman"/>
          <w:sz w:val="24"/>
          <w:szCs w:val="24"/>
        </w:rPr>
        <w:t xml:space="preserve"> и</w:t>
      </w:r>
      <w:r w:rsidRPr="00BE2DB7">
        <w:rPr>
          <w:rFonts w:ascii="Times New Roman" w:hAnsi="Times New Roman" w:cs="Times New Roman"/>
          <w:sz w:val="24"/>
          <w:szCs w:val="24"/>
        </w:rPr>
        <w:t xml:space="preserve"> защите</w:t>
      </w:r>
      <w:r w:rsidR="00F06B84" w:rsidRPr="00BE2DB7">
        <w:rPr>
          <w:rFonts w:ascii="Times New Roman" w:hAnsi="Times New Roman" w:cs="Times New Roman"/>
          <w:sz w:val="24"/>
          <w:szCs w:val="24"/>
        </w:rPr>
        <w:t xml:space="preserve"> прав граждан</w:t>
      </w:r>
      <w:r w:rsidRPr="00BE2DB7">
        <w:rPr>
          <w:rFonts w:ascii="Times New Roman" w:hAnsi="Times New Roman" w:cs="Times New Roman"/>
          <w:sz w:val="24"/>
          <w:szCs w:val="24"/>
        </w:rPr>
        <w:t>:</w:t>
      </w:r>
    </w:p>
    <w:p w14:paraId="31E274C3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- вопросы проведения местного референдума, избрания Главы города </w:t>
      </w:r>
      <w:r w:rsidR="0007277E">
        <w:rPr>
          <w:rFonts w:ascii="Times New Roman" w:hAnsi="Times New Roman" w:cs="Times New Roman"/>
          <w:sz w:val="24"/>
          <w:szCs w:val="24"/>
        </w:rPr>
        <w:t>Бородино</w:t>
      </w:r>
      <w:r w:rsidRPr="00F076E2">
        <w:rPr>
          <w:rFonts w:ascii="Times New Roman" w:hAnsi="Times New Roman" w:cs="Times New Roman"/>
          <w:sz w:val="24"/>
          <w:szCs w:val="24"/>
        </w:rPr>
        <w:t xml:space="preserve"> из числа кандидатов, отобранных конкурсной комиссией, выборов депутатов городского Совета;</w:t>
      </w:r>
    </w:p>
    <w:p w14:paraId="57A63C99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вопросы муниципальной службы;</w:t>
      </w:r>
    </w:p>
    <w:p w14:paraId="17409EDB" w14:textId="77777777" w:rsidR="00E55BC8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- межмуниципальное сотрудничество; </w:t>
      </w:r>
    </w:p>
    <w:p w14:paraId="251AFD05" w14:textId="4796CCB8" w:rsidR="009D3C39" w:rsidRPr="00F076E2" w:rsidRDefault="00E55BC8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D3C39" w:rsidRPr="00F076E2">
        <w:rPr>
          <w:rFonts w:ascii="Times New Roman" w:hAnsi="Times New Roman" w:cs="Times New Roman"/>
          <w:sz w:val="24"/>
          <w:szCs w:val="24"/>
        </w:rPr>
        <w:t xml:space="preserve">договоры </w:t>
      </w:r>
      <w:r w:rsidR="0066214B">
        <w:rPr>
          <w:rFonts w:ascii="Times New Roman" w:hAnsi="Times New Roman" w:cs="Times New Roman"/>
          <w:sz w:val="24"/>
          <w:szCs w:val="24"/>
        </w:rPr>
        <w:t xml:space="preserve">и соглашения </w:t>
      </w:r>
      <w:r w:rsidR="009D3C39" w:rsidRPr="00F076E2">
        <w:rPr>
          <w:rFonts w:ascii="Times New Roman" w:hAnsi="Times New Roman" w:cs="Times New Roman"/>
          <w:sz w:val="24"/>
          <w:szCs w:val="24"/>
        </w:rPr>
        <w:t>города с другими муниципальными образованиями края;</w:t>
      </w:r>
    </w:p>
    <w:p w14:paraId="17696AE8" w14:textId="29019853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B7">
        <w:rPr>
          <w:rFonts w:ascii="Times New Roman" w:hAnsi="Times New Roman" w:cs="Times New Roman"/>
          <w:sz w:val="24"/>
          <w:szCs w:val="24"/>
        </w:rPr>
        <w:t>- вопросы организации деятельности городского Совета</w:t>
      </w:r>
      <w:r w:rsidR="00BE2DB7">
        <w:rPr>
          <w:rFonts w:ascii="Times New Roman" w:hAnsi="Times New Roman" w:cs="Times New Roman"/>
          <w:sz w:val="24"/>
          <w:szCs w:val="24"/>
        </w:rPr>
        <w:t>;</w:t>
      </w:r>
    </w:p>
    <w:p w14:paraId="423701B3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- проверка и подготовка к рассмотрению городским Советом материалов о награждении благодарственными письмами и почетными грамотами городского Совета, а также о присвоении почетного звания "Почетный гражданин города </w:t>
      </w:r>
      <w:r w:rsidR="0007277E">
        <w:rPr>
          <w:rFonts w:ascii="Times New Roman" w:hAnsi="Times New Roman" w:cs="Times New Roman"/>
          <w:sz w:val="24"/>
          <w:szCs w:val="24"/>
        </w:rPr>
        <w:t>Бородино</w:t>
      </w:r>
      <w:r w:rsidRPr="00F076E2">
        <w:rPr>
          <w:rFonts w:ascii="Times New Roman" w:hAnsi="Times New Roman" w:cs="Times New Roman"/>
          <w:sz w:val="24"/>
          <w:szCs w:val="24"/>
        </w:rPr>
        <w:t>";</w:t>
      </w:r>
    </w:p>
    <w:p w14:paraId="53490B70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вопросы законности и правопорядка, охраны прав граждан на территории города, принятие решений по представлениям правоохранительных органов;</w:t>
      </w:r>
    </w:p>
    <w:p w14:paraId="3448B89B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вопросы, связанные с нарушением гарантий депутатской деятельности;</w:t>
      </w:r>
    </w:p>
    <w:p w14:paraId="64DEE1E1" w14:textId="40493AE2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B7">
        <w:rPr>
          <w:rFonts w:ascii="Times New Roman" w:hAnsi="Times New Roman" w:cs="Times New Roman"/>
          <w:sz w:val="24"/>
          <w:szCs w:val="24"/>
        </w:rPr>
        <w:t xml:space="preserve">- вопросы </w:t>
      </w:r>
      <w:r w:rsidR="00C6313C" w:rsidRPr="00BE2DB7">
        <w:rPr>
          <w:rFonts w:ascii="Times New Roman" w:hAnsi="Times New Roman" w:cs="Times New Roman"/>
          <w:sz w:val="24"/>
          <w:szCs w:val="24"/>
        </w:rPr>
        <w:t>деятельности</w:t>
      </w:r>
      <w:r w:rsidRPr="00BE2DB7">
        <w:rPr>
          <w:rFonts w:ascii="Times New Roman" w:hAnsi="Times New Roman" w:cs="Times New Roman"/>
          <w:sz w:val="24"/>
          <w:szCs w:val="24"/>
        </w:rPr>
        <w:t xml:space="preserve"> муниципальных средств массовой информации</w:t>
      </w:r>
      <w:r w:rsidRPr="00F076E2">
        <w:rPr>
          <w:rFonts w:ascii="Times New Roman" w:hAnsi="Times New Roman" w:cs="Times New Roman"/>
          <w:sz w:val="24"/>
          <w:szCs w:val="24"/>
        </w:rPr>
        <w:t>;</w:t>
      </w:r>
      <w:r w:rsidR="00396E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C7131" w14:textId="77777777" w:rsidR="009D3C39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подготовка материалов для рассмотрения городским Советом вопроса о досрочном прекращении полномочий депутатов;</w:t>
      </w:r>
    </w:p>
    <w:p w14:paraId="07DF59B1" w14:textId="77777777" w:rsidR="00E55BC8" w:rsidRPr="00F076E2" w:rsidRDefault="00E55BC8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166E">
        <w:rPr>
          <w:rFonts w:ascii="Times New Roman" w:hAnsi="Times New Roman" w:cs="Times New Roman"/>
          <w:sz w:val="24"/>
          <w:szCs w:val="24"/>
        </w:rPr>
        <w:t>подготовка заключений по проекту решения «О внесении изменений и дополнений в Устав города Бородино»;</w:t>
      </w:r>
    </w:p>
    <w:p w14:paraId="1E809C91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контроль за исполнением городских целевых программ, относящихся к компетенции комиссии.</w:t>
      </w:r>
    </w:p>
    <w:p w14:paraId="4703222B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2.</w:t>
      </w:r>
      <w:r w:rsidR="00B0166E">
        <w:rPr>
          <w:rFonts w:ascii="Times New Roman" w:hAnsi="Times New Roman" w:cs="Times New Roman"/>
          <w:sz w:val="24"/>
          <w:szCs w:val="24"/>
        </w:rPr>
        <w:t xml:space="preserve"> Планово – бюджетная комиссия</w:t>
      </w:r>
      <w:r w:rsidRPr="00F076E2">
        <w:rPr>
          <w:rFonts w:ascii="Times New Roman" w:hAnsi="Times New Roman" w:cs="Times New Roman"/>
          <w:sz w:val="24"/>
          <w:szCs w:val="24"/>
        </w:rPr>
        <w:t>:</w:t>
      </w:r>
    </w:p>
    <w:p w14:paraId="5E42AE00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рассмотрение вопросов бюджетной системы города, бюджетного устройства и бюджетного процесса, бюджетно-финансовой политики города, налоговой политики, взаимоотношения с краевым бюджетом, финансовых основ местного самоуправления и межбюджетных отношений;</w:t>
      </w:r>
    </w:p>
    <w:p w14:paraId="3F1A22CC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рассмотрение проектов городского бюджета, отчетов о его исполнении, городских целевых программ, муниципальных инвестиционных программ;</w:t>
      </w:r>
    </w:p>
    <w:p w14:paraId="68B5BC0E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- </w:t>
      </w:r>
      <w:r w:rsidRPr="00BE2DB7">
        <w:rPr>
          <w:rFonts w:ascii="Times New Roman" w:hAnsi="Times New Roman" w:cs="Times New Roman"/>
          <w:sz w:val="24"/>
          <w:szCs w:val="24"/>
        </w:rPr>
        <w:t>контроль з</w:t>
      </w:r>
      <w:r w:rsidRPr="00F076E2">
        <w:rPr>
          <w:rFonts w:ascii="Times New Roman" w:hAnsi="Times New Roman" w:cs="Times New Roman"/>
          <w:sz w:val="24"/>
          <w:szCs w:val="24"/>
        </w:rPr>
        <w:t>а исполнением городского бюджета, городских целевых программ;</w:t>
      </w:r>
    </w:p>
    <w:p w14:paraId="1EFC5E06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рассмотрение проектов договоров города, заключаемых с другими муниципальными образованиями, относящихся к предметам ведения комиссии;</w:t>
      </w:r>
    </w:p>
    <w:p w14:paraId="52AFC619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участие в формировании среднесрочных и долгосрочных программ социально-экономического развития города, в предварительном рассмотрении и анализе основных направлений и прогнозов социально-экономического развития;</w:t>
      </w:r>
    </w:p>
    <w:p w14:paraId="3C4F9695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- участие в формировании и проведении городской политики по вопросам приватизации, </w:t>
      </w:r>
      <w:r w:rsidR="009042FE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собственности, </w:t>
      </w:r>
      <w:r w:rsidRPr="00F076E2">
        <w:rPr>
          <w:rFonts w:ascii="Times New Roman" w:hAnsi="Times New Roman" w:cs="Times New Roman"/>
          <w:sz w:val="24"/>
          <w:szCs w:val="24"/>
        </w:rPr>
        <w:t>городской казны;</w:t>
      </w:r>
    </w:p>
    <w:p w14:paraId="5450A260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2DB7">
        <w:rPr>
          <w:rFonts w:ascii="Times New Roman" w:hAnsi="Times New Roman" w:cs="Times New Roman"/>
          <w:sz w:val="24"/>
          <w:szCs w:val="24"/>
        </w:rPr>
        <w:t>- подготовка вопросов, связанных с согласованием учреждения, реорганизации и ликвидации муниципальных унитарных предприятий, иных вопросов управления собственностью города</w:t>
      </w:r>
      <w:r w:rsidRPr="00F076E2">
        <w:rPr>
          <w:rFonts w:ascii="Times New Roman" w:hAnsi="Times New Roman" w:cs="Times New Roman"/>
          <w:sz w:val="24"/>
          <w:szCs w:val="24"/>
        </w:rPr>
        <w:t>;</w:t>
      </w:r>
    </w:p>
    <w:p w14:paraId="34722B52" w14:textId="77777777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изучение экономических аспектов развития межмуниципального сотрудничества;</w:t>
      </w:r>
    </w:p>
    <w:p w14:paraId="1AF4B897" w14:textId="4866591E" w:rsidR="009D3C39" w:rsidRPr="00F076E2" w:rsidRDefault="009D3C39" w:rsidP="00BE2DB7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lastRenderedPageBreak/>
        <w:t>- участие в формировании программ и нормативно-правовом регулировании в области муниципального заказа, предпринимательства</w:t>
      </w:r>
      <w:r w:rsidR="0032772D">
        <w:rPr>
          <w:rFonts w:ascii="Times New Roman" w:hAnsi="Times New Roman" w:cs="Times New Roman"/>
          <w:sz w:val="24"/>
          <w:szCs w:val="24"/>
        </w:rPr>
        <w:t>.</w:t>
      </w:r>
    </w:p>
    <w:p w14:paraId="395A3D7E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 xml:space="preserve">3. Комиссия по </w:t>
      </w:r>
      <w:r w:rsidR="00D46C83">
        <w:rPr>
          <w:rFonts w:ascii="Times New Roman" w:hAnsi="Times New Roman" w:cs="Times New Roman"/>
          <w:sz w:val="24"/>
          <w:szCs w:val="24"/>
        </w:rPr>
        <w:t>городскому хозяйству</w:t>
      </w:r>
      <w:r w:rsidRPr="00F076E2">
        <w:rPr>
          <w:rFonts w:ascii="Times New Roman" w:hAnsi="Times New Roman" w:cs="Times New Roman"/>
          <w:sz w:val="24"/>
          <w:szCs w:val="24"/>
        </w:rPr>
        <w:t>:</w:t>
      </w:r>
    </w:p>
    <w:p w14:paraId="55F5CCEF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участие в проведении на территории города муниципальной политики в области жилищно-коммунального хозяйства, направленной на удовлетворение муниципальных нужд, потребностей учреждений, организаций и граждан в предоставлении жилищных и коммунальных услуг;</w:t>
      </w:r>
    </w:p>
    <w:p w14:paraId="60E53FB1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решение вопросов содействия устойчивой и надежной работе транспортного и коммуникационного комплекса города;</w:t>
      </w:r>
    </w:p>
    <w:p w14:paraId="55C95A97" w14:textId="77777777" w:rsidR="009D3C39" w:rsidRDefault="009D3C39" w:rsidP="00487FD4">
      <w:pPr>
        <w:autoSpaceDE w:val="0"/>
        <w:autoSpaceDN w:val="0"/>
        <w:adjustRightInd w:val="0"/>
        <w:spacing w:before="20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рассмотрение и контроль за исполнением городских целевых программ, относящихся к компетенции комиссии;</w:t>
      </w:r>
    </w:p>
    <w:p w14:paraId="675F4FEA" w14:textId="77777777" w:rsidR="00D46C83" w:rsidRPr="00F076E2" w:rsidRDefault="00D46C83" w:rsidP="00487FD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участие в формировании и проведении городской политики по вопросам управления и распоряжения объектами муниципальной собственности;</w:t>
      </w:r>
    </w:p>
    <w:p w14:paraId="4E89BAC5" w14:textId="77777777" w:rsidR="009D3C39" w:rsidRPr="00F076E2" w:rsidRDefault="009D3C39" w:rsidP="00487FD4">
      <w:pPr>
        <w:autoSpaceDE w:val="0"/>
        <w:autoSpaceDN w:val="0"/>
        <w:adjustRightInd w:val="0"/>
        <w:spacing w:before="200"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рассмотрение вопросов по экологии и охране окружающей среды на территории города.</w:t>
      </w:r>
    </w:p>
    <w:p w14:paraId="14CEED96" w14:textId="4E2FFA4B" w:rsidR="009D3C39" w:rsidRPr="00F076E2" w:rsidRDefault="009D3C39" w:rsidP="00487FD4">
      <w:pPr>
        <w:autoSpaceDE w:val="0"/>
        <w:autoSpaceDN w:val="0"/>
        <w:adjustRightInd w:val="0"/>
        <w:spacing w:before="200"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4</w:t>
      </w:r>
      <w:r w:rsidR="00D46C83">
        <w:rPr>
          <w:rFonts w:ascii="Times New Roman" w:hAnsi="Times New Roman" w:cs="Times New Roman"/>
          <w:sz w:val="24"/>
          <w:szCs w:val="24"/>
        </w:rPr>
        <w:t xml:space="preserve">. Комиссия по социальной </w:t>
      </w:r>
      <w:r w:rsidR="00163D66">
        <w:rPr>
          <w:rFonts w:ascii="Times New Roman" w:hAnsi="Times New Roman" w:cs="Times New Roman"/>
          <w:sz w:val="24"/>
          <w:szCs w:val="24"/>
        </w:rPr>
        <w:t>политике</w:t>
      </w:r>
      <w:r w:rsidRPr="00F076E2">
        <w:rPr>
          <w:rFonts w:ascii="Times New Roman" w:hAnsi="Times New Roman" w:cs="Times New Roman"/>
          <w:sz w:val="24"/>
          <w:szCs w:val="24"/>
        </w:rPr>
        <w:t>:</w:t>
      </w:r>
    </w:p>
    <w:p w14:paraId="617D5B0C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подготовка предложений по нормативно-правовому регулированию вопросов социальной поддержки жителей города, нуждающихся в социальной помощи;</w:t>
      </w:r>
    </w:p>
    <w:p w14:paraId="211AC71C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контроль за расходованием средств городского бюджета, направленных на социальную защиту населения;</w:t>
      </w:r>
    </w:p>
    <w:p w14:paraId="1B55384B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создание условий для обеспечения гарантий сохранения и развития образования в городе;</w:t>
      </w:r>
    </w:p>
    <w:p w14:paraId="2F5D54C9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участие в разработке и осуществлении муниципальной политики в области здравоохранения;</w:t>
      </w:r>
    </w:p>
    <w:p w14:paraId="2A8A7E0F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участие в разработке мероприятий, направленных на обеспечение охраны здоровья населения;</w:t>
      </w:r>
    </w:p>
    <w:p w14:paraId="1E12D387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контроль за соблюдением прав граждан на получение медицинской помощи;</w:t>
      </w:r>
    </w:p>
    <w:p w14:paraId="53499FDC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участие в разработке краевой (региональной) политики в сферах культуры и искусства, охраны духовного наследия;</w:t>
      </w:r>
    </w:p>
    <w:p w14:paraId="4A868F24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обеспечение развития физической культуры и спорта на территории города в целях укрепления здоровья, организации активного отдыха, внедрения здорового образа жизни, спорта высших достижений и профессионального спорта, подготовки спортивного резерва;</w:t>
      </w:r>
    </w:p>
    <w:p w14:paraId="272E3837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участие в формировании и реализации краевой семейной и молодежной политики в городе, создание условий, способствующих укреплению семьи в обществе;</w:t>
      </w:r>
    </w:p>
    <w:p w14:paraId="332F4B2E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содействие защите прав и основных гарантий ребенка, охрана материнства, защита интересов семьи, молодежи;</w:t>
      </w:r>
    </w:p>
    <w:p w14:paraId="3863FC34" w14:textId="77777777" w:rsidR="009D3C39" w:rsidRPr="00F076E2" w:rsidRDefault="009D3C39" w:rsidP="00487FD4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6E2">
        <w:rPr>
          <w:rFonts w:ascii="Times New Roman" w:hAnsi="Times New Roman" w:cs="Times New Roman"/>
          <w:sz w:val="24"/>
          <w:szCs w:val="24"/>
        </w:rPr>
        <w:t>- рассмотрение и контроль за исполнением городских целевых программ, относящихся к компетенции комиссии.</w:t>
      </w:r>
    </w:p>
    <w:p w14:paraId="6ECF1E38" w14:textId="77777777" w:rsidR="009D3C39" w:rsidRPr="00F076E2" w:rsidRDefault="009D3C39" w:rsidP="009D3C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7478D" w14:textId="77777777" w:rsidR="00F039FE" w:rsidRDefault="00F039FE">
      <w:pPr>
        <w:rPr>
          <w:rFonts w:ascii="Times New Roman" w:hAnsi="Times New Roman" w:cs="Times New Roman"/>
          <w:sz w:val="24"/>
          <w:szCs w:val="24"/>
        </w:rPr>
      </w:pPr>
    </w:p>
    <w:p w14:paraId="6A10B3C7" w14:textId="77777777" w:rsidR="00D86236" w:rsidRDefault="00D86236">
      <w:pPr>
        <w:rPr>
          <w:rFonts w:ascii="Times New Roman" w:hAnsi="Times New Roman" w:cs="Times New Roman"/>
          <w:sz w:val="24"/>
          <w:szCs w:val="24"/>
        </w:rPr>
      </w:pPr>
    </w:p>
    <w:p w14:paraId="1DCDC50B" w14:textId="77777777" w:rsidR="00D86236" w:rsidRDefault="00D86236">
      <w:pPr>
        <w:rPr>
          <w:rFonts w:ascii="Times New Roman" w:hAnsi="Times New Roman" w:cs="Times New Roman"/>
          <w:sz w:val="24"/>
          <w:szCs w:val="24"/>
        </w:rPr>
      </w:pPr>
    </w:p>
    <w:p w14:paraId="7A0CF21C" w14:textId="77777777" w:rsidR="00D86236" w:rsidRDefault="00D86236">
      <w:pPr>
        <w:rPr>
          <w:rFonts w:ascii="Times New Roman" w:hAnsi="Times New Roman" w:cs="Times New Roman"/>
          <w:sz w:val="24"/>
          <w:szCs w:val="24"/>
        </w:rPr>
      </w:pPr>
    </w:p>
    <w:p w14:paraId="5DB12870" w14:textId="77777777" w:rsidR="00D86236" w:rsidRDefault="00D86236">
      <w:pPr>
        <w:rPr>
          <w:rFonts w:ascii="Times New Roman" w:hAnsi="Times New Roman" w:cs="Times New Roman"/>
          <w:sz w:val="24"/>
          <w:szCs w:val="24"/>
        </w:rPr>
      </w:pPr>
    </w:p>
    <w:p w14:paraId="70692BB9" w14:textId="77777777" w:rsidR="00D86236" w:rsidRDefault="00D86236">
      <w:pPr>
        <w:rPr>
          <w:rFonts w:ascii="Times New Roman" w:hAnsi="Times New Roman" w:cs="Times New Roman"/>
          <w:sz w:val="24"/>
          <w:szCs w:val="24"/>
        </w:rPr>
      </w:pPr>
    </w:p>
    <w:p w14:paraId="6458AB5F" w14:textId="77777777" w:rsidR="00D84EF1" w:rsidRPr="00D84EF1" w:rsidRDefault="00D84EF1" w:rsidP="00D84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EF1">
        <w:rPr>
          <w:rFonts w:ascii="Times New Roman" w:hAnsi="Times New Roman" w:cs="Times New Roman"/>
          <w:sz w:val="24"/>
          <w:szCs w:val="24"/>
        </w:rPr>
        <w:lastRenderedPageBreak/>
        <w:t>Приложение к решению</w:t>
      </w:r>
    </w:p>
    <w:p w14:paraId="38B34204" w14:textId="77777777" w:rsidR="00D84EF1" w:rsidRPr="00D84EF1" w:rsidRDefault="00D84EF1" w:rsidP="00D84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EF1">
        <w:rPr>
          <w:rFonts w:ascii="Times New Roman" w:hAnsi="Times New Roman" w:cs="Times New Roman"/>
          <w:sz w:val="24"/>
          <w:szCs w:val="24"/>
        </w:rPr>
        <w:t>Бородинского городского Совета</w:t>
      </w:r>
    </w:p>
    <w:p w14:paraId="4FF85983" w14:textId="77777777" w:rsidR="00D84EF1" w:rsidRDefault="00D84EF1" w:rsidP="00D84EF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EF1">
        <w:rPr>
          <w:rFonts w:ascii="Times New Roman" w:hAnsi="Times New Roman" w:cs="Times New Roman"/>
          <w:sz w:val="24"/>
          <w:szCs w:val="24"/>
        </w:rPr>
        <w:t>депутатов от 14.02.2025г.№ 38-377р</w:t>
      </w:r>
    </w:p>
    <w:p w14:paraId="5B4464A6" w14:textId="77777777" w:rsidR="00D86236" w:rsidRPr="00487FD4" w:rsidRDefault="00D86236" w:rsidP="00D862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9D61230" w14:textId="77777777" w:rsidR="00D86236" w:rsidRPr="00487FD4" w:rsidRDefault="00D86236" w:rsidP="00D862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84AC21" w14:textId="77777777" w:rsidR="00D86236" w:rsidRPr="00487FD4" w:rsidRDefault="00D86236" w:rsidP="00D86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СОСТАВ ПОСТОЯННЫХ КОМИССИЙ</w:t>
      </w:r>
    </w:p>
    <w:p w14:paraId="00CC4F06" w14:textId="77777777" w:rsidR="00D86236" w:rsidRPr="00487FD4" w:rsidRDefault="00D86236" w:rsidP="00D862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БОРОДИНСКОГО ГОРОДСКОГО СОВЕТА ДЕПУТАТОВ</w:t>
      </w:r>
    </w:p>
    <w:p w14:paraId="39005546" w14:textId="77777777" w:rsidR="00D86236" w:rsidRPr="00487FD4" w:rsidRDefault="00D86236" w:rsidP="00D8623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D42BD5" w14:textId="77777777" w:rsidR="009042FE" w:rsidRPr="00487FD4" w:rsidRDefault="009042FE" w:rsidP="009042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ab/>
        <w:t>1. Комиссия по законности и защите прав граждан:</w:t>
      </w:r>
    </w:p>
    <w:p w14:paraId="52A261AB" w14:textId="6EF50081" w:rsidR="00D86236" w:rsidRPr="00487FD4" w:rsidRDefault="00DD465C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Ильенко Елена Александровна – председатель комиссии</w:t>
      </w:r>
    </w:p>
    <w:p w14:paraId="734BF37A" w14:textId="1BCBF83C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Тихонова Наталия Константиновна</w:t>
      </w:r>
    </w:p>
    <w:p w14:paraId="1C344BD4" w14:textId="2AD2853E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Слыш Сергей Владимирович</w:t>
      </w:r>
    </w:p>
    <w:p w14:paraId="7E16AF33" w14:textId="14EF7708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Дворянчик Андрей Викторович</w:t>
      </w:r>
    </w:p>
    <w:p w14:paraId="2ED89DE8" w14:textId="77777777" w:rsidR="00A4311A" w:rsidRPr="00487FD4" w:rsidRDefault="00A4311A" w:rsidP="00A4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Арапов Александр Игоревич</w:t>
      </w:r>
    </w:p>
    <w:p w14:paraId="6238D42B" w14:textId="5DD5FD6B" w:rsidR="00A4311A" w:rsidRPr="00487FD4" w:rsidRDefault="00A4311A" w:rsidP="00A4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Хвостова Анжела Васильевна</w:t>
      </w:r>
    </w:p>
    <w:p w14:paraId="0BCF4AD5" w14:textId="77777777" w:rsidR="00144BE3" w:rsidRPr="00487FD4" w:rsidRDefault="00144BE3" w:rsidP="0016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A89CE6A" w14:textId="5FDF1256" w:rsidR="009042FE" w:rsidRPr="00487FD4" w:rsidRDefault="009042FE" w:rsidP="0016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2. Планово – бюджетная комиссия:</w:t>
      </w:r>
    </w:p>
    <w:p w14:paraId="6BF1B16B" w14:textId="58A00AF8" w:rsidR="00DD465C" w:rsidRPr="00487FD4" w:rsidRDefault="00163D66" w:rsidP="0016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Лалетин Николай Иннокентьевич – председатель комиссии</w:t>
      </w:r>
    </w:p>
    <w:p w14:paraId="53C0848F" w14:textId="52806BC1" w:rsidR="00D86236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Прокина Татьяна Владимировна</w:t>
      </w:r>
    </w:p>
    <w:p w14:paraId="0299C650" w14:textId="13E271E3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Исайков Александр Геннадьевич</w:t>
      </w:r>
    </w:p>
    <w:p w14:paraId="02B38CED" w14:textId="49616900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Сергеенко Оксана Ивановна</w:t>
      </w:r>
    </w:p>
    <w:p w14:paraId="217B48DB" w14:textId="77777777" w:rsidR="00F35FFC" w:rsidRPr="00487FD4" w:rsidRDefault="00F35FFC" w:rsidP="00F3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Дворянчик Андрей Викторович</w:t>
      </w:r>
    </w:p>
    <w:p w14:paraId="173578E7" w14:textId="43C472DF" w:rsidR="00144BE3" w:rsidRPr="00487FD4" w:rsidRDefault="00F35FFC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Ильенко Елена Александровна</w:t>
      </w:r>
    </w:p>
    <w:p w14:paraId="5A115283" w14:textId="77777777" w:rsidR="00F35FFC" w:rsidRPr="00487FD4" w:rsidRDefault="00F35FFC" w:rsidP="00F35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Зевакина Ольга Яковлевна</w:t>
      </w:r>
    </w:p>
    <w:p w14:paraId="2361FF8B" w14:textId="77777777" w:rsidR="00F35FFC" w:rsidRPr="00487FD4" w:rsidRDefault="00F35FFC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AA49CD" w14:textId="77777777" w:rsidR="009042FE" w:rsidRPr="00487FD4" w:rsidRDefault="009042FE" w:rsidP="0016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3. Комиссия по городскому хозяйству:</w:t>
      </w:r>
    </w:p>
    <w:p w14:paraId="1F91E890" w14:textId="12A63928" w:rsidR="00163D66" w:rsidRPr="00487FD4" w:rsidRDefault="00163D66" w:rsidP="0016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 xml:space="preserve">Исайков Александр Геннадьевич – председатель комиссии </w:t>
      </w:r>
    </w:p>
    <w:p w14:paraId="5862B27D" w14:textId="77777777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Прокина Татьяна Владимировна</w:t>
      </w:r>
    </w:p>
    <w:p w14:paraId="3A470160" w14:textId="77777777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Тихонова Наталия Константиновна</w:t>
      </w:r>
    </w:p>
    <w:p w14:paraId="6EDE0DDE" w14:textId="69698A8F" w:rsidR="00D86236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Лалетин Николай Иннокентьевич</w:t>
      </w:r>
    </w:p>
    <w:p w14:paraId="7B4DBB59" w14:textId="4CB1DD1E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Королев Анатолий Николаевич</w:t>
      </w:r>
    </w:p>
    <w:p w14:paraId="6C58D838" w14:textId="6C44A0FF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Березова Людмила Алексеевна</w:t>
      </w:r>
    </w:p>
    <w:p w14:paraId="604BEFB8" w14:textId="77777777" w:rsidR="00BD5E4C" w:rsidRPr="00487FD4" w:rsidRDefault="00BD5E4C" w:rsidP="00B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Слыш Сергей Владимирович</w:t>
      </w:r>
    </w:p>
    <w:p w14:paraId="65D8231A" w14:textId="412B6845" w:rsidR="00BD5E4C" w:rsidRPr="00487FD4" w:rsidRDefault="00BD5E4C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Каменьков Александр Дмитриевич</w:t>
      </w:r>
    </w:p>
    <w:p w14:paraId="2FE9ACDD" w14:textId="0A78B1C2" w:rsidR="00BD5E4C" w:rsidRPr="00487FD4" w:rsidRDefault="00BD5E4C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Банцеев Павел Николаевич</w:t>
      </w:r>
    </w:p>
    <w:p w14:paraId="11872FBC" w14:textId="0BC81C2D" w:rsidR="00BD5E4C" w:rsidRPr="00487FD4" w:rsidRDefault="00BD5E4C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Иванов Павел Валентинович</w:t>
      </w:r>
    </w:p>
    <w:p w14:paraId="3713FF12" w14:textId="028AC1E3" w:rsidR="00BD5E4C" w:rsidRPr="00487FD4" w:rsidRDefault="00BD5E4C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Деревягин Андрей Александрович</w:t>
      </w:r>
    </w:p>
    <w:p w14:paraId="49E13703" w14:textId="2AEF0911" w:rsidR="00A4311A" w:rsidRPr="00487FD4" w:rsidRDefault="00A4311A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Дягель Дмитрий Александрович</w:t>
      </w:r>
    </w:p>
    <w:p w14:paraId="480E4332" w14:textId="3E62FB50" w:rsidR="00A4311A" w:rsidRPr="00487FD4" w:rsidRDefault="00A4311A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Арапов Александр Игоревич</w:t>
      </w:r>
    </w:p>
    <w:p w14:paraId="29919BB5" w14:textId="77777777" w:rsidR="00A4311A" w:rsidRPr="00487FD4" w:rsidRDefault="00A4311A" w:rsidP="00A43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Хвостова Анжела Васильевна</w:t>
      </w:r>
    </w:p>
    <w:p w14:paraId="67FD595B" w14:textId="77777777" w:rsidR="00144BE3" w:rsidRPr="00487FD4" w:rsidRDefault="00144BE3" w:rsidP="00144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C6FA07" w14:textId="6DADA091" w:rsidR="009042FE" w:rsidRPr="00487FD4" w:rsidRDefault="009042FE" w:rsidP="00163D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 xml:space="preserve">4. Комиссия по социальной </w:t>
      </w:r>
      <w:r w:rsidR="00163D66" w:rsidRPr="00487FD4">
        <w:rPr>
          <w:rFonts w:ascii="Times New Roman" w:hAnsi="Times New Roman" w:cs="Times New Roman"/>
          <w:sz w:val="24"/>
          <w:szCs w:val="24"/>
        </w:rPr>
        <w:t>политике</w:t>
      </w:r>
      <w:r w:rsidRPr="00487FD4">
        <w:rPr>
          <w:rFonts w:ascii="Times New Roman" w:hAnsi="Times New Roman" w:cs="Times New Roman"/>
          <w:sz w:val="24"/>
          <w:szCs w:val="24"/>
        </w:rPr>
        <w:t>:</w:t>
      </w:r>
    </w:p>
    <w:p w14:paraId="4A761FF0" w14:textId="177CA7B4" w:rsidR="00163D66" w:rsidRPr="00487FD4" w:rsidRDefault="00163D66" w:rsidP="00163D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Деревягин Андрей Александрович – председатель комиссии</w:t>
      </w:r>
    </w:p>
    <w:p w14:paraId="142564F6" w14:textId="77777777" w:rsidR="00BD5E4C" w:rsidRPr="00487FD4" w:rsidRDefault="00BD5E4C" w:rsidP="00B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Королев Анатолий Николаевич</w:t>
      </w:r>
    </w:p>
    <w:p w14:paraId="62FF9EA2" w14:textId="77777777" w:rsidR="00BD5E4C" w:rsidRPr="00487FD4" w:rsidRDefault="00BD5E4C" w:rsidP="00B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Березова Людмила Алексеевна</w:t>
      </w:r>
    </w:p>
    <w:p w14:paraId="538B4E9F" w14:textId="77777777" w:rsidR="00BD5E4C" w:rsidRPr="00487FD4" w:rsidRDefault="00BD5E4C" w:rsidP="00B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Мацкевич Дмитрий Михайлович</w:t>
      </w:r>
    </w:p>
    <w:p w14:paraId="68597ED3" w14:textId="77777777" w:rsidR="00BD5E4C" w:rsidRPr="00487FD4" w:rsidRDefault="00BD5E4C" w:rsidP="00B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Каменьков Александр Дмитриевич</w:t>
      </w:r>
    </w:p>
    <w:p w14:paraId="42730336" w14:textId="77777777" w:rsidR="00BD5E4C" w:rsidRPr="00487FD4" w:rsidRDefault="00BD5E4C" w:rsidP="00B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Банцеев Павел Николаевич</w:t>
      </w:r>
    </w:p>
    <w:p w14:paraId="514F0C94" w14:textId="77777777" w:rsidR="00BD5E4C" w:rsidRPr="00487FD4" w:rsidRDefault="00BD5E4C" w:rsidP="00B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Иванов Павел Валентинович</w:t>
      </w:r>
    </w:p>
    <w:p w14:paraId="4F8C51B9" w14:textId="77777777" w:rsidR="00BD5E4C" w:rsidRPr="00487FD4" w:rsidRDefault="00BD5E4C" w:rsidP="00BD5E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Зевакина Ольга Яковлевна</w:t>
      </w:r>
    </w:p>
    <w:p w14:paraId="0772CC77" w14:textId="058ECA10" w:rsidR="009042FE" w:rsidRPr="00F076E2" w:rsidRDefault="00A4311A" w:rsidP="00D84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7FD4">
        <w:rPr>
          <w:rFonts w:ascii="Times New Roman" w:hAnsi="Times New Roman" w:cs="Times New Roman"/>
          <w:sz w:val="24"/>
          <w:szCs w:val="24"/>
        </w:rPr>
        <w:t>Дягель Дмитрий Александрович</w:t>
      </w:r>
    </w:p>
    <w:sectPr w:rsidR="009042FE" w:rsidRPr="00F07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F46BD"/>
    <w:multiLevelType w:val="hybridMultilevel"/>
    <w:tmpl w:val="81A892B2"/>
    <w:lvl w:ilvl="0" w:tplc="528063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566768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30"/>
    <w:rsid w:val="00025B6A"/>
    <w:rsid w:val="0004122F"/>
    <w:rsid w:val="0007277E"/>
    <w:rsid w:val="00085234"/>
    <w:rsid w:val="000938E7"/>
    <w:rsid w:val="000B34A7"/>
    <w:rsid w:val="000D6520"/>
    <w:rsid w:val="0012159B"/>
    <w:rsid w:val="00133659"/>
    <w:rsid w:val="00144BE3"/>
    <w:rsid w:val="001515F1"/>
    <w:rsid w:val="00163D66"/>
    <w:rsid w:val="001729B7"/>
    <w:rsid w:val="00197E70"/>
    <w:rsid w:val="00241051"/>
    <w:rsid w:val="00282BEB"/>
    <w:rsid w:val="00285149"/>
    <w:rsid w:val="00291E07"/>
    <w:rsid w:val="002A7C02"/>
    <w:rsid w:val="002C1988"/>
    <w:rsid w:val="002E58EC"/>
    <w:rsid w:val="0032772D"/>
    <w:rsid w:val="0034112C"/>
    <w:rsid w:val="00396EFD"/>
    <w:rsid w:val="003D45F1"/>
    <w:rsid w:val="003E639B"/>
    <w:rsid w:val="00423DD6"/>
    <w:rsid w:val="00483592"/>
    <w:rsid w:val="00487FD4"/>
    <w:rsid w:val="0049779A"/>
    <w:rsid w:val="004C5C0A"/>
    <w:rsid w:val="00555159"/>
    <w:rsid w:val="00556218"/>
    <w:rsid w:val="00586EEE"/>
    <w:rsid w:val="005D4A65"/>
    <w:rsid w:val="005F1065"/>
    <w:rsid w:val="0066214B"/>
    <w:rsid w:val="00671D2E"/>
    <w:rsid w:val="00695BFE"/>
    <w:rsid w:val="006979EC"/>
    <w:rsid w:val="006C596A"/>
    <w:rsid w:val="006E341B"/>
    <w:rsid w:val="006F314A"/>
    <w:rsid w:val="007262D2"/>
    <w:rsid w:val="007820C5"/>
    <w:rsid w:val="00786D29"/>
    <w:rsid w:val="007C1137"/>
    <w:rsid w:val="007E7C78"/>
    <w:rsid w:val="007F6418"/>
    <w:rsid w:val="008905E3"/>
    <w:rsid w:val="00895A12"/>
    <w:rsid w:val="008A202F"/>
    <w:rsid w:val="008F324D"/>
    <w:rsid w:val="009042FE"/>
    <w:rsid w:val="009A7BE3"/>
    <w:rsid w:val="009D3C39"/>
    <w:rsid w:val="009F4572"/>
    <w:rsid w:val="009F6322"/>
    <w:rsid w:val="00A4311A"/>
    <w:rsid w:val="00B0166E"/>
    <w:rsid w:val="00B03FD4"/>
    <w:rsid w:val="00B04BEB"/>
    <w:rsid w:val="00B506EA"/>
    <w:rsid w:val="00B8104E"/>
    <w:rsid w:val="00BD5C8C"/>
    <w:rsid w:val="00BD5E4C"/>
    <w:rsid w:val="00BE2DB7"/>
    <w:rsid w:val="00C6313C"/>
    <w:rsid w:val="00CE37EF"/>
    <w:rsid w:val="00CE400D"/>
    <w:rsid w:val="00D31BD8"/>
    <w:rsid w:val="00D40DBD"/>
    <w:rsid w:val="00D46C83"/>
    <w:rsid w:val="00D56CC9"/>
    <w:rsid w:val="00D84EF1"/>
    <w:rsid w:val="00D86236"/>
    <w:rsid w:val="00DB326E"/>
    <w:rsid w:val="00DD2D7B"/>
    <w:rsid w:val="00DD465C"/>
    <w:rsid w:val="00DF3486"/>
    <w:rsid w:val="00DF579A"/>
    <w:rsid w:val="00E20478"/>
    <w:rsid w:val="00E23830"/>
    <w:rsid w:val="00E37FC7"/>
    <w:rsid w:val="00E55BC8"/>
    <w:rsid w:val="00E805CA"/>
    <w:rsid w:val="00E828E7"/>
    <w:rsid w:val="00F016A7"/>
    <w:rsid w:val="00F039FE"/>
    <w:rsid w:val="00F06B84"/>
    <w:rsid w:val="00F076E2"/>
    <w:rsid w:val="00F1139F"/>
    <w:rsid w:val="00F31F61"/>
    <w:rsid w:val="00F35FFC"/>
    <w:rsid w:val="00FB5169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160756"/>
  <w15:docId w15:val="{161FE4D8-84D8-4179-97CA-CC752C7D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C3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39"/>
    <w:rPr>
      <w:color w:val="0000FF"/>
      <w:u w:val="single"/>
    </w:rPr>
  </w:style>
  <w:style w:type="paragraph" w:styleId="a4">
    <w:name w:val="Normal (Web)"/>
    <w:basedOn w:val="a"/>
    <w:rsid w:val="00F076E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076E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E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B7DB151BD3E793EFCB31329D37A9BA5429A4E27FF34A673045844C1831F6B546E066BEBC79CFB455EAF302B57505BDB9BC85019B3EE7EF94B840A7y5eEJ" TargetMode="External"/><Relationship Id="rId13" Type="http://schemas.openxmlformats.org/officeDocument/2006/relationships/hyperlink" Target="consultantplus://offline/ref=17B7DB151BD3E793EFCB31329D37A9BA5429A4E27DF04B6B3447844C1831F6B546E066BEBC79CFB455EAF107BE7505BDB9BC85019B3EE7EF94B840A7y5eEJ" TargetMode="External"/><Relationship Id="rId18" Type="http://schemas.openxmlformats.org/officeDocument/2006/relationships/hyperlink" Target="consultantplus://offline/ref=17B7DB151BD3E793EFCB31329D37A9BA5429A4E27DF04B6B3344844C1831F6B546E066BEBC79CFB455EAF001B47505BDB9BC85019B3EE7EF94B840A7y5eE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7B7DB151BD3E793EFCB31329D37A9BA5429A4E27FF34A673045844C1831F6B546E066BEBC79CFB455EAF002B67505BDB9BC85019B3EE7EF94B840A7y5eEJ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file:///C:\Users\&#1040;&#1076;&#1084;&#1080;&#1085;&#1080;&#1089;&#1090;&#1088;&#1072;&#1090;&#1086;&#1088;\Desktop\&#1087;&#1088;&#1086;&#1077;&#1082;&#1090;&#1099;\&#1087;&#1086;&#1083;&#1086;&#1078;&#1077;&#1085;&#1080;&#1077;%20&#1086;%20&#1082;&#1086;&#1084;&#1080;&#1089;&#1089;&#1080;&#1103;&#1093;.docx" TargetMode="External"/><Relationship Id="rId17" Type="http://schemas.openxmlformats.org/officeDocument/2006/relationships/hyperlink" Target="consultantplus://offline/ref=17B7DB151BD3E793EFCB31329D37A9BA5429A4E27FF34A673045844C1831F6B546E066BEBC79CFB455EAF002B67505BDB9BC85019B3EE7EF94B840A7y5eEJ" TargetMode="External"/><Relationship Id="rId25" Type="http://schemas.openxmlformats.org/officeDocument/2006/relationships/hyperlink" Target="consultantplus://offline/ref=17B7DB151BD3E793EFCB31329D37A9BA5429A4E27DF04B6B3344844C1831F6B546E066BEBC79CFB455EAF001B47505BDB9BC85019B3EE7EF94B840A7y5eE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7B7DB151BD3E793EFCB31329D37A9BA5429A4E27DF04B6B3344844C1831F6B546E066BEBC79CFB455EAF001B47505BDB9BC85019B3EE7EF94B840A7y5eEJ" TargetMode="External"/><Relationship Id="rId20" Type="http://schemas.openxmlformats.org/officeDocument/2006/relationships/hyperlink" Target="file:///C:\Users\&#1040;&#1076;&#1084;&#1080;&#1085;&#1080;&#1089;&#1090;&#1088;&#1072;&#1090;&#1086;&#1088;\Desktop\&#1087;&#1088;&#1086;&#1077;&#1082;&#1090;&#1099;\&#1087;&#1086;&#1083;&#1086;&#1078;&#1077;&#1085;&#1080;&#1077;%20&#1086;%20&#1082;&#1086;&#1084;&#1080;&#1089;&#1089;&#1080;&#1103;&#1093;.doc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file:///C:\Users\&#1040;&#1076;&#1084;&#1080;&#1085;&#1080;&#1089;&#1090;&#1088;&#1072;&#1090;&#1086;&#1088;\Desktop\&#1087;&#1088;&#1086;&#1077;&#1082;&#1090;&#1099;\&#1087;&#1086;&#1083;&#1086;&#1078;&#1077;&#1085;&#1080;&#1077;%20&#1086;%20&#1082;&#1086;&#1084;&#1080;&#1089;&#1089;&#1080;&#1103;&#1093;.docx" TargetMode="External"/><Relationship Id="rId24" Type="http://schemas.openxmlformats.org/officeDocument/2006/relationships/hyperlink" Target="consultantplus://offline/ref=17B7DB151BD3E793EFCB31329D37A9BA5429A4E27FF34A673045844C1831F6B546E066BEBC79CFB455EAF002B67505BDB9BC85019B3EE7EF94B840A7y5eE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7B7DB151BD3E793EFCB31329D37A9BA5429A4E27FF34A673045844C1831F6B546E066BEBC79CFB455EAF002B67505BDB9BC85019B3EE7EF94B840A7y5eEJ" TargetMode="External"/><Relationship Id="rId23" Type="http://schemas.openxmlformats.org/officeDocument/2006/relationships/hyperlink" Target="consultantplus://offline/ref=17B7DB151BD3E793EFCB31329D37A9BA5429A4E27DF04B6B3344844C1831F6B546E066BEBC79CFB455EAF001B47505BDB9BC85019B3EE7EF94B840A7y5eEJ" TargetMode="External"/><Relationship Id="rId10" Type="http://schemas.openxmlformats.org/officeDocument/2006/relationships/hyperlink" Target="consultantplus://offline/ref=17B7DB151BD3E793EFCB31329D37A9BA5429A4E27DF04B6B3344844C1831F6B546E066BEBC79CFB455EAF108BF7505BDB9BC85019B3EE7EF94B840A7y5eEJ" TargetMode="External"/><Relationship Id="rId19" Type="http://schemas.openxmlformats.org/officeDocument/2006/relationships/hyperlink" Target="consultantplus://offline/ref=17B7DB151BD3E793EFCB31329D37A9BA5429A4E27DF04B6B3344844C1831F6B546E066BEBC79CFB455EAF001B47505BDB9BC85019B3EE7EF94B840A7y5e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B7DB151BD3E793EFCB31329D37A9BA5429A4E27FF34A673045844C1831F6B546E066BEBC79CFB455EAF400B07505BDB9BC85019B3EE7EF94B840A7y5eEJ" TargetMode="External"/><Relationship Id="rId14" Type="http://schemas.openxmlformats.org/officeDocument/2006/relationships/hyperlink" Target="http://www.borodino24.gosuslugi.ru" TargetMode="External"/><Relationship Id="rId22" Type="http://schemas.openxmlformats.org/officeDocument/2006/relationships/hyperlink" Target="consultantplus://offline/ref=17B7DB151BD3E793EFCB31329D37A9BA5429A4E27DF04B6B3344844C1831F6B546E066BEBC79CFB455EAF001B47505BDB9BC85019B3EE7EF94B840A7y5eE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003AF-7747-4101-A82E-96D2C6783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3913</Words>
  <Characters>22308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2025-02-14T05:17:00Z</cp:lastPrinted>
  <dcterms:created xsi:type="dcterms:W3CDTF">2025-01-22T02:55:00Z</dcterms:created>
  <dcterms:modified xsi:type="dcterms:W3CDTF">2025-02-14T05:17:00Z</dcterms:modified>
</cp:coreProperties>
</file>