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78A" w:rsidRDefault="00F7178A" w:rsidP="00F7178A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F7178A" w:rsidRPr="001940EA" w:rsidRDefault="00F7178A" w:rsidP="00F7178A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47A947" wp14:editId="4C35B0BB">
            <wp:simplePos x="0" y="0"/>
            <wp:positionH relativeFrom="column">
              <wp:posOffset>2400300</wp:posOffset>
            </wp:positionH>
            <wp:positionV relativeFrom="paragraph">
              <wp:posOffset>-342900</wp:posOffset>
            </wp:positionV>
            <wp:extent cx="113347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40EA">
        <w:rPr>
          <w:b/>
        </w:rPr>
        <w:t>БОРОДИНСКИЙ ГОРОДСКОЙ СОВЕТ ДЕПУТАТОВ</w:t>
      </w:r>
    </w:p>
    <w:p w:rsidR="00F7178A" w:rsidRPr="001940EA" w:rsidRDefault="00F7178A" w:rsidP="00F7178A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</w:p>
    <w:p w:rsidR="00F7178A" w:rsidRPr="001940EA" w:rsidRDefault="00F7178A" w:rsidP="00F7178A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1940EA">
        <w:rPr>
          <w:b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7178A" w:rsidRPr="001940EA" w:rsidTr="007B6594">
        <w:tc>
          <w:tcPr>
            <w:tcW w:w="3190" w:type="dxa"/>
            <w:shd w:val="clear" w:color="auto" w:fill="auto"/>
          </w:tcPr>
          <w:p w:rsidR="00F7178A" w:rsidRPr="001940EA" w:rsidRDefault="007B7ED2" w:rsidP="007B6594">
            <w:pPr>
              <w:widowControl w:val="0"/>
              <w:autoSpaceDE w:val="0"/>
              <w:autoSpaceDN w:val="0"/>
              <w:adjustRightInd w:val="0"/>
            </w:pPr>
            <w:r>
              <w:t>08.11.2019 г.</w:t>
            </w:r>
          </w:p>
        </w:tc>
        <w:tc>
          <w:tcPr>
            <w:tcW w:w="3190" w:type="dxa"/>
            <w:shd w:val="clear" w:color="auto" w:fill="auto"/>
          </w:tcPr>
          <w:p w:rsidR="00F7178A" w:rsidRPr="001940EA" w:rsidRDefault="00F7178A" w:rsidP="007B659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proofErr w:type="spellStart"/>
            <w:r w:rsidRPr="001940EA">
              <w:t>г</w:t>
            </w:r>
            <w:proofErr w:type="gramStart"/>
            <w:r w:rsidRPr="001940EA">
              <w:t>.Б</w:t>
            </w:r>
            <w:proofErr w:type="gramEnd"/>
            <w:r w:rsidRPr="001940EA">
              <w:t>ородино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:rsidR="00F7178A" w:rsidRPr="001940EA" w:rsidRDefault="007B7ED2" w:rsidP="007B7ED2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№ 31-</w:t>
            </w:r>
            <w:r w:rsidR="009F4992">
              <w:t>333</w:t>
            </w:r>
            <w:r>
              <w:t>р</w:t>
            </w:r>
          </w:p>
        </w:tc>
      </w:tr>
    </w:tbl>
    <w:p w:rsidR="00F7178A" w:rsidRDefault="00F7178A" w:rsidP="00F7178A">
      <w:pPr>
        <w:widowControl w:val="0"/>
        <w:autoSpaceDE w:val="0"/>
        <w:autoSpaceDN w:val="0"/>
        <w:adjustRightInd w:val="0"/>
        <w:ind w:right="4495"/>
        <w:jc w:val="both"/>
      </w:pPr>
    </w:p>
    <w:p w:rsidR="00F7178A" w:rsidRDefault="00F7178A" w:rsidP="009F4992">
      <w:pPr>
        <w:widowControl w:val="0"/>
        <w:autoSpaceDE w:val="0"/>
        <w:autoSpaceDN w:val="0"/>
        <w:adjustRightInd w:val="0"/>
        <w:ind w:right="4495"/>
        <w:jc w:val="both"/>
      </w:pPr>
      <w:r w:rsidRPr="00F7178A">
        <w:t>О внесении изменений в решение от 28.10.2005 №8-130р «Об установлении и введении в действие земельного налога»</w:t>
      </w:r>
    </w:p>
    <w:p w:rsidR="009F4992" w:rsidRDefault="009F4992" w:rsidP="009F4992">
      <w:pPr>
        <w:widowControl w:val="0"/>
        <w:autoSpaceDE w:val="0"/>
        <w:autoSpaceDN w:val="0"/>
        <w:adjustRightInd w:val="0"/>
        <w:ind w:right="4495"/>
        <w:jc w:val="both"/>
      </w:pPr>
    </w:p>
    <w:p w:rsidR="00F7178A" w:rsidRDefault="009828FD" w:rsidP="00F7178A">
      <w:pPr>
        <w:autoSpaceDE w:val="0"/>
        <w:autoSpaceDN w:val="0"/>
        <w:adjustRightInd w:val="0"/>
        <w:ind w:firstLine="709"/>
        <w:jc w:val="both"/>
        <w:outlineLvl w:val="0"/>
      </w:pPr>
      <w:r w:rsidRPr="009828FD">
        <w:t>В соответствии с изменениями, вносимыми Федеральными Законами от 15.04.2019 № 63-ФЗ и от 29.09.2019 № 325-ФЗ в статьи 394 и 397</w:t>
      </w:r>
      <w:r w:rsidR="00F7178A" w:rsidRPr="00F7178A">
        <w:t xml:space="preserve"> глав</w:t>
      </w:r>
      <w:r>
        <w:t>ы</w:t>
      </w:r>
      <w:r w:rsidR="00F7178A" w:rsidRPr="00F7178A">
        <w:t xml:space="preserve"> 31 части второй Налогового кодекса Российской Федерации, в целях упорядочения взимания земельного налога, руководствуясь Уставом города, Бородинский городской Совет депутатов</w:t>
      </w:r>
    </w:p>
    <w:p w:rsidR="00F7178A" w:rsidRDefault="00F7178A" w:rsidP="009F4992">
      <w:pPr>
        <w:autoSpaceDE w:val="0"/>
        <w:autoSpaceDN w:val="0"/>
        <w:adjustRightInd w:val="0"/>
        <w:jc w:val="both"/>
        <w:outlineLvl w:val="0"/>
      </w:pPr>
      <w:r>
        <w:t>РЕШИЛ:</w:t>
      </w:r>
    </w:p>
    <w:p w:rsidR="009F4992" w:rsidRDefault="009F4992" w:rsidP="009F4992">
      <w:pPr>
        <w:autoSpaceDE w:val="0"/>
        <w:autoSpaceDN w:val="0"/>
        <w:adjustRightInd w:val="0"/>
        <w:jc w:val="both"/>
        <w:outlineLvl w:val="0"/>
      </w:pPr>
    </w:p>
    <w:p w:rsidR="00F7178A" w:rsidRDefault="00237853" w:rsidP="00F7178A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 xml:space="preserve">1. </w:t>
      </w:r>
      <w:r w:rsidR="00F7178A" w:rsidRPr="00F7178A">
        <w:t xml:space="preserve">Внести в решение от 28.10.2005 №8-130р «Об установлении и введении в действие земельного налога», </w:t>
      </w:r>
      <w:r>
        <w:t>следующие изменения:</w:t>
      </w:r>
    </w:p>
    <w:p w:rsidR="00FD6CA8" w:rsidRDefault="00FD6CA8" w:rsidP="00FD6CA8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 xml:space="preserve">- </w:t>
      </w:r>
      <w:r w:rsidRPr="00FD6CA8">
        <w:t xml:space="preserve">абзац </w:t>
      </w:r>
      <w:r>
        <w:t>второй</w:t>
      </w:r>
      <w:r w:rsidRPr="00FD6CA8">
        <w:t xml:space="preserve"> подпункта </w:t>
      </w:r>
      <w:r>
        <w:t>2.</w:t>
      </w:r>
      <w:r w:rsidRPr="00FD6CA8">
        <w:t>1</w:t>
      </w:r>
      <w:r>
        <w:t>.</w:t>
      </w:r>
      <w:r w:rsidRPr="00FD6CA8">
        <w:t xml:space="preserve"> пункта </w:t>
      </w:r>
      <w:r>
        <w:t>2</w:t>
      </w:r>
      <w:r w:rsidRPr="00FD6CA8">
        <w:t xml:space="preserve"> дополнить словами </w:t>
      </w:r>
      <w:r>
        <w:t>«</w:t>
      </w:r>
      <w:r w:rsidRPr="00FD6CA8"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</w:r>
      <w:r>
        <w:t>»;</w:t>
      </w:r>
    </w:p>
    <w:p w:rsidR="00FD6CA8" w:rsidRDefault="00237853" w:rsidP="00FD6CA8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 xml:space="preserve">- </w:t>
      </w:r>
      <w:r w:rsidR="00FD6CA8">
        <w:t>абзац третий подпункта 2.1. пункта 2 изложить в следующей редакции:</w:t>
      </w:r>
    </w:p>
    <w:p w:rsidR="00542CFD" w:rsidRDefault="00FD6CA8" w:rsidP="00FD6CA8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>«не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Федерации»»;</w:t>
      </w:r>
    </w:p>
    <w:p w:rsidR="00FD6CA8" w:rsidRDefault="00FD6CA8" w:rsidP="00FD6CA8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>- абзац 4 подпункта 2.1. пункта 2 исключить;</w:t>
      </w:r>
    </w:p>
    <w:p w:rsidR="00271D45" w:rsidRDefault="00271D45" w:rsidP="00FD6CA8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>- из пункта 3 исключить слова « и сроки»;</w:t>
      </w:r>
      <w:bookmarkStart w:id="0" w:name="_GoBack"/>
      <w:bookmarkEnd w:id="0"/>
    </w:p>
    <w:p w:rsidR="0080402F" w:rsidRDefault="00542CFD" w:rsidP="00F7178A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 xml:space="preserve">- </w:t>
      </w:r>
      <w:r w:rsidR="0080402F">
        <w:t xml:space="preserve">подпункты </w:t>
      </w:r>
      <w:r w:rsidR="00237853">
        <w:t xml:space="preserve"> 3.2., 3.3. пункт</w:t>
      </w:r>
      <w:r w:rsidR="0080402F">
        <w:t>а 3</w:t>
      </w:r>
      <w:r>
        <w:t xml:space="preserve"> </w:t>
      </w:r>
      <w:r w:rsidR="00F905C8">
        <w:t>признать утратившим</w:t>
      </w:r>
      <w:r w:rsidR="0080402F">
        <w:t>и</w:t>
      </w:r>
      <w:r w:rsidR="00F905C8">
        <w:t xml:space="preserve"> силу с 01.01.2021 года</w:t>
      </w:r>
      <w:r w:rsidR="0080402F">
        <w:t>;</w:t>
      </w:r>
    </w:p>
    <w:p w:rsidR="00237853" w:rsidRDefault="0080402F" w:rsidP="00F7178A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>- абзац 20 пункта 4 исключить.</w:t>
      </w:r>
      <w:r w:rsidR="00237853">
        <w:t xml:space="preserve"> </w:t>
      </w:r>
    </w:p>
    <w:p w:rsidR="00F7178A" w:rsidRDefault="00F7178A" w:rsidP="00237853">
      <w:pPr>
        <w:pStyle w:val="a3"/>
        <w:autoSpaceDE w:val="0"/>
        <w:autoSpaceDN w:val="0"/>
        <w:adjustRightInd w:val="0"/>
        <w:ind w:left="0" w:firstLine="709"/>
        <w:jc w:val="both"/>
        <w:outlineLvl w:val="0"/>
      </w:pPr>
      <w:r>
        <w:t xml:space="preserve">2.  Опубликовать решение в газете «Бородинский вестник» </w:t>
      </w:r>
      <w:r w:rsidRPr="00F7178A">
        <w:t>и на официальном сайте муниципального образования города Бородино</w:t>
      </w:r>
      <w:r>
        <w:t>.</w:t>
      </w:r>
    </w:p>
    <w:p w:rsidR="00F7178A" w:rsidRDefault="00237853" w:rsidP="00F7178A">
      <w:pPr>
        <w:autoSpaceDE w:val="0"/>
        <w:autoSpaceDN w:val="0"/>
        <w:adjustRightInd w:val="0"/>
        <w:ind w:firstLine="709"/>
        <w:jc w:val="both"/>
        <w:outlineLvl w:val="0"/>
      </w:pPr>
      <w:r>
        <w:t>3</w:t>
      </w:r>
      <w:r w:rsidR="00F7178A">
        <w:t xml:space="preserve">. </w:t>
      </w:r>
      <w:r w:rsidR="00F7178A" w:rsidRPr="00F7178A">
        <w:t>Настоящее решение вступает в силу по истечении одного месяца со дня  официального опубликования в газете «Бородинский вестник»</w:t>
      </w:r>
      <w:r w:rsidR="00B2724B">
        <w:t>, но не ранее</w:t>
      </w:r>
      <w:r w:rsidR="00F7178A" w:rsidRPr="00F7178A">
        <w:t xml:space="preserve"> </w:t>
      </w:r>
      <w:r w:rsidR="00B2724B">
        <w:t>1 января 2020</w:t>
      </w:r>
      <w:r w:rsidR="00F7178A" w:rsidRPr="00F7178A">
        <w:t xml:space="preserve"> года</w:t>
      </w:r>
      <w:r w:rsidR="002E4540">
        <w:t>, за исключением положений, для которых абзацем 6 пункта 1 установлены иные сроки вступления их в силу</w:t>
      </w:r>
      <w:r w:rsidR="00F7178A">
        <w:t>.</w:t>
      </w:r>
    </w:p>
    <w:p w:rsidR="00F7178A" w:rsidRDefault="00237853" w:rsidP="007B7ED2">
      <w:pPr>
        <w:autoSpaceDE w:val="0"/>
        <w:autoSpaceDN w:val="0"/>
        <w:adjustRightInd w:val="0"/>
        <w:ind w:firstLine="709"/>
        <w:jc w:val="both"/>
        <w:outlineLvl w:val="0"/>
      </w:pPr>
      <w:r>
        <w:t>4</w:t>
      </w:r>
      <w:r w:rsidR="00F7178A">
        <w:t xml:space="preserve">. </w:t>
      </w:r>
      <w:proofErr w:type="gramStart"/>
      <w:r w:rsidR="00F7178A" w:rsidRPr="00F7178A">
        <w:t>Контроль за</w:t>
      </w:r>
      <w:proofErr w:type="gramEnd"/>
      <w:r w:rsidR="00F7178A" w:rsidRPr="00F7178A">
        <w:t xml:space="preserve"> исполнением решения возложить на планово-бюджетную комиссию Бородинского городского Совета депутатов (Н. И. Лалетин).</w:t>
      </w:r>
    </w:p>
    <w:p w:rsidR="00F7178A" w:rsidRDefault="00F7178A" w:rsidP="00F7178A">
      <w:pPr>
        <w:autoSpaceDE w:val="0"/>
        <w:autoSpaceDN w:val="0"/>
        <w:adjustRightInd w:val="0"/>
        <w:ind w:firstLine="709"/>
        <w:jc w:val="both"/>
        <w:outlineLvl w:val="0"/>
      </w:pPr>
    </w:p>
    <w:tbl>
      <w:tblPr>
        <w:tblW w:w="14403" w:type="dxa"/>
        <w:tblLook w:val="01E0" w:firstRow="1" w:lastRow="1" w:firstColumn="1" w:lastColumn="1" w:noHBand="0" w:noVBand="0"/>
      </w:tblPr>
      <w:tblGrid>
        <w:gridCol w:w="4801"/>
        <w:gridCol w:w="4801"/>
        <w:gridCol w:w="4801"/>
      </w:tblGrid>
      <w:tr w:rsidR="009F4992" w:rsidRPr="001940EA" w:rsidTr="009F4992">
        <w:tc>
          <w:tcPr>
            <w:tcW w:w="4801" w:type="dxa"/>
          </w:tcPr>
          <w:p w:rsidR="009F4992" w:rsidRPr="0028372F" w:rsidRDefault="009F4992" w:rsidP="00920183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Председатель </w:t>
            </w:r>
            <w:proofErr w:type="gramStart"/>
            <w:r w:rsidRPr="0028372F">
              <w:t>Бородинского</w:t>
            </w:r>
            <w:proofErr w:type="gramEnd"/>
          </w:p>
          <w:p w:rsidR="009F4992" w:rsidRPr="0028372F" w:rsidRDefault="009F4992" w:rsidP="00920183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городского Совета депутатов </w:t>
            </w:r>
          </w:p>
          <w:p w:rsidR="009F4992" w:rsidRPr="0028372F" w:rsidRDefault="009F4992" w:rsidP="00920183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                                          В.Н. Климов</w:t>
            </w:r>
          </w:p>
        </w:tc>
        <w:tc>
          <w:tcPr>
            <w:tcW w:w="4801" w:type="dxa"/>
          </w:tcPr>
          <w:p w:rsidR="009F4992" w:rsidRPr="0028372F" w:rsidRDefault="009F4992" w:rsidP="0092018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</w:t>
            </w:r>
            <w:r w:rsidRPr="0028372F">
              <w:t xml:space="preserve">Глава города Бородино </w:t>
            </w:r>
          </w:p>
          <w:p w:rsidR="009F4992" w:rsidRPr="0028372F" w:rsidRDefault="009F4992" w:rsidP="00920183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     </w:t>
            </w:r>
          </w:p>
          <w:p w:rsidR="009F4992" w:rsidRPr="0028372F" w:rsidRDefault="009F4992" w:rsidP="00920183">
            <w:pPr>
              <w:widowControl w:val="0"/>
              <w:autoSpaceDE w:val="0"/>
              <w:autoSpaceDN w:val="0"/>
              <w:adjustRightInd w:val="0"/>
              <w:jc w:val="both"/>
            </w:pPr>
            <w:r w:rsidRPr="0028372F">
              <w:t xml:space="preserve">       </w:t>
            </w:r>
            <w:r>
              <w:t xml:space="preserve">                              </w:t>
            </w:r>
            <w:r w:rsidRPr="0028372F">
              <w:t>А.Ф. Веретенников</w:t>
            </w:r>
          </w:p>
        </w:tc>
        <w:tc>
          <w:tcPr>
            <w:tcW w:w="4801" w:type="dxa"/>
            <w:shd w:val="clear" w:color="auto" w:fill="auto"/>
          </w:tcPr>
          <w:p w:rsidR="009F4992" w:rsidRDefault="009F4992" w:rsidP="007B659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               </w:t>
            </w:r>
          </w:p>
          <w:p w:rsidR="009F4992" w:rsidRPr="001940EA" w:rsidRDefault="009F4992" w:rsidP="007B659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154E4" w:rsidRDefault="00C154E4" w:rsidP="00F905C8"/>
    <w:sectPr w:rsidR="00C15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8A"/>
    <w:rsid w:val="00011F42"/>
    <w:rsid w:val="0003394B"/>
    <w:rsid w:val="000B2C4E"/>
    <w:rsid w:val="001C5007"/>
    <w:rsid w:val="001C5473"/>
    <w:rsid w:val="00237853"/>
    <w:rsid w:val="00271D45"/>
    <w:rsid w:val="002A3116"/>
    <w:rsid w:val="002C4EB1"/>
    <w:rsid w:val="002D4640"/>
    <w:rsid w:val="002E2C4F"/>
    <w:rsid w:val="002E4540"/>
    <w:rsid w:val="0034165F"/>
    <w:rsid w:val="003C26F8"/>
    <w:rsid w:val="004513A7"/>
    <w:rsid w:val="00540594"/>
    <w:rsid w:val="00542CFD"/>
    <w:rsid w:val="005D6A1A"/>
    <w:rsid w:val="005E000C"/>
    <w:rsid w:val="005F610D"/>
    <w:rsid w:val="006217E8"/>
    <w:rsid w:val="007319AB"/>
    <w:rsid w:val="007657AD"/>
    <w:rsid w:val="007B7ED2"/>
    <w:rsid w:val="00801DAE"/>
    <w:rsid w:val="0080402F"/>
    <w:rsid w:val="00857E53"/>
    <w:rsid w:val="00880F0D"/>
    <w:rsid w:val="00897684"/>
    <w:rsid w:val="009025F7"/>
    <w:rsid w:val="00935353"/>
    <w:rsid w:val="009828FD"/>
    <w:rsid w:val="009F241E"/>
    <w:rsid w:val="009F34EA"/>
    <w:rsid w:val="009F4992"/>
    <w:rsid w:val="00A01B77"/>
    <w:rsid w:val="00A04782"/>
    <w:rsid w:val="00A53AE9"/>
    <w:rsid w:val="00A61D24"/>
    <w:rsid w:val="00AC3CA6"/>
    <w:rsid w:val="00B14436"/>
    <w:rsid w:val="00B2724B"/>
    <w:rsid w:val="00B409B2"/>
    <w:rsid w:val="00BF21D0"/>
    <w:rsid w:val="00C154E4"/>
    <w:rsid w:val="00C3480A"/>
    <w:rsid w:val="00D51BB2"/>
    <w:rsid w:val="00D62D65"/>
    <w:rsid w:val="00D84280"/>
    <w:rsid w:val="00D86E8C"/>
    <w:rsid w:val="00DB6D24"/>
    <w:rsid w:val="00DE5842"/>
    <w:rsid w:val="00E46109"/>
    <w:rsid w:val="00EE4224"/>
    <w:rsid w:val="00F2616C"/>
    <w:rsid w:val="00F7178A"/>
    <w:rsid w:val="00F905C8"/>
    <w:rsid w:val="00FD6CA8"/>
    <w:rsid w:val="00FE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7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г.Бородино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Догорова Елена Александровна</dc:creator>
  <cp:keywords/>
  <dc:description/>
  <cp:lastModifiedBy>1</cp:lastModifiedBy>
  <cp:revision>14</cp:revision>
  <cp:lastPrinted>2019-11-25T01:08:00Z</cp:lastPrinted>
  <dcterms:created xsi:type="dcterms:W3CDTF">2019-10-17T09:20:00Z</dcterms:created>
  <dcterms:modified xsi:type="dcterms:W3CDTF">2019-11-25T01:08:00Z</dcterms:modified>
</cp:coreProperties>
</file>