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0F8" w:rsidRPr="00B72F09" w:rsidRDefault="00E330F8" w:rsidP="00E330F8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24"/>
          <w:szCs w:val="24"/>
        </w:rPr>
      </w:pPr>
      <w:r w:rsidRPr="00B72F09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0A896846" wp14:editId="5471F4EF">
            <wp:simplePos x="0" y="0"/>
            <wp:positionH relativeFrom="column">
              <wp:posOffset>2746375</wp:posOffset>
            </wp:positionH>
            <wp:positionV relativeFrom="paragraph">
              <wp:posOffset>-62865</wp:posOffset>
            </wp:positionV>
            <wp:extent cx="1190625" cy="1419225"/>
            <wp:effectExtent l="0" t="0" r="9525" b="952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419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330F8" w:rsidRPr="00B72F09" w:rsidRDefault="00E330F8" w:rsidP="00E330F8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  <w:r w:rsidRPr="00B72F09">
        <w:rPr>
          <w:b/>
          <w:sz w:val="24"/>
          <w:szCs w:val="24"/>
        </w:rPr>
        <w:t>БОРОДИНСКИЙ ГОРОДСКОЙ СОВЕТ ДЕПУТАТОВ</w:t>
      </w:r>
    </w:p>
    <w:p w:rsidR="00E330F8" w:rsidRPr="00B72F09" w:rsidRDefault="00E330F8" w:rsidP="00E330F8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</w:p>
    <w:p w:rsidR="004949F9" w:rsidRDefault="00E330F8" w:rsidP="00E330F8">
      <w:pPr>
        <w:jc w:val="center"/>
        <w:rPr>
          <w:b/>
          <w:sz w:val="24"/>
          <w:szCs w:val="24"/>
        </w:rPr>
      </w:pPr>
      <w:r w:rsidRPr="00B72F09">
        <w:rPr>
          <w:b/>
          <w:sz w:val="24"/>
          <w:szCs w:val="24"/>
        </w:rPr>
        <w:t>РЕШЕНИЕ</w:t>
      </w:r>
    </w:p>
    <w:p w:rsidR="004949F9" w:rsidRDefault="004949F9" w:rsidP="004949F9">
      <w:pPr>
        <w:jc w:val="center"/>
        <w:rPr>
          <w:sz w:val="24"/>
          <w:szCs w:val="24"/>
        </w:rPr>
      </w:pPr>
      <w:r>
        <w:rPr>
          <w:sz w:val="24"/>
          <w:szCs w:val="24"/>
        </w:rPr>
        <w:t>г. Бородино</w:t>
      </w:r>
    </w:p>
    <w:p w:rsidR="004949F9" w:rsidRDefault="00845E4E" w:rsidP="004949F9">
      <w:pPr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14</w:t>
      </w:r>
      <w:r w:rsidR="00E330F8">
        <w:rPr>
          <w:sz w:val="24"/>
          <w:szCs w:val="24"/>
        </w:rPr>
        <w:t>.06.</w:t>
      </w:r>
      <w:r w:rsidR="004949F9">
        <w:rPr>
          <w:sz w:val="24"/>
          <w:szCs w:val="24"/>
        </w:rPr>
        <w:t>201</w:t>
      </w:r>
      <w:r w:rsidR="00E330F8">
        <w:rPr>
          <w:sz w:val="24"/>
          <w:szCs w:val="24"/>
        </w:rPr>
        <w:t>9</w:t>
      </w:r>
      <w:r w:rsidR="004949F9">
        <w:rPr>
          <w:sz w:val="24"/>
          <w:szCs w:val="24"/>
        </w:rPr>
        <w:t xml:space="preserve">                                                                                        </w:t>
      </w:r>
      <w:r w:rsidR="004C259D">
        <w:rPr>
          <w:sz w:val="24"/>
          <w:szCs w:val="24"/>
        </w:rPr>
        <w:t xml:space="preserve">                              </w:t>
      </w:r>
      <w:bookmarkStart w:id="0" w:name="_GoBack"/>
      <w:bookmarkEnd w:id="0"/>
      <w:r w:rsidR="004949F9">
        <w:rPr>
          <w:sz w:val="24"/>
          <w:szCs w:val="24"/>
        </w:rPr>
        <w:t xml:space="preserve"> №</w:t>
      </w:r>
      <w:r w:rsidR="00460F22">
        <w:rPr>
          <w:sz w:val="24"/>
          <w:szCs w:val="24"/>
        </w:rPr>
        <w:t xml:space="preserve"> 29-</w:t>
      </w:r>
      <w:r w:rsidR="004C259D">
        <w:rPr>
          <w:sz w:val="24"/>
          <w:szCs w:val="24"/>
        </w:rPr>
        <w:t>290</w:t>
      </w:r>
      <w:r w:rsidR="004949F9">
        <w:rPr>
          <w:sz w:val="24"/>
          <w:szCs w:val="24"/>
        </w:rPr>
        <w:t>р</w:t>
      </w:r>
    </w:p>
    <w:p w:rsidR="004949F9" w:rsidRDefault="004949F9" w:rsidP="004949F9">
      <w:pPr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</w:p>
    <w:p w:rsidR="004949F9" w:rsidRDefault="004949F9" w:rsidP="004949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внесении  изменений в Положение  </w:t>
      </w:r>
      <w:proofErr w:type="gramStart"/>
      <w:r>
        <w:rPr>
          <w:rFonts w:ascii="Times New Roman" w:hAnsi="Times New Roman" w:cs="Times New Roman"/>
          <w:sz w:val="24"/>
          <w:szCs w:val="24"/>
        </w:rPr>
        <w:t>об</w:t>
      </w:r>
      <w:proofErr w:type="gramEnd"/>
    </w:p>
    <w:p w:rsidR="004949F9" w:rsidRDefault="004949F9" w:rsidP="004949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организации  и  проведении  </w:t>
      </w:r>
      <w:proofErr w:type="gramStart"/>
      <w:r>
        <w:rPr>
          <w:rFonts w:ascii="Times New Roman" w:hAnsi="Times New Roman" w:cs="Times New Roman"/>
          <w:sz w:val="24"/>
          <w:szCs w:val="24"/>
        </w:rPr>
        <w:t>публичных</w:t>
      </w:r>
      <w:proofErr w:type="gramEnd"/>
    </w:p>
    <w:p w:rsidR="004949F9" w:rsidRDefault="004949F9" w:rsidP="004949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слушаний в городе Бородино</w:t>
      </w:r>
    </w:p>
    <w:p w:rsidR="004949F9" w:rsidRDefault="004949F9" w:rsidP="004949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949F9" w:rsidRDefault="004949F9" w:rsidP="004949F9">
      <w:pPr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В соответствии со статьей 28 Федерального закона от 06.10.2003 № 131-ФЗ «Об общих принципах организации местного самоуправления в Российской Федерации», руководствуясь Уставом города, Бородинский городской Совет депутатов РЕШИЛ:</w:t>
      </w:r>
    </w:p>
    <w:p w:rsidR="004949F9" w:rsidRDefault="004949F9" w:rsidP="004949F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949F9" w:rsidRDefault="004949F9" w:rsidP="004949F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Внести в Положение об организации и проведении публичных слушаний в городе Бородино, утвержденное решением от 14.03.2014 № 33-317р с изменениями, внесенными решением от 26.02.2016 №3-53р, следующие изменения:</w:t>
      </w:r>
    </w:p>
    <w:p w:rsidR="004949F9" w:rsidRPr="004949F9" w:rsidRDefault="004949F9" w:rsidP="004949F9">
      <w:pPr>
        <w:pStyle w:val="a3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1.1. в подпункте </w:t>
      </w:r>
      <w:r w:rsidRPr="004949F9">
        <w:rPr>
          <w:sz w:val="24"/>
          <w:szCs w:val="24"/>
        </w:rPr>
        <w:t xml:space="preserve">1 пункта 1 статьи 3 слова «кроме случаев, когда изменения в </w:t>
      </w:r>
      <w:hyperlink r:id="rId6" w:history="1">
        <w:r w:rsidRPr="004949F9">
          <w:rPr>
            <w:rStyle w:val="a5"/>
            <w:color w:val="auto"/>
            <w:sz w:val="24"/>
            <w:szCs w:val="24"/>
          </w:rPr>
          <w:t>Устав</w:t>
        </w:r>
      </w:hyperlink>
      <w:r w:rsidRPr="004949F9">
        <w:rPr>
          <w:sz w:val="24"/>
          <w:szCs w:val="24"/>
        </w:rPr>
        <w:t xml:space="preserve"> вносятся исключительно в целях приведения закрепляемых в нем вопросов городского значения и полномочий по их решению в соответствие с </w:t>
      </w:r>
      <w:hyperlink r:id="rId7" w:history="1">
        <w:r w:rsidRPr="004949F9">
          <w:rPr>
            <w:rStyle w:val="a5"/>
            <w:color w:val="auto"/>
            <w:sz w:val="24"/>
            <w:szCs w:val="24"/>
            <w:u w:val="none"/>
          </w:rPr>
          <w:t>Конституцией</w:t>
        </w:r>
      </w:hyperlink>
      <w:r w:rsidRPr="004949F9">
        <w:rPr>
          <w:sz w:val="24"/>
          <w:szCs w:val="24"/>
        </w:rPr>
        <w:t xml:space="preserve"> Российской Федерации, федеральными законами» заменить на слова «кроме случаев, когда в Устав вносятся изменения в форме точного воспроизведения положений </w:t>
      </w:r>
      <w:hyperlink r:id="rId8" w:history="1">
        <w:r w:rsidRPr="004949F9">
          <w:rPr>
            <w:rStyle w:val="a5"/>
            <w:color w:val="auto"/>
            <w:sz w:val="24"/>
            <w:szCs w:val="24"/>
            <w:u w:val="none"/>
          </w:rPr>
          <w:t>Конституции</w:t>
        </w:r>
      </w:hyperlink>
      <w:r w:rsidRPr="004949F9">
        <w:rPr>
          <w:sz w:val="24"/>
          <w:szCs w:val="24"/>
        </w:rPr>
        <w:t xml:space="preserve"> Российской Федерации, федеральных законов, Устава</w:t>
      </w:r>
      <w:proofErr w:type="gramEnd"/>
      <w:r w:rsidRPr="004949F9">
        <w:rPr>
          <w:sz w:val="24"/>
          <w:szCs w:val="24"/>
        </w:rPr>
        <w:t xml:space="preserve"> или законов Красноярского края в целях приведения данного Устава в соответствие с этими нормативными правовыми актами»;</w:t>
      </w:r>
    </w:p>
    <w:p w:rsidR="004949F9" w:rsidRPr="004949F9" w:rsidRDefault="004949F9" w:rsidP="004949F9">
      <w:pPr>
        <w:pStyle w:val="a3"/>
        <w:jc w:val="both"/>
        <w:rPr>
          <w:sz w:val="24"/>
          <w:szCs w:val="24"/>
        </w:rPr>
      </w:pPr>
      <w:r w:rsidRPr="004949F9">
        <w:rPr>
          <w:sz w:val="24"/>
          <w:szCs w:val="24"/>
        </w:rPr>
        <w:t>1.2. подпункт 3 пункта 1 статьи 3  изложить в новой редакции: «3) проект стратегии социально-экономического развития города</w:t>
      </w:r>
      <w:proofErr w:type="gramStart"/>
      <w:r w:rsidRPr="004949F9">
        <w:rPr>
          <w:sz w:val="24"/>
          <w:szCs w:val="24"/>
        </w:rPr>
        <w:t>;»</w:t>
      </w:r>
      <w:proofErr w:type="gramEnd"/>
      <w:r w:rsidRPr="004949F9">
        <w:rPr>
          <w:sz w:val="24"/>
          <w:szCs w:val="24"/>
        </w:rPr>
        <w:t>;</w:t>
      </w:r>
    </w:p>
    <w:p w:rsidR="004949F9" w:rsidRPr="004949F9" w:rsidRDefault="004949F9" w:rsidP="004949F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949F9">
        <w:rPr>
          <w:sz w:val="24"/>
          <w:szCs w:val="24"/>
        </w:rPr>
        <w:t xml:space="preserve">1.3. статью 3 дополнить пунктом 3 следующего содержания: «3. </w:t>
      </w:r>
      <w:proofErr w:type="gramStart"/>
      <w:r w:rsidRPr="004949F9">
        <w:rPr>
          <w:sz w:val="24"/>
          <w:szCs w:val="24"/>
        </w:rPr>
        <w:t>По проекту генерального плана, проекту правил землепользования и застройки, проектам планировки территории, проектам межевания территории, проекту правил благоустройства территории,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</w:t>
      </w:r>
      <w:proofErr w:type="gramEnd"/>
      <w:r w:rsidRPr="004949F9">
        <w:rPr>
          <w:sz w:val="24"/>
          <w:szCs w:val="24"/>
        </w:rPr>
        <w:t xml:space="preserve"> строительства,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слушания, порядок организации и проведения которых определяется </w:t>
      </w:r>
      <w:r w:rsidR="00995805">
        <w:rPr>
          <w:sz w:val="24"/>
          <w:szCs w:val="24"/>
        </w:rPr>
        <w:t>специальным</w:t>
      </w:r>
      <w:r w:rsidR="00E330F8">
        <w:rPr>
          <w:sz w:val="24"/>
          <w:szCs w:val="24"/>
        </w:rPr>
        <w:t xml:space="preserve"> Положением</w:t>
      </w:r>
      <w:r w:rsidRPr="004949F9">
        <w:rPr>
          <w:sz w:val="24"/>
          <w:szCs w:val="24"/>
        </w:rPr>
        <w:t xml:space="preserve"> с учетом </w:t>
      </w:r>
      <w:hyperlink r:id="rId9" w:history="1">
        <w:r w:rsidRPr="004949F9">
          <w:rPr>
            <w:rStyle w:val="a5"/>
            <w:color w:val="auto"/>
            <w:sz w:val="24"/>
            <w:szCs w:val="24"/>
            <w:u w:val="none"/>
          </w:rPr>
          <w:t>законодательства</w:t>
        </w:r>
      </w:hyperlink>
      <w:r w:rsidRPr="004949F9">
        <w:rPr>
          <w:sz w:val="24"/>
          <w:szCs w:val="24"/>
        </w:rPr>
        <w:t xml:space="preserve"> о градостроительной деятельности</w:t>
      </w:r>
      <w:proofErr w:type="gramStart"/>
      <w:r w:rsidRPr="004949F9">
        <w:rPr>
          <w:sz w:val="24"/>
          <w:szCs w:val="24"/>
        </w:rPr>
        <w:t>.»;</w:t>
      </w:r>
      <w:proofErr w:type="gramEnd"/>
    </w:p>
    <w:p w:rsidR="004949F9" w:rsidRDefault="004949F9" w:rsidP="004949F9">
      <w:pPr>
        <w:ind w:firstLine="720"/>
        <w:jc w:val="both"/>
        <w:rPr>
          <w:sz w:val="24"/>
          <w:szCs w:val="24"/>
        </w:rPr>
      </w:pPr>
      <w:r w:rsidRPr="004949F9">
        <w:rPr>
          <w:sz w:val="24"/>
          <w:szCs w:val="24"/>
        </w:rPr>
        <w:t xml:space="preserve">2. Опубликовать решение в газете «Бородинский вестник», разместить на официальном интернет </w:t>
      </w:r>
      <w:r>
        <w:rPr>
          <w:sz w:val="24"/>
          <w:szCs w:val="24"/>
        </w:rPr>
        <w:t>сайте муниципального образования города Бородино.</w:t>
      </w:r>
    </w:p>
    <w:p w:rsidR="004949F9" w:rsidRDefault="004949F9" w:rsidP="004949F9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Решение вступает в силу в день, следующий за днем его опубликования. </w:t>
      </w:r>
    </w:p>
    <w:p w:rsidR="004949F9" w:rsidRDefault="004949F9" w:rsidP="004949F9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4. </w:t>
      </w: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исполнением решения возложить на комиссию по законности и защите прав граждан (</w:t>
      </w:r>
      <w:proofErr w:type="spellStart"/>
      <w:r>
        <w:rPr>
          <w:sz w:val="24"/>
          <w:szCs w:val="24"/>
        </w:rPr>
        <w:t>В.Г.Серебряков</w:t>
      </w:r>
      <w:proofErr w:type="spellEnd"/>
      <w:r>
        <w:rPr>
          <w:sz w:val="24"/>
          <w:szCs w:val="24"/>
        </w:rPr>
        <w:t>).</w:t>
      </w:r>
    </w:p>
    <w:p w:rsidR="004949F9" w:rsidRDefault="004949F9" w:rsidP="004949F9">
      <w:pPr>
        <w:ind w:right="-5" w:firstLine="720"/>
        <w:jc w:val="both"/>
        <w:rPr>
          <w:sz w:val="24"/>
          <w:szCs w:val="24"/>
        </w:rPr>
      </w:pPr>
    </w:p>
    <w:p w:rsidR="004949F9" w:rsidRDefault="004949F9" w:rsidP="004949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949F9" w:rsidRDefault="004949F9" w:rsidP="004949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Бородинского                                             Глава города Бородино</w:t>
      </w:r>
    </w:p>
    <w:p w:rsidR="004949F9" w:rsidRDefault="004949F9" w:rsidP="004949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Совета депутатов</w:t>
      </w:r>
    </w:p>
    <w:p w:rsidR="004949F9" w:rsidRDefault="004949F9" w:rsidP="004949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</w:p>
    <w:p w:rsidR="004949F9" w:rsidRDefault="004949F9" w:rsidP="004949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В.Н.Климов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А.Ф.Веретенников</w:t>
      </w:r>
      <w:proofErr w:type="spellEnd"/>
    </w:p>
    <w:p w:rsidR="004949F9" w:rsidRDefault="004949F9" w:rsidP="004949F9">
      <w:pPr>
        <w:pStyle w:val="a3"/>
        <w:ind w:firstLine="709"/>
        <w:jc w:val="both"/>
        <w:rPr>
          <w:sz w:val="24"/>
          <w:szCs w:val="24"/>
        </w:rPr>
      </w:pPr>
    </w:p>
    <w:p w:rsidR="004949F9" w:rsidRDefault="004949F9" w:rsidP="004949F9">
      <w:pPr>
        <w:pStyle w:val="a3"/>
        <w:jc w:val="left"/>
        <w:rPr>
          <w:sz w:val="24"/>
          <w:szCs w:val="24"/>
        </w:rPr>
      </w:pPr>
    </w:p>
    <w:p w:rsidR="004949F9" w:rsidRDefault="004949F9" w:rsidP="004949F9">
      <w:pPr>
        <w:pStyle w:val="a3"/>
      </w:pPr>
    </w:p>
    <w:p w:rsidR="004949F9" w:rsidRDefault="004949F9" w:rsidP="004949F9"/>
    <w:p w:rsidR="00816CEA" w:rsidRDefault="00816CEA"/>
    <w:sectPr w:rsidR="00816C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13E"/>
    <w:rsid w:val="00273104"/>
    <w:rsid w:val="00460F22"/>
    <w:rsid w:val="004949F9"/>
    <w:rsid w:val="004C259D"/>
    <w:rsid w:val="00816CEA"/>
    <w:rsid w:val="00845E4E"/>
    <w:rsid w:val="00995805"/>
    <w:rsid w:val="00E330F8"/>
    <w:rsid w:val="00F35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9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4949F9"/>
    <w:pPr>
      <w:jc w:val="right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4949F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4949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4949F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9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4949F9"/>
    <w:pPr>
      <w:jc w:val="right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4949F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4949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4949F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27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26913A053F6CAF7AF0B9412963D946FCF13284531298BEBE0EECAPET9B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73DB63A7D5917FDE3053256547B13AEC90A1BBABE26A9DF44080Bd7SEJ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73DB63A7D5917FDE305324057174CA1C80942B2BD78F28D48025E26F2CADAC1d3S7J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w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AC47BFF6BD8D5E1A99CB61FDBA66FA3DABEB01D30981AB1531DF849DB7A5A07B95B3F57AA23l0m6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527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13</cp:revision>
  <cp:lastPrinted>2019-06-14T05:09:00Z</cp:lastPrinted>
  <dcterms:created xsi:type="dcterms:W3CDTF">2018-09-19T02:37:00Z</dcterms:created>
  <dcterms:modified xsi:type="dcterms:W3CDTF">2019-06-14T05:09:00Z</dcterms:modified>
</cp:coreProperties>
</file>