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67" w:rsidRPr="00155567" w:rsidRDefault="00155567" w:rsidP="0015556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155567" w:rsidRPr="00155567" w:rsidRDefault="00155567" w:rsidP="00155567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5567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-9.65pt;width:86.4pt;height:108.2pt;z-index:251658240">
            <v:imagedata r:id="rId6" o:title=""/>
            <w10:wrap type="topAndBottom"/>
          </v:shape>
          <o:OLEObject Type="Embed" ProgID="Imaging.Document" ShapeID="_x0000_s1026" DrawAspect="Content" ObjectID="_1616914884" r:id="rId7"/>
        </w:pict>
      </w:r>
      <w:r w:rsidRPr="00155567">
        <w:rPr>
          <w:rFonts w:ascii="Times New Roman" w:hAnsi="Times New Roman" w:cs="Times New Roman"/>
          <w:b/>
          <w:color w:val="000000"/>
          <w:sz w:val="24"/>
          <w:szCs w:val="24"/>
        </w:rPr>
        <w:t>БОРОДИНСКИЙ  ГОРОДСКОЙ  СОВЕТ  ДЕПУТАТОВ</w:t>
      </w:r>
    </w:p>
    <w:p w:rsidR="00155567" w:rsidRPr="00155567" w:rsidRDefault="00155567" w:rsidP="00155567">
      <w:pPr>
        <w:pStyle w:val="a3"/>
        <w:tabs>
          <w:tab w:val="center" w:pos="4819"/>
        </w:tabs>
        <w:spacing w:before="0" w:beforeAutospacing="0" w:after="0" w:afterAutospacing="0"/>
        <w:rPr>
          <w:b/>
          <w:color w:val="000000"/>
        </w:rPr>
      </w:pPr>
      <w:r w:rsidRPr="00155567">
        <w:rPr>
          <w:b/>
          <w:color w:val="000000"/>
        </w:rPr>
        <w:tab/>
      </w:r>
    </w:p>
    <w:p w:rsidR="00155567" w:rsidRPr="00155567" w:rsidRDefault="00155567" w:rsidP="00155567">
      <w:pPr>
        <w:pStyle w:val="a3"/>
        <w:tabs>
          <w:tab w:val="center" w:pos="4819"/>
        </w:tabs>
        <w:spacing w:before="0" w:beforeAutospacing="0" w:after="0" w:afterAutospacing="0"/>
        <w:jc w:val="center"/>
        <w:rPr>
          <w:b/>
          <w:color w:val="000000"/>
        </w:rPr>
      </w:pPr>
      <w:r w:rsidRPr="00155567">
        <w:rPr>
          <w:b/>
          <w:color w:val="000000"/>
        </w:rPr>
        <w:t>РЕШЕНИЕ</w:t>
      </w:r>
    </w:p>
    <w:p w:rsidR="00155567" w:rsidRPr="00155567" w:rsidRDefault="00155567" w:rsidP="00155567">
      <w:pPr>
        <w:pStyle w:val="a3"/>
        <w:spacing w:before="0" w:beforeAutospacing="0" w:after="0" w:afterAutospacing="0"/>
      </w:pPr>
      <w:r w:rsidRPr="00155567">
        <w:t>12.04.2019</w:t>
      </w:r>
      <w:r>
        <w:t xml:space="preserve">                                                </w:t>
      </w:r>
      <w:r w:rsidRPr="00155567">
        <w:t xml:space="preserve"> </w:t>
      </w:r>
      <w:r w:rsidRPr="00155567">
        <w:t xml:space="preserve">г. Бородино  </w:t>
      </w:r>
      <w:r>
        <w:t xml:space="preserve">                                               №29-280р</w:t>
      </w:r>
      <w:r w:rsidRPr="00155567">
        <w:t xml:space="preserve">               </w:t>
      </w:r>
      <w:r w:rsidRPr="00155567">
        <w:rPr>
          <w:color w:val="FFFFFF" w:themeColor="background1"/>
        </w:rPr>
        <w:t>7р</w:t>
      </w:r>
    </w:p>
    <w:p w:rsidR="00155567" w:rsidRDefault="00155567" w:rsidP="0015556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 внесении изменений в решение от 23.11.2018 № 25-251р «О налоге на имущество физических лиц»</w:t>
      </w:r>
    </w:p>
    <w:p w:rsidR="00155567" w:rsidRPr="00155567" w:rsidRDefault="00155567" w:rsidP="0015556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 01.11.2018 № 6-2108 «Об установлении единой даты начала применения 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города Бородино, Бородинский</w:t>
      </w:r>
      <w:proofErr w:type="gramEnd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городской Совет депутатов </w:t>
      </w:r>
      <w:r w:rsidRPr="0015556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РЕШИЛ:</w:t>
      </w:r>
    </w:p>
    <w:p w:rsidR="00155567" w:rsidRPr="00155567" w:rsidRDefault="00155567" w:rsidP="00155567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5567" w:rsidRPr="00155567" w:rsidRDefault="00155567" w:rsidP="00155567">
      <w:pPr>
        <w:pStyle w:val="a4"/>
        <w:numPr>
          <w:ilvl w:val="0"/>
          <w:numId w:val="1"/>
        </w:numPr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в решение от 23.11.2018 № 25-251р «О налоге на имущество физических лиц» следующие изменения:</w:t>
      </w:r>
    </w:p>
    <w:p w:rsidR="00155567" w:rsidRPr="00155567" w:rsidRDefault="00155567" w:rsidP="00155567">
      <w:pPr>
        <w:pStyle w:val="a4"/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пункт 2 исключить; </w:t>
      </w:r>
    </w:p>
    <w:p w:rsidR="00155567" w:rsidRPr="00155567" w:rsidRDefault="00155567" w:rsidP="00155567">
      <w:pPr>
        <w:pStyle w:val="a4"/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- абзац 1 пункта 3 изложить в новой редакции:</w:t>
      </w:r>
    </w:p>
    <w:p w:rsidR="00155567" w:rsidRPr="00155567" w:rsidRDefault="00155567" w:rsidP="00155567">
      <w:pPr>
        <w:pStyle w:val="a4"/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«Налоговые ставки устанавливаются в следующих размерах от кадастровой стоимости</w:t>
      </w:r>
      <w:proofErr w:type="gramStart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:»</w:t>
      </w:r>
      <w:proofErr w:type="gramEnd"/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- пункты с 3 по 7 считать пунктами 2-6;</w:t>
      </w: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пункт 4 изложить в новой редакции: </w:t>
      </w: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«Признать утратившими силу решения Бородинского городского Совета депутатов от 07.11.2014 № 40-375р «Об установлении налога на имущество физических лиц», от 25.11.2016 № 8-102р «О внесении изменений и дополнений в решение Бородинского городского Совета депутатов от 07.11.2014 № 40-375р «Об установлении налога на имущество физических лиц»», от 05.05.2017 № 11-138 «О внесении дополнения в решение Бородинского городского Совета депутатов от 07.11.2014 № 40-375р «Об установлении налога</w:t>
      </w:r>
      <w:proofErr w:type="gramEnd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имущество физических лиц».</w:t>
      </w: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2. Опубликовать решение в газете «Бородинский вестник».</w:t>
      </w:r>
    </w:p>
    <w:p w:rsidR="00155567" w:rsidRPr="00155567" w:rsidRDefault="00155567" w:rsidP="00155567">
      <w:pPr>
        <w:spacing w:after="0" w:line="240" w:lineRule="auto"/>
        <w:ind w:left="426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 Настоящее решение вступает в силу </w:t>
      </w:r>
      <w:r w:rsidRPr="00155567">
        <w:rPr>
          <w:rFonts w:ascii="Times New Roman" w:hAnsi="Times New Roman" w:cs="Times New Roman"/>
          <w:sz w:val="24"/>
          <w:szCs w:val="24"/>
        </w:rPr>
        <w:t>не ранее чем по истечении одного месяца со дня его официального опубликования</w:t>
      </w:r>
      <w:r w:rsidRPr="001555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распространяет свое действия на </w:t>
      </w:r>
      <w:proofErr w:type="gramStart"/>
      <w:r w:rsidRPr="00155567">
        <w:rPr>
          <w:rFonts w:ascii="Times New Roman" w:eastAsia="Calibri" w:hAnsi="Times New Roman" w:cs="Times New Roman"/>
          <w:sz w:val="24"/>
          <w:szCs w:val="24"/>
          <w:lang w:eastAsia="en-US"/>
        </w:rPr>
        <w:t>правоотношения</w:t>
      </w:r>
      <w:proofErr w:type="gramEnd"/>
      <w:r w:rsidRPr="001555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возникшие с 01.01.2019 года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выполнением настоящего решения  возложить на планово-бюджетную комиссию Бородинского городского Совета депутатов (Н. И. Лалетин).</w:t>
      </w: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Совета депутатов</w:t>
      </w:r>
    </w:p>
    <w:p w:rsidR="00BB07EE" w:rsidRPr="00155567" w:rsidRDefault="00155567" w:rsidP="00F84FB7">
      <w:pPr>
        <w:spacing w:after="0" w:line="240" w:lineRule="auto"/>
        <w:ind w:right="75"/>
        <w:jc w:val="both"/>
        <w:rPr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В.Н. Климов                                                              А.Ф. Веретенников</w:t>
      </w:r>
      <w:bookmarkStart w:id="0" w:name="_GoBack"/>
      <w:bookmarkEnd w:id="0"/>
    </w:p>
    <w:sectPr w:rsidR="00BB07EE" w:rsidRPr="0015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90CD7"/>
    <w:multiLevelType w:val="hybridMultilevel"/>
    <w:tmpl w:val="392830B2"/>
    <w:lvl w:ilvl="0" w:tplc="21365D86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6E"/>
    <w:rsid w:val="00155567"/>
    <w:rsid w:val="0017536E"/>
    <w:rsid w:val="00BB07EE"/>
    <w:rsid w:val="00F8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5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5567"/>
    <w:pPr>
      <w:ind w:left="720"/>
      <w:contextualSpacing/>
    </w:pPr>
  </w:style>
  <w:style w:type="paragraph" w:customStyle="1" w:styleId="ConsPlusNormal">
    <w:name w:val="ConsPlusNormal"/>
    <w:rsid w:val="0015556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5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5567"/>
    <w:pPr>
      <w:ind w:left="720"/>
      <w:contextualSpacing/>
    </w:pPr>
  </w:style>
  <w:style w:type="paragraph" w:customStyle="1" w:styleId="ConsPlusNormal">
    <w:name w:val="ConsPlusNormal"/>
    <w:rsid w:val="0015556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2019-04-16T03:14:00Z</cp:lastPrinted>
  <dcterms:created xsi:type="dcterms:W3CDTF">2019-04-16T03:04:00Z</dcterms:created>
  <dcterms:modified xsi:type="dcterms:W3CDTF">2019-04-16T03:15:00Z</dcterms:modified>
</cp:coreProperties>
</file>