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1E4" w:rsidRDefault="00B761E4" w:rsidP="00B761E4">
      <w:pPr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41E00C" wp14:editId="2F3D0261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КРАСНОЯРСКИЙ КРАЙ</w:t>
      </w:r>
    </w:p>
    <w:p w:rsidR="00B761E4" w:rsidRDefault="00B761E4" w:rsidP="00B76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ГОРОДСКОЙ ОКРУГ ГОРОД БОРОДИНО КРАСНОЯРСКОГО КРАЯ</w:t>
      </w:r>
    </w:p>
    <w:p w:rsidR="00B761E4" w:rsidRDefault="00B761E4" w:rsidP="00B761E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БОРОДИНСКИЙ ГОРОДСКОЙ СОВЕТ ДЕПУТАТОВ</w:t>
      </w:r>
    </w:p>
    <w:p w:rsidR="00B761E4" w:rsidRDefault="00B761E4" w:rsidP="00B761E4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</w:rPr>
      </w:pPr>
    </w:p>
    <w:p w:rsidR="00FC0BAC" w:rsidRDefault="00B761E4" w:rsidP="00FC0BA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РЕШЕНИЕ</w:t>
      </w:r>
    </w:p>
    <w:p w:rsidR="00B761E4" w:rsidRPr="00FC0BAC" w:rsidRDefault="00FC0BAC" w:rsidP="00FC0B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28.10.2022                                                 </w:t>
      </w:r>
      <w:r w:rsidR="00F0492B">
        <w:rPr>
          <w:rFonts w:ascii="Times New Roman" w:hAnsi="Times New Roman" w:cs="Times New Roman"/>
        </w:rPr>
        <w:t>г. Бородино</w:t>
      </w:r>
      <w:r w:rsidR="00B761E4">
        <w:rPr>
          <w:rFonts w:ascii="Times New Roman" w:hAnsi="Times New Roman" w:cs="Times New Roman"/>
        </w:rPr>
        <w:t xml:space="preserve">         </w:t>
      </w:r>
      <w:r w:rsidR="005C129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№ 19-179р</w:t>
      </w:r>
      <w:bookmarkStart w:id="0" w:name="_GoBack"/>
      <w:bookmarkEnd w:id="0"/>
    </w:p>
    <w:p w:rsidR="00B761E4" w:rsidRDefault="00F0492B" w:rsidP="00F0492B">
      <w:pPr>
        <w:tabs>
          <w:tab w:val="left" w:pos="4020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761E4" w:rsidRDefault="00A2223C" w:rsidP="00B761E4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внесении изменений в решение от 28.10.2005 № 8-130р «Об установлении и введении в действие земельного налога»</w:t>
      </w:r>
    </w:p>
    <w:p w:rsidR="004C58C8" w:rsidRDefault="004C58C8" w:rsidP="00B761E4">
      <w:p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rFonts w:ascii="Times New Roman" w:hAnsi="Times New Roman" w:cs="Times New Roman"/>
          <w:b/>
        </w:rPr>
      </w:pPr>
    </w:p>
    <w:p w:rsidR="00B761E4" w:rsidRDefault="00B761E4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</w:p>
    <w:p w:rsidR="00B761E4" w:rsidRDefault="00F0492B" w:rsidP="00B761E4">
      <w:pPr>
        <w:tabs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</w:rPr>
      </w:pPr>
      <w:r w:rsidRPr="00F0492B">
        <w:rPr>
          <w:rFonts w:ascii="Times New Roman" w:hAnsi="Times New Roman" w:cs="Times New Roman"/>
        </w:rPr>
        <w:t xml:space="preserve">В соответствии с главой 31 части второй Налогового кодекса Российской Федерации, </w:t>
      </w:r>
      <w:r w:rsidR="00DD1022">
        <w:rPr>
          <w:rFonts w:ascii="Times New Roman" w:hAnsi="Times New Roman" w:cs="Times New Roman"/>
        </w:rPr>
        <w:t xml:space="preserve">на основании </w:t>
      </w:r>
      <w:r w:rsidR="002620D0">
        <w:rPr>
          <w:rFonts w:ascii="Times New Roman" w:hAnsi="Times New Roman" w:cs="Times New Roman"/>
        </w:rPr>
        <w:t xml:space="preserve">протокола комиссии </w:t>
      </w:r>
      <w:r w:rsidR="002620D0" w:rsidRPr="002620D0">
        <w:rPr>
          <w:rFonts w:ascii="Times New Roman" w:hAnsi="Times New Roman" w:cs="Times New Roman"/>
        </w:rPr>
        <w:t>по вопросам социально-экономического развития города Бородино и по бюджетным проектировкам на очередной финансовый год и плановый период</w:t>
      </w:r>
      <w:r w:rsidR="002620D0">
        <w:rPr>
          <w:rFonts w:ascii="Times New Roman" w:hAnsi="Times New Roman" w:cs="Times New Roman"/>
        </w:rPr>
        <w:t xml:space="preserve"> от 30.09.2022 № 1</w:t>
      </w:r>
      <w:r w:rsidRPr="00F0492B">
        <w:rPr>
          <w:rFonts w:ascii="Times New Roman" w:hAnsi="Times New Roman" w:cs="Times New Roman"/>
        </w:rPr>
        <w:t>, руководствуясь Уставом города, Бородинский городской Совет депутатов</w:t>
      </w:r>
      <w:r w:rsidR="00B761E4">
        <w:rPr>
          <w:rFonts w:ascii="Times New Roman" w:hAnsi="Times New Roman" w:cs="Times New Roman"/>
        </w:rPr>
        <w:t xml:space="preserve"> РЕШИЛ:</w:t>
      </w:r>
    </w:p>
    <w:p w:rsidR="00B761E4" w:rsidRDefault="00B761E4" w:rsidP="00B761E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6E66E9" w:rsidRPr="006E66E9" w:rsidRDefault="006E66E9" w:rsidP="006E66E9">
      <w:pPr>
        <w:ind w:firstLine="567"/>
        <w:jc w:val="both"/>
        <w:rPr>
          <w:rFonts w:ascii="Times New Roman" w:hAnsi="Times New Roman" w:cs="Times New Roman"/>
        </w:rPr>
      </w:pPr>
      <w:r w:rsidRPr="006E66E9">
        <w:rPr>
          <w:rFonts w:ascii="Times New Roman" w:hAnsi="Times New Roman" w:cs="Times New Roman"/>
        </w:rPr>
        <w:t xml:space="preserve">1. </w:t>
      </w:r>
      <w:proofErr w:type="gramStart"/>
      <w:r w:rsidRPr="006E66E9">
        <w:rPr>
          <w:rFonts w:ascii="Times New Roman" w:hAnsi="Times New Roman" w:cs="Times New Roman"/>
        </w:rPr>
        <w:t>Внести в решение от 28.10.2005 №8-130р «Об установлении и введени</w:t>
      </w:r>
      <w:r w:rsidR="00304B67">
        <w:rPr>
          <w:rFonts w:ascii="Times New Roman" w:hAnsi="Times New Roman" w:cs="Times New Roman"/>
        </w:rPr>
        <w:t>и в действие земельного налога»</w:t>
      </w:r>
      <w:r w:rsidRPr="006E66E9">
        <w:rPr>
          <w:rFonts w:ascii="Times New Roman" w:hAnsi="Times New Roman" w:cs="Times New Roman"/>
        </w:rPr>
        <w:t xml:space="preserve"> </w:t>
      </w:r>
      <w:r w:rsidR="00A2223C">
        <w:rPr>
          <w:rFonts w:ascii="Times New Roman" w:hAnsi="Times New Roman" w:cs="Times New Roman"/>
        </w:rPr>
        <w:t>с изменениями</w:t>
      </w:r>
      <w:r w:rsidR="00304B67">
        <w:rPr>
          <w:rFonts w:ascii="Times New Roman" w:hAnsi="Times New Roman" w:cs="Times New Roman"/>
        </w:rPr>
        <w:t>,</w:t>
      </w:r>
      <w:r w:rsidR="00A2223C">
        <w:rPr>
          <w:rFonts w:ascii="Times New Roman" w:hAnsi="Times New Roman" w:cs="Times New Roman"/>
        </w:rPr>
        <w:t xml:space="preserve"> </w:t>
      </w:r>
      <w:r w:rsidR="00304B67">
        <w:rPr>
          <w:rFonts w:ascii="Times New Roman" w:hAnsi="Times New Roman" w:cs="Times New Roman"/>
        </w:rPr>
        <w:t xml:space="preserve">внесенными решениями </w:t>
      </w:r>
      <w:r w:rsidR="00A2223C">
        <w:rPr>
          <w:rFonts w:ascii="Times New Roman" w:hAnsi="Times New Roman" w:cs="Times New Roman"/>
        </w:rPr>
        <w:t xml:space="preserve">от 27.04.2006 № 13-195р, </w:t>
      </w:r>
      <w:r w:rsidR="00DD1022">
        <w:rPr>
          <w:rFonts w:ascii="Times New Roman" w:hAnsi="Times New Roman" w:cs="Times New Roman"/>
        </w:rPr>
        <w:t xml:space="preserve">от 22.11.2006 № 14-248р, от 23.11.2007 № 18-359р, от 28.03.2008 № 20-407р, от 25.03.2009 № 24-508р, от 25.06.2009 № 26-535р, от 19.11.2009 № 28-576р, от 17.11.2010 № 4-59р, </w:t>
      </w:r>
      <w:r w:rsidR="00A2223C">
        <w:rPr>
          <w:rFonts w:ascii="Times New Roman" w:hAnsi="Times New Roman" w:cs="Times New Roman"/>
        </w:rPr>
        <w:t>от 28.04.2011 № 7-89р, от 22.06.2011 № 10-124р, от 21.12.2012 № 25-219р, от 22.05.2013 № 27-263р, от 22.12.2014 № 41-381р, от 23.11.2018 № 25-252р</w:t>
      </w:r>
      <w:proofErr w:type="gramEnd"/>
      <w:r w:rsidR="00A2223C">
        <w:rPr>
          <w:rFonts w:ascii="Times New Roman" w:hAnsi="Times New Roman" w:cs="Times New Roman"/>
        </w:rPr>
        <w:t>, от 26.02.2019 № 28-265р, от 08.11.2019 № 31-333р</w:t>
      </w:r>
      <w:r w:rsidR="00304B67">
        <w:rPr>
          <w:rFonts w:ascii="Times New Roman" w:hAnsi="Times New Roman" w:cs="Times New Roman"/>
        </w:rPr>
        <w:t>,</w:t>
      </w:r>
      <w:r w:rsidR="00A2223C">
        <w:rPr>
          <w:rFonts w:ascii="Times New Roman" w:hAnsi="Times New Roman" w:cs="Times New Roman"/>
        </w:rPr>
        <w:t xml:space="preserve"> </w:t>
      </w:r>
      <w:r w:rsidRPr="006E66E9">
        <w:rPr>
          <w:rFonts w:ascii="Times New Roman" w:hAnsi="Times New Roman" w:cs="Times New Roman"/>
        </w:rPr>
        <w:t>следующие изменения:</w:t>
      </w:r>
    </w:p>
    <w:p w:rsidR="006E66E9" w:rsidRPr="006E66E9" w:rsidRDefault="006E66E9" w:rsidP="006E66E9">
      <w:pPr>
        <w:ind w:firstLine="567"/>
        <w:jc w:val="both"/>
        <w:rPr>
          <w:rFonts w:ascii="Times New Roman" w:hAnsi="Times New Roman" w:cs="Times New Roman"/>
        </w:rPr>
      </w:pPr>
      <w:r w:rsidRPr="006E66E9">
        <w:rPr>
          <w:rFonts w:ascii="Times New Roman" w:hAnsi="Times New Roman" w:cs="Times New Roman"/>
        </w:rPr>
        <w:t>1.1. подпункты «а», «в», «н»</w:t>
      </w:r>
      <w:r w:rsidR="00DD1022">
        <w:rPr>
          <w:rFonts w:ascii="Times New Roman" w:hAnsi="Times New Roman" w:cs="Times New Roman"/>
        </w:rPr>
        <w:t>,</w:t>
      </w:r>
      <w:r w:rsidRPr="006E66E9">
        <w:rPr>
          <w:rFonts w:ascii="Times New Roman" w:hAnsi="Times New Roman" w:cs="Times New Roman"/>
        </w:rPr>
        <w:t xml:space="preserve"> «о» пункта 4 признать утратившими силу;</w:t>
      </w:r>
    </w:p>
    <w:p w:rsidR="006E66E9" w:rsidRPr="006E66E9" w:rsidRDefault="006E66E9" w:rsidP="006E66E9">
      <w:pPr>
        <w:ind w:firstLine="567"/>
        <w:jc w:val="both"/>
        <w:rPr>
          <w:rFonts w:ascii="Times New Roman" w:hAnsi="Times New Roman" w:cs="Times New Roman"/>
        </w:rPr>
      </w:pPr>
      <w:r w:rsidRPr="006E66E9">
        <w:rPr>
          <w:rFonts w:ascii="Times New Roman" w:hAnsi="Times New Roman" w:cs="Times New Roman"/>
        </w:rPr>
        <w:t>1.2. подпункт «д» изложить в новой редакции:</w:t>
      </w:r>
    </w:p>
    <w:p w:rsidR="006E66E9" w:rsidRPr="006E66E9" w:rsidRDefault="006E66E9" w:rsidP="006E66E9">
      <w:pPr>
        <w:ind w:firstLine="567"/>
        <w:jc w:val="both"/>
        <w:rPr>
          <w:rFonts w:ascii="Times New Roman" w:hAnsi="Times New Roman" w:cs="Times New Roman"/>
        </w:rPr>
      </w:pPr>
      <w:r w:rsidRPr="006E66E9">
        <w:rPr>
          <w:rFonts w:ascii="Times New Roman" w:hAnsi="Times New Roman" w:cs="Times New Roman"/>
        </w:rPr>
        <w:t>«д) инвалиды боевых действий</w:t>
      </w:r>
      <w:proofErr w:type="gramStart"/>
      <w:r w:rsidRPr="006E66E9">
        <w:rPr>
          <w:rFonts w:ascii="Times New Roman" w:hAnsi="Times New Roman" w:cs="Times New Roman"/>
        </w:rPr>
        <w:t>;»</w:t>
      </w:r>
      <w:proofErr w:type="gramEnd"/>
      <w:r w:rsidRPr="006E66E9">
        <w:rPr>
          <w:rFonts w:ascii="Times New Roman" w:hAnsi="Times New Roman" w:cs="Times New Roman"/>
        </w:rPr>
        <w:t>.</w:t>
      </w:r>
    </w:p>
    <w:p w:rsidR="00B761E4" w:rsidRDefault="00292689" w:rsidP="00F0492B">
      <w:pPr>
        <w:ind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2</w:t>
      </w:r>
      <w:r w:rsidR="00B761E4">
        <w:rPr>
          <w:rFonts w:ascii="Times New Roman" w:eastAsiaTheme="minorHAnsi" w:hAnsi="Times New Roman" w:cs="Times New Roman"/>
          <w:color w:val="auto"/>
          <w:lang w:eastAsia="en-US"/>
        </w:rPr>
        <w:t>. Опубликовать решение в газете «Бородинский вестник», разместить на сайте городского округа города Бородино Красноярского края.</w:t>
      </w:r>
    </w:p>
    <w:p w:rsidR="00B761E4" w:rsidRDefault="00292689" w:rsidP="00B761E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761E4">
        <w:rPr>
          <w:rFonts w:ascii="Times New Roman" w:hAnsi="Times New Roman" w:cs="Times New Roman"/>
        </w:rPr>
        <w:t xml:space="preserve">. </w:t>
      </w:r>
      <w:r w:rsidR="00AA4A9E">
        <w:rPr>
          <w:rFonts w:ascii="Times New Roman" w:hAnsi="Times New Roman" w:cs="Times New Roman"/>
        </w:rPr>
        <w:t>Р</w:t>
      </w:r>
      <w:r w:rsidR="00AA4A9E" w:rsidRPr="00AA4A9E">
        <w:rPr>
          <w:rFonts w:ascii="Times New Roman" w:hAnsi="Times New Roman" w:cs="Times New Roman"/>
        </w:rPr>
        <w:t xml:space="preserve">ешение вступает в силу по истечении одного месяца со дня </w:t>
      </w:r>
      <w:r w:rsidR="00AA4A9E">
        <w:rPr>
          <w:rFonts w:ascii="Times New Roman" w:hAnsi="Times New Roman" w:cs="Times New Roman"/>
        </w:rPr>
        <w:t>его</w:t>
      </w:r>
      <w:r w:rsidR="00AA4A9E" w:rsidRPr="00AA4A9E">
        <w:rPr>
          <w:rFonts w:ascii="Times New Roman" w:hAnsi="Times New Roman" w:cs="Times New Roman"/>
        </w:rPr>
        <w:t xml:space="preserve"> официального опубликования в газете «Бородинский вестник»</w:t>
      </w:r>
      <w:r w:rsidR="00AA4A9E">
        <w:rPr>
          <w:rFonts w:ascii="Times New Roman" w:hAnsi="Times New Roman" w:cs="Times New Roman"/>
        </w:rPr>
        <w:t>, но не ранее 01.01.2023 года</w:t>
      </w:r>
      <w:r>
        <w:rPr>
          <w:rFonts w:ascii="Times New Roman" w:hAnsi="Times New Roman" w:cs="Times New Roman"/>
        </w:rPr>
        <w:t>.</w:t>
      </w:r>
    </w:p>
    <w:p w:rsidR="00B761E4" w:rsidRDefault="00292689" w:rsidP="00B761E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761E4">
        <w:rPr>
          <w:rFonts w:ascii="Times New Roman" w:hAnsi="Times New Roman" w:cs="Times New Roman"/>
        </w:rPr>
        <w:t xml:space="preserve">. </w:t>
      </w:r>
      <w:proofErr w:type="gramStart"/>
      <w:r w:rsidR="00B761E4">
        <w:rPr>
          <w:rFonts w:ascii="Times New Roman" w:hAnsi="Times New Roman" w:cs="Times New Roman"/>
        </w:rPr>
        <w:t>Контроль за</w:t>
      </w:r>
      <w:proofErr w:type="gramEnd"/>
      <w:r w:rsidR="00B761E4">
        <w:rPr>
          <w:rFonts w:ascii="Times New Roman" w:hAnsi="Times New Roman" w:cs="Times New Roman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03"/>
        <w:gridCol w:w="4590"/>
      </w:tblGrid>
      <w:tr w:rsidR="00B761E4" w:rsidTr="00E65C70">
        <w:tc>
          <w:tcPr>
            <w:tcW w:w="4503" w:type="dxa"/>
          </w:tcPr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492DB6" w:rsidRDefault="00492DB6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Бородинского</w:t>
            </w:r>
            <w:proofErr w:type="gramEnd"/>
          </w:p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городского Совета депутатов  </w:t>
            </w:r>
          </w:p>
          <w:p w:rsidR="00B761E4" w:rsidRDefault="00B761E4" w:rsidP="002926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В.А. Маврин                                                     </w:t>
            </w:r>
          </w:p>
        </w:tc>
        <w:tc>
          <w:tcPr>
            <w:tcW w:w="4590" w:type="dxa"/>
          </w:tcPr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</w:t>
            </w:r>
          </w:p>
          <w:p w:rsidR="00492DB6" w:rsidRDefault="00492DB6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B761E4" w:rsidRDefault="00B761E4" w:rsidP="00E65C7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Глава города Бородино    </w:t>
            </w:r>
          </w:p>
          <w:p w:rsidR="00492DB6" w:rsidRDefault="00B761E4" w:rsidP="002926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  <w:p w:rsidR="00B761E4" w:rsidRDefault="00492DB6" w:rsidP="00292689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</w:t>
            </w:r>
            <w:r w:rsidR="00B761E4">
              <w:rPr>
                <w:rFonts w:ascii="Times New Roman" w:hAnsi="Times New Roman" w:cs="Times New Roman"/>
                <w:lang w:eastAsia="en-US"/>
              </w:rPr>
              <w:t xml:space="preserve">   А.Ф. Веретенников                                     </w:t>
            </w:r>
          </w:p>
        </w:tc>
      </w:tr>
    </w:tbl>
    <w:p w:rsidR="00B761E4" w:rsidRDefault="00B761E4" w:rsidP="00B761E4">
      <w:pPr>
        <w:ind w:firstLine="709"/>
        <w:rPr>
          <w:rFonts w:ascii="Times New Roman" w:hAnsi="Times New Roman" w:cs="Times New Roman"/>
          <w:lang w:eastAsia="en-US"/>
        </w:rPr>
      </w:pPr>
    </w:p>
    <w:sectPr w:rsidR="00B76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72B"/>
    <w:rsid w:val="001C1ABF"/>
    <w:rsid w:val="001C272B"/>
    <w:rsid w:val="002620D0"/>
    <w:rsid w:val="00292689"/>
    <w:rsid w:val="00304B67"/>
    <w:rsid w:val="00492DB6"/>
    <w:rsid w:val="004C58C8"/>
    <w:rsid w:val="005C1299"/>
    <w:rsid w:val="00620BAC"/>
    <w:rsid w:val="0066569A"/>
    <w:rsid w:val="006E66E9"/>
    <w:rsid w:val="00741982"/>
    <w:rsid w:val="008C7859"/>
    <w:rsid w:val="009508BB"/>
    <w:rsid w:val="00A2223C"/>
    <w:rsid w:val="00AA4A9E"/>
    <w:rsid w:val="00B761E4"/>
    <w:rsid w:val="00DD1022"/>
    <w:rsid w:val="00ED54CC"/>
    <w:rsid w:val="00F0492B"/>
    <w:rsid w:val="00FC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2022-10-27T07:06:00Z</cp:lastPrinted>
  <dcterms:created xsi:type="dcterms:W3CDTF">2022-10-27T07:08:00Z</dcterms:created>
  <dcterms:modified xsi:type="dcterms:W3CDTF">2022-10-27T07:08:00Z</dcterms:modified>
</cp:coreProperties>
</file>