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27" w:rsidRDefault="00157E27" w:rsidP="00157E27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BDDF56" wp14:editId="7F2DC09A">
            <wp:simplePos x="0" y="0"/>
            <wp:positionH relativeFrom="column">
              <wp:posOffset>2463165</wp:posOffset>
            </wp:positionH>
            <wp:positionV relativeFrom="paragraph">
              <wp:posOffset>-26035</wp:posOffset>
            </wp:positionV>
            <wp:extent cx="1067435" cy="13360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КРАСНОЯРСКИЙ КРАЙ</w:t>
      </w:r>
    </w:p>
    <w:p w:rsidR="00157E27" w:rsidRDefault="00157E27" w:rsidP="00A05B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ГОРОДСКОЙ ОКРУГ ГОРОД БОРОДИНО КРАСНОЯРСКОГО КРАЯ</w:t>
      </w:r>
    </w:p>
    <w:p w:rsidR="00157E27" w:rsidRDefault="00157E27" w:rsidP="00A05B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БОРОДИНСКИЙ ГОРОДСКОЙ СОВЕТ ДЕПУТАТОВ</w:t>
      </w:r>
    </w:p>
    <w:p w:rsidR="00157E27" w:rsidRPr="0085287C" w:rsidRDefault="00157E27" w:rsidP="00157E2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7E27" w:rsidRDefault="00157E27" w:rsidP="00A05B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A05BDE" w:rsidRPr="00A05BDE" w:rsidRDefault="001D6C0B" w:rsidP="001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18.02.2022г.                                               </w:t>
      </w:r>
      <w:r w:rsidR="00A05BDE" w:rsidRPr="00A05BDE">
        <w:rPr>
          <w:rFonts w:ascii="Times New Roman" w:hAnsi="Times New Roman" w:cs="Times New Roman"/>
        </w:rPr>
        <w:t>г. Бородино</w:t>
      </w:r>
      <w:r>
        <w:rPr>
          <w:rFonts w:ascii="Times New Roman" w:hAnsi="Times New Roman" w:cs="Times New Roman"/>
        </w:rPr>
        <w:t xml:space="preserve">                   </w:t>
      </w:r>
      <w:r w:rsidR="00CC3A0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№ </w:t>
      </w:r>
      <w:r w:rsidR="00CC3A0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-</w:t>
      </w:r>
      <w:r w:rsidR="00CC3A0C"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>р</w:t>
      </w:r>
    </w:p>
    <w:p w:rsidR="00157E27" w:rsidRPr="0085287C" w:rsidRDefault="00157E27" w:rsidP="00157E27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157E27" w:rsidRPr="001D6C0B" w:rsidRDefault="00157E27" w:rsidP="00157E27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</w:rPr>
      </w:pPr>
      <w:r w:rsidRPr="001D6C0B">
        <w:rPr>
          <w:rFonts w:ascii="Times New Roman" w:hAnsi="Times New Roman" w:cs="Times New Roman"/>
          <w:b/>
        </w:rPr>
        <w:t>О внесении изменений и дополнений в решение от 27.05.2010 № 2-16р «Об оплате т</w:t>
      </w:r>
      <w:r w:rsidR="00795F9B">
        <w:rPr>
          <w:rFonts w:ascii="Times New Roman" w:hAnsi="Times New Roman" w:cs="Times New Roman"/>
          <w:b/>
        </w:rPr>
        <w:t>р</w:t>
      </w:r>
      <w:r w:rsidRPr="001D6C0B">
        <w:rPr>
          <w:rFonts w:ascii="Times New Roman" w:hAnsi="Times New Roman" w:cs="Times New Roman"/>
          <w:b/>
        </w:rPr>
        <w:t>уда депутатов, выборных должностных лиц г.</w:t>
      </w:r>
      <w:r w:rsidR="00A05BDE" w:rsidRPr="001D6C0B">
        <w:rPr>
          <w:rFonts w:ascii="Times New Roman" w:hAnsi="Times New Roman" w:cs="Times New Roman"/>
          <w:b/>
        </w:rPr>
        <w:t xml:space="preserve"> </w:t>
      </w:r>
      <w:r w:rsidRPr="001D6C0B">
        <w:rPr>
          <w:rFonts w:ascii="Times New Roman" w:hAnsi="Times New Roman" w:cs="Times New Roman"/>
          <w:b/>
        </w:rPr>
        <w:t>Бородино и иных лиц, замещающих муниципальные должности»</w:t>
      </w:r>
    </w:p>
    <w:p w:rsidR="00157E27" w:rsidRPr="0085287C" w:rsidRDefault="00157E27" w:rsidP="00157E27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1A15" w:rsidRDefault="00157E27" w:rsidP="00157E27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Постановлением Правительства Красноярского края </w:t>
      </w:r>
      <w:r w:rsidR="005907FC">
        <w:rPr>
          <w:rFonts w:ascii="Times New Roman" w:hAnsi="Times New Roman" w:cs="Times New Roman"/>
        </w:rPr>
        <w:t xml:space="preserve">от 29.12.2007 № 512-П </w:t>
      </w:r>
      <w:r w:rsidR="00731A15">
        <w:rPr>
          <w:rFonts w:ascii="Times New Roman" w:hAnsi="Times New Roman" w:cs="Times New Roman"/>
        </w:rPr>
        <w:t xml:space="preserve">«О </w:t>
      </w:r>
      <w:r w:rsidR="005907FC">
        <w:rPr>
          <w:rFonts w:ascii="Times New Roman" w:hAnsi="Times New Roman" w:cs="Times New Roman"/>
        </w:rPr>
        <w:t>нормативах формирования расходов на оплату труда депутатов</w:t>
      </w:r>
      <w:r w:rsidR="00731A15">
        <w:rPr>
          <w:rFonts w:ascii="Times New Roman" w:hAnsi="Times New Roman" w:cs="Times New Roman"/>
        </w:rPr>
        <w:t>,</w:t>
      </w:r>
      <w:r w:rsidR="005907FC">
        <w:rPr>
          <w:rFonts w:ascii="Times New Roman" w:hAnsi="Times New Roman" w:cs="Times New Roman"/>
        </w:rPr>
        <w:t xml:space="preserve"> выборных должностных лиц местного самоуправления</w:t>
      </w:r>
      <w:r w:rsidR="00731A15">
        <w:rPr>
          <w:rFonts w:ascii="Times New Roman" w:hAnsi="Times New Roman" w:cs="Times New Roman"/>
        </w:rPr>
        <w:t>,</w:t>
      </w:r>
      <w:r w:rsidR="005907FC">
        <w:rPr>
          <w:rFonts w:ascii="Times New Roman" w:hAnsi="Times New Roman" w:cs="Times New Roman"/>
        </w:rPr>
        <w:t xml:space="preserve"> осуществляющих свои полномочия на постоянной основе</w:t>
      </w:r>
      <w:r w:rsidR="00731A15">
        <w:rPr>
          <w:rFonts w:ascii="Times New Roman" w:hAnsi="Times New Roman" w:cs="Times New Roman"/>
        </w:rPr>
        <w:t>,</w:t>
      </w:r>
      <w:r w:rsidR="005907FC">
        <w:rPr>
          <w:rFonts w:ascii="Times New Roman" w:hAnsi="Times New Roman" w:cs="Times New Roman"/>
        </w:rPr>
        <w:t xml:space="preserve"> лиц</w:t>
      </w:r>
      <w:r w:rsidR="00731A15">
        <w:rPr>
          <w:rFonts w:ascii="Times New Roman" w:hAnsi="Times New Roman" w:cs="Times New Roman"/>
        </w:rPr>
        <w:t>,</w:t>
      </w:r>
      <w:r w:rsidR="005907FC">
        <w:rPr>
          <w:rFonts w:ascii="Times New Roman" w:hAnsi="Times New Roman" w:cs="Times New Roman"/>
        </w:rPr>
        <w:t xml:space="preserve"> замещающих иные муниципальные должности</w:t>
      </w:r>
      <w:r w:rsidR="00731A15">
        <w:rPr>
          <w:rFonts w:ascii="Times New Roman" w:hAnsi="Times New Roman" w:cs="Times New Roman"/>
        </w:rPr>
        <w:t>,</w:t>
      </w:r>
      <w:r w:rsidR="005907FC">
        <w:rPr>
          <w:rFonts w:ascii="Times New Roman" w:hAnsi="Times New Roman" w:cs="Times New Roman"/>
        </w:rPr>
        <w:t xml:space="preserve"> и муниципальных слу</w:t>
      </w:r>
      <w:r w:rsidR="00731A15">
        <w:rPr>
          <w:rFonts w:ascii="Times New Roman" w:hAnsi="Times New Roman" w:cs="Times New Roman"/>
        </w:rPr>
        <w:t xml:space="preserve">жащих» с изменениями, внесенными Постановлениями </w:t>
      </w:r>
      <w:r>
        <w:rPr>
          <w:rFonts w:ascii="Times New Roman" w:hAnsi="Times New Roman" w:cs="Times New Roman"/>
        </w:rPr>
        <w:t>от 29.09.2021 № 668-П</w:t>
      </w:r>
      <w:r w:rsidR="00731A15">
        <w:rPr>
          <w:rFonts w:ascii="Times New Roman" w:hAnsi="Times New Roman" w:cs="Times New Roman"/>
        </w:rPr>
        <w:t xml:space="preserve">, от 30.12.2021 № 1011-П, руководствуясь Бюджетным кодексом Российской Федерации, Уставом города Бородинский городской Совет депутатов </w:t>
      </w:r>
      <w:r w:rsidR="001D6C0B">
        <w:rPr>
          <w:rFonts w:ascii="Times New Roman" w:hAnsi="Times New Roman" w:cs="Times New Roman"/>
        </w:rPr>
        <w:t>РЕШИЛ:</w:t>
      </w:r>
      <w:proofErr w:type="gramEnd"/>
    </w:p>
    <w:p w:rsidR="00731A15" w:rsidRDefault="00731A15" w:rsidP="00157E27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</w:p>
    <w:p w:rsidR="00157E27" w:rsidRDefault="00731A15" w:rsidP="00157E27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Внести в решение от 27.05.2010</w:t>
      </w:r>
      <w:r w:rsidR="00897C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2-16р «Об оплате труда депутатов, выборных должностных лиц г.</w:t>
      </w:r>
      <w:r w:rsidR="00A05B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Бородино и иных лиц, замещающих муниципальные должности</w:t>
      </w:r>
      <w:r w:rsidR="00103DDF">
        <w:rPr>
          <w:rFonts w:ascii="Times New Roman" w:hAnsi="Times New Roman" w:cs="Times New Roman"/>
        </w:rPr>
        <w:t>» следующие</w:t>
      </w:r>
      <w:r w:rsidR="00157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изменения и дополнения</w:t>
      </w:r>
      <w:r w:rsidR="00103DDF">
        <w:rPr>
          <w:rFonts w:ascii="Times New Roman" w:hAnsi="Times New Roman" w:cs="Times New Roman"/>
        </w:rPr>
        <w:t>:</w:t>
      </w:r>
    </w:p>
    <w:p w:rsidR="00103DDF" w:rsidRDefault="00103DDF" w:rsidP="00157E27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дополнить пунктом 2.1. следующего содержания: «Дополнительно к денежному вознаграждению и ежемесячному денежному поощрению</w:t>
      </w:r>
      <w:r w:rsidR="00CC3A0C">
        <w:rPr>
          <w:rFonts w:ascii="Times New Roman" w:hAnsi="Times New Roman" w:cs="Times New Roman"/>
        </w:rPr>
        <w:t xml:space="preserve"> выборным должностным лицам и иным лицам, замещающим муниципальные должности, за исключением Главы города Бородино,</w:t>
      </w:r>
      <w:r>
        <w:rPr>
          <w:rFonts w:ascii="Times New Roman" w:hAnsi="Times New Roman" w:cs="Times New Roman"/>
        </w:rPr>
        <w:t xml:space="preserve"> могут выплачиваться премии</w:t>
      </w:r>
      <w:r w:rsidR="00E01402">
        <w:rPr>
          <w:rFonts w:ascii="Times New Roman" w:hAnsi="Times New Roman" w:cs="Times New Roman"/>
        </w:rPr>
        <w:t xml:space="preserve"> в соответствии с </w:t>
      </w:r>
      <w:r w:rsidR="00EC670D">
        <w:rPr>
          <w:rFonts w:ascii="Times New Roman" w:hAnsi="Times New Roman" w:cs="Times New Roman"/>
        </w:rPr>
        <w:t>Порядк</w:t>
      </w:r>
      <w:r w:rsidR="00E01402">
        <w:rPr>
          <w:rFonts w:ascii="Times New Roman" w:hAnsi="Times New Roman" w:cs="Times New Roman"/>
        </w:rPr>
        <w:t>ом</w:t>
      </w:r>
      <w:r w:rsidR="00963417">
        <w:rPr>
          <w:rFonts w:ascii="Times New Roman" w:hAnsi="Times New Roman" w:cs="Times New Roman"/>
        </w:rPr>
        <w:t xml:space="preserve"> премирования выборных должностных лиц, иных лиц, замещающих муниципальные должности</w:t>
      </w:r>
      <w:r w:rsidR="00EC670D">
        <w:rPr>
          <w:rFonts w:ascii="Times New Roman" w:hAnsi="Times New Roman" w:cs="Times New Roman"/>
        </w:rPr>
        <w:t xml:space="preserve"> </w:t>
      </w:r>
      <w:r w:rsidR="00E01402">
        <w:rPr>
          <w:rFonts w:ascii="Times New Roman" w:hAnsi="Times New Roman" w:cs="Times New Roman"/>
        </w:rPr>
        <w:t xml:space="preserve">(прилагается). </w:t>
      </w:r>
      <w:r>
        <w:rPr>
          <w:rFonts w:ascii="Times New Roman" w:hAnsi="Times New Roman" w:cs="Times New Roman"/>
        </w:rPr>
        <w:t>Предельный размер премии</w:t>
      </w:r>
      <w:r w:rsidR="00A33CEB">
        <w:rPr>
          <w:rFonts w:ascii="Times New Roman" w:hAnsi="Times New Roman" w:cs="Times New Roman"/>
        </w:rPr>
        <w:t xml:space="preserve"> в год устанавливается в размере, не превышающем 10 процентов 12-кратного среднемесячного предельного размера денежно</w:t>
      </w:r>
      <w:r w:rsidR="00897C4D">
        <w:rPr>
          <w:rFonts w:ascii="Times New Roman" w:hAnsi="Times New Roman" w:cs="Times New Roman"/>
        </w:rPr>
        <w:t>го</w:t>
      </w:r>
      <w:r w:rsidR="00A33CEB">
        <w:rPr>
          <w:rFonts w:ascii="Times New Roman" w:hAnsi="Times New Roman" w:cs="Times New Roman"/>
        </w:rPr>
        <w:t xml:space="preserve"> вознаграждени</w:t>
      </w:r>
      <w:r w:rsidR="00897C4D">
        <w:rPr>
          <w:rFonts w:ascii="Times New Roman" w:hAnsi="Times New Roman" w:cs="Times New Roman"/>
        </w:rPr>
        <w:t>я</w:t>
      </w:r>
      <w:r w:rsidR="00A33CEB">
        <w:rPr>
          <w:rFonts w:ascii="Times New Roman" w:hAnsi="Times New Roman" w:cs="Times New Roman"/>
        </w:rPr>
        <w:t xml:space="preserve"> и 12-кратного среднемесячного </w:t>
      </w:r>
      <w:r w:rsidR="0085287C">
        <w:rPr>
          <w:rFonts w:ascii="Times New Roman" w:hAnsi="Times New Roman" w:cs="Times New Roman"/>
        </w:rPr>
        <w:t xml:space="preserve">предельного </w:t>
      </w:r>
      <w:r w:rsidR="00A33CEB">
        <w:rPr>
          <w:rFonts w:ascii="Times New Roman" w:hAnsi="Times New Roman" w:cs="Times New Roman"/>
        </w:rPr>
        <w:t>ежемесячного денежного поощрения</w:t>
      </w:r>
      <w:r w:rsidR="00897C4D">
        <w:rPr>
          <w:rFonts w:ascii="Times New Roman" w:hAnsi="Times New Roman" w:cs="Times New Roman"/>
        </w:rPr>
        <w:t>»;</w:t>
      </w:r>
    </w:p>
    <w:p w:rsidR="00E01402" w:rsidRDefault="00897C4D" w:rsidP="00157E27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в пункте 3 после слов «выплачиваемое дополнительно к денежному вознаграждению</w:t>
      </w:r>
      <w:proofErr w:type="gramStart"/>
      <w:r>
        <w:rPr>
          <w:rFonts w:ascii="Times New Roman" w:hAnsi="Times New Roman" w:cs="Times New Roman"/>
        </w:rPr>
        <w:t>,»</w:t>
      </w:r>
      <w:proofErr w:type="gramEnd"/>
      <w:r>
        <w:rPr>
          <w:rFonts w:ascii="Times New Roman" w:hAnsi="Times New Roman" w:cs="Times New Roman"/>
        </w:rPr>
        <w:t xml:space="preserve"> дополнить словами «а также на премии,»</w:t>
      </w:r>
      <w:r w:rsidR="00E01402">
        <w:rPr>
          <w:rFonts w:ascii="Times New Roman" w:hAnsi="Times New Roman" w:cs="Times New Roman"/>
        </w:rPr>
        <w:t>.</w:t>
      </w:r>
    </w:p>
    <w:p w:rsidR="0085287C" w:rsidRDefault="00E01402" w:rsidP="00E014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440EA">
        <w:rPr>
          <w:rFonts w:ascii="Times New Roman" w:hAnsi="Times New Roman" w:cs="Times New Roman"/>
        </w:rPr>
        <w:t xml:space="preserve">. </w:t>
      </w:r>
      <w:r w:rsidR="0085287C">
        <w:rPr>
          <w:rFonts w:ascii="Times New Roman" w:hAnsi="Times New Roman" w:cs="Times New Roman"/>
        </w:rPr>
        <w:t>Опубликовать решение в газете «Бородинский вестник» и разместить на официальном сайте городского округа города Бородино Красноярского края.</w:t>
      </w:r>
    </w:p>
    <w:p w:rsidR="00E01402" w:rsidRPr="00F440EA" w:rsidRDefault="0085287C" w:rsidP="00E014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01402" w:rsidRPr="00F440EA">
        <w:rPr>
          <w:rFonts w:ascii="Times New Roman" w:hAnsi="Times New Roman" w:cs="Times New Roman"/>
        </w:rPr>
        <w:t>Решение вступает в силу в день его опубликования</w:t>
      </w:r>
      <w:r w:rsidR="00E01402">
        <w:rPr>
          <w:rFonts w:ascii="Times New Roman" w:hAnsi="Times New Roman" w:cs="Times New Roman"/>
        </w:rPr>
        <w:t xml:space="preserve"> в газете «Бородинский вестник» и распространяет свое действие на правоотношения, возникшие с 1 января 2022 года</w:t>
      </w:r>
      <w:r w:rsidR="00E01402" w:rsidRPr="00F440EA">
        <w:rPr>
          <w:rFonts w:ascii="Times New Roman" w:hAnsi="Times New Roman" w:cs="Times New Roman"/>
        </w:rPr>
        <w:t>.</w:t>
      </w:r>
    </w:p>
    <w:p w:rsidR="00E01402" w:rsidRPr="00F440EA" w:rsidRDefault="0085287C" w:rsidP="00E014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D6C0B">
        <w:rPr>
          <w:rFonts w:ascii="Times New Roman" w:hAnsi="Times New Roman" w:cs="Times New Roman"/>
        </w:rPr>
        <w:t xml:space="preserve">. </w:t>
      </w:r>
      <w:proofErr w:type="gramStart"/>
      <w:r w:rsidR="00E01402" w:rsidRPr="00F440EA">
        <w:rPr>
          <w:rFonts w:ascii="Times New Roman" w:hAnsi="Times New Roman" w:cs="Times New Roman"/>
        </w:rPr>
        <w:t>Контроль за</w:t>
      </w:r>
      <w:proofErr w:type="gramEnd"/>
      <w:r w:rsidR="00E01402" w:rsidRPr="00F440EA">
        <w:rPr>
          <w:rFonts w:ascii="Times New Roman" w:hAnsi="Times New Roman" w:cs="Times New Roman"/>
        </w:rPr>
        <w:t xml:space="preserve"> исполнением решения возложить на постоянную комиссию по </w:t>
      </w:r>
      <w:r w:rsidR="00E01402" w:rsidRPr="00963417">
        <w:rPr>
          <w:rFonts w:ascii="Times New Roman" w:hAnsi="Times New Roman" w:cs="Times New Roman"/>
        </w:rPr>
        <w:t>законности и защите прав граждан</w:t>
      </w:r>
      <w:r w:rsidR="00E01402" w:rsidRPr="00F440EA">
        <w:rPr>
          <w:rFonts w:ascii="Times New Roman" w:hAnsi="Times New Roman" w:cs="Times New Roman"/>
        </w:rPr>
        <w:t xml:space="preserve"> Бородинского городского Совета депутатов.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590"/>
      </w:tblGrid>
      <w:tr w:rsidR="00E01402" w:rsidRPr="00F440EA" w:rsidTr="001D6C0B">
        <w:tc>
          <w:tcPr>
            <w:tcW w:w="4503" w:type="dxa"/>
            <w:shd w:val="clear" w:color="auto" w:fill="auto"/>
          </w:tcPr>
          <w:p w:rsidR="00E01402" w:rsidRDefault="00E01402" w:rsidP="005130BB">
            <w:pPr>
              <w:rPr>
                <w:rFonts w:ascii="Times New Roman" w:hAnsi="Times New Roman" w:cs="Times New Roman"/>
              </w:rPr>
            </w:pPr>
          </w:p>
          <w:p w:rsidR="00E01402" w:rsidRPr="00F440EA" w:rsidRDefault="00E01402" w:rsidP="005130BB">
            <w:pPr>
              <w:rPr>
                <w:rFonts w:ascii="Times New Roman" w:hAnsi="Times New Roman" w:cs="Times New Roman"/>
              </w:rPr>
            </w:pPr>
            <w:r w:rsidRPr="00F440EA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F440EA">
              <w:rPr>
                <w:rFonts w:ascii="Times New Roman" w:hAnsi="Times New Roman" w:cs="Times New Roman"/>
              </w:rPr>
              <w:t>Бородинского</w:t>
            </w:r>
            <w:proofErr w:type="gramEnd"/>
          </w:p>
          <w:p w:rsidR="00E01402" w:rsidRPr="00F440EA" w:rsidRDefault="00E01402" w:rsidP="005130BB">
            <w:pPr>
              <w:rPr>
                <w:rFonts w:ascii="Times New Roman" w:hAnsi="Times New Roman" w:cs="Times New Roman"/>
              </w:rPr>
            </w:pPr>
            <w:r w:rsidRPr="00F440EA">
              <w:rPr>
                <w:rFonts w:ascii="Times New Roman" w:hAnsi="Times New Roman" w:cs="Times New Roman"/>
              </w:rPr>
              <w:t xml:space="preserve">городского Совета депутатов  </w:t>
            </w:r>
          </w:p>
          <w:p w:rsidR="00E01402" w:rsidRPr="00F440EA" w:rsidRDefault="00E01402" w:rsidP="005130BB">
            <w:pPr>
              <w:rPr>
                <w:rFonts w:ascii="Times New Roman" w:hAnsi="Times New Roman" w:cs="Times New Roman"/>
              </w:rPr>
            </w:pPr>
            <w:r w:rsidRPr="00F440EA">
              <w:rPr>
                <w:rFonts w:ascii="Times New Roman" w:hAnsi="Times New Roman" w:cs="Times New Roman"/>
              </w:rPr>
              <w:t xml:space="preserve">  </w:t>
            </w:r>
          </w:p>
          <w:p w:rsidR="00E01402" w:rsidRPr="00F440EA" w:rsidRDefault="00E01402" w:rsidP="005130BB">
            <w:pPr>
              <w:ind w:left="2127" w:firstLine="573"/>
              <w:rPr>
                <w:rFonts w:ascii="Times New Roman" w:hAnsi="Times New Roman" w:cs="Times New Roman"/>
              </w:rPr>
            </w:pPr>
            <w:r w:rsidRPr="00F440E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В.А. Маврин</w:t>
            </w:r>
          </w:p>
        </w:tc>
        <w:tc>
          <w:tcPr>
            <w:tcW w:w="4590" w:type="dxa"/>
            <w:shd w:val="clear" w:color="auto" w:fill="auto"/>
          </w:tcPr>
          <w:p w:rsidR="00E01402" w:rsidRPr="00F440EA" w:rsidRDefault="00E01402" w:rsidP="005130BB">
            <w:pPr>
              <w:rPr>
                <w:rFonts w:ascii="Times New Roman" w:hAnsi="Times New Roman" w:cs="Times New Roman"/>
              </w:rPr>
            </w:pPr>
            <w:r w:rsidRPr="00F440EA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E01402" w:rsidRPr="00F440EA" w:rsidRDefault="00E01402" w:rsidP="005130BB">
            <w:pPr>
              <w:rPr>
                <w:rFonts w:ascii="Times New Roman" w:hAnsi="Times New Roman" w:cs="Times New Roman"/>
              </w:rPr>
            </w:pPr>
            <w:r w:rsidRPr="00F440EA">
              <w:rPr>
                <w:rFonts w:ascii="Times New Roman" w:hAnsi="Times New Roman" w:cs="Times New Roman"/>
              </w:rPr>
              <w:t xml:space="preserve">         Глава города Бородино    </w:t>
            </w:r>
          </w:p>
          <w:p w:rsidR="00E01402" w:rsidRPr="00F440EA" w:rsidRDefault="00E01402" w:rsidP="005130BB">
            <w:pPr>
              <w:rPr>
                <w:rFonts w:ascii="Times New Roman" w:hAnsi="Times New Roman" w:cs="Times New Roman"/>
              </w:rPr>
            </w:pPr>
          </w:p>
          <w:p w:rsidR="001D6C0B" w:rsidRDefault="001D6C0B" w:rsidP="001D6C0B">
            <w:pPr>
              <w:rPr>
                <w:rFonts w:ascii="Times New Roman" w:hAnsi="Times New Roman" w:cs="Times New Roman"/>
              </w:rPr>
            </w:pPr>
          </w:p>
          <w:p w:rsidR="001D6C0B" w:rsidRDefault="001D6C0B" w:rsidP="001D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E01402" w:rsidRPr="00F440EA" w:rsidRDefault="001D6C0B" w:rsidP="001D6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E01402" w:rsidRPr="00F440EA">
              <w:rPr>
                <w:rFonts w:ascii="Times New Roman" w:hAnsi="Times New Roman" w:cs="Times New Roman"/>
              </w:rPr>
              <w:t>А.Ф.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1402" w:rsidRPr="00F440EA">
              <w:rPr>
                <w:rFonts w:ascii="Times New Roman" w:hAnsi="Times New Roman" w:cs="Times New Roman"/>
              </w:rPr>
              <w:t>Веретенников</w:t>
            </w:r>
          </w:p>
        </w:tc>
      </w:tr>
    </w:tbl>
    <w:p w:rsidR="0039700A" w:rsidRDefault="00897C4D" w:rsidP="0039700A">
      <w:pPr>
        <w:ind w:left="48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39700A">
        <w:rPr>
          <w:rFonts w:ascii="Times New Roman" w:hAnsi="Times New Roman" w:cs="Times New Roman"/>
        </w:rPr>
        <w:t xml:space="preserve">Приложение </w:t>
      </w:r>
    </w:p>
    <w:p w:rsidR="0039700A" w:rsidRDefault="0039700A" w:rsidP="0039700A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</w:t>
      </w:r>
      <w:proofErr w:type="gramStart"/>
      <w:r>
        <w:rPr>
          <w:rFonts w:ascii="Times New Roman" w:hAnsi="Times New Roman" w:cs="Times New Roman"/>
        </w:rPr>
        <w:t>Бородинского</w:t>
      </w:r>
      <w:proofErr w:type="gramEnd"/>
      <w:r>
        <w:rPr>
          <w:rFonts w:ascii="Times New Roman" w:hAnsi="Times New Roman" w:cs="Times New Roman"/>
        </w:rPr>
        <w:t xml:space="preserve"> городского</w:t>
      </w:r>
    </w:p>
    <w:p w:rsidR="0039700A" w:rsidRDefault="0039700A" w:rsidP="0039700A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</w:t>
      </w:r>
    </w:p>
    <w:p w:rsidR="0039700A" w:rsidRDefault="0039700A" w:rsidP="0039700A">
      <w:pPr>
        <w:ind w:left="4820"/>
        <w:rPr>
          <w:rFonts w:ascii="Times New Roman" w:hAnsi="Times New Roman" w:cs="Times New Roman"/>
        </w:rPr>
      </w:pPr>
      <w:r w:rsidRPr="00CC3A0C">
        <w:rPr>
          <w:rFonts w:ascii="Times New Roman" w:hAnsi="Times New Roman" w:cs="Times New Roman"/>
        </w:rPr>
        <w:t>от  18.02.2022 г.  №</w:t>
      </w:r>
      <w:r>
        <w:rPr>
          <w:rFonts w:ascii="Times New Roman" w:hAnsi="Times New Roman" w:cs="Times New Roman"/>
        </w:rPr>
        <w:t xml:space="preserve"> </w:t>
      </w:r>
      <w:r w:rsidR="00CC3A0C">
        <w:rPr>
          <w:rFonts w:ascii="Times New Roman" w:hAnsi="Times New Roman" w:cs="Times New Roman"/>
        </w:rPr>
        <w:t>13-105р</w:t>
      </w:r>
    </w:p>
    <w:p w:rsidR="0039700A" w:rsidRDefault="0039700A" w:rsidP="0039700A">
      <w:pPr>
        <w:ind w:left="4820"/>
        <w:rPr>
          <w:rFonts w:ascii="Times New Roman" w:hAnsi="Times New Roman" w:cs="Times New Roman"/>
        </w:rPr>
      </w:pPr>
    </w:p>
    <w:p w:rsidR="0039700A" w:rsidRDefault="0039700A" w:rsidP="0039700A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39700A" w:rsidRDefault="0039700A" w:rsidP="0039700A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об</w:t>
      </w:r>
      <w:r w:rsidRPr="00073A95">
        <w:rPr>
          <w:rFonts w:ascii="Times New Roman" w:hAnsi="Times New Roman" w:cs="Times New Roman"/>
        </w:rPr>
        <w:t xml:space="preserve"> оплат</w:t>
      </w:r>
      <w:r>
        <w:rPr>
          <w:rFonts w:ascii="Times New Roman" w:hAnsi="Times New Roman" w:cs="Times New Roman"/>
        </w:rPr>
        <w:t>е труда депутатов,</w:t>
      </w:r>
      <w:r w:rsidRPr="00073A95">
        <w:rPr>
          <w:rFonts w:ascii="Times New Roman" w:hAnsi="Times New Roman" w:cs="Times New Roman"/>
        </w:rPr>
        <w:t xml:space="preserve"> выборных</w:t>
      </w:r>
      <w:r>
        <w:rPr>
          <w:rFonts w:ascii="Times New Roman" w:hAnsi="Times New Roman" w:cs="Times New Roman"/>
        </w:rPr>
        <w:t xml:space="preserve"> </w:t>
      </w:r>
      <w:r w:rsidRPr="00073A95">
        <w:rPr>
          <w:rFonts w:ascii="Times New Roman" w:hAnsi="Times New Roman" w:cs="Times New Roman"/>
        </w:rPr>
        <w:t>должностных лиц</w:t>
      </w:r>
      <w:r>
        <w:rPr>
          <w:rFonts w:ascii="Times New Roman" w:hAnsi="Times New Roman" w:cs="Times New Roman"/>
        </w:rPr>
        <w:t xml:space="preserve"> г.</w:t>
      </w:r>
      <w:r w:rsidR="001D6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Бородино, </w:t>
      </w:r>
      <w:r w:rsidRPr="00073A9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ных</w:t>
      </w:r>
      <w:r w:rsidRPr="00073A95">
        <w:rPr>
          <w:rFonts w:ascii="Times New Roman" w:hAnsi="Times New Roman" w:cs="Times New Roman"/>
        </w:rPr>
        <w:t xml:space="preserve"> лиц,</w:t>
      </w:r>
      <w:r>
        <w:rPr>
          <w:rFonts w:ascii="Times New Roman" w:hAnsi="Times New Roman" w:cs="Times New Roman"/>
        </w:rPr>
        <w:t xml:space="preserve"> </w:t>
      </w:r>
      <w:r w:rsidRPr="00073A95">
        <w:rPr>
          <w:rFonts w:ascii="Times New Roman" w:hAnsi="Times New Roman" w:cs="Times New Roman"/>
        </w:rPr>
        <w:t xml:space="preserve">замещающих </w:t>
      </w:r>
      <w:r>
        <w:rPr>
          <w:rFonts w:ascii="Times New Roman" w:hAnsi="Times New Roman" w:cs="Times New Roman"/>
        </w:rPr>
        <w:t xml:space="preserve"> </w:t>
      </w:r>
      <w:r w:rsidRPr="00073A95">
        <w:rPr>
          <w:rFonts w:ascii="Times New Roman" w:hAnsi="Times New Roman" w:cs="Times New Roman"/>
        </w:rPr>
        <w:t>муниципальные</w:t>
      </w:r>
      <w:r>
        <w:rPr>
          <w:rFonts w:ascii="Times New Roman" w:hAnsi="Times New Roman" w:cs="Times New Roman"/>
        </w:rPr>
        <w:t xml:space="preserve"> </w:t>
      </w:r>
      <w:r w:rsidRPr="00073A9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 xml:space="preserve">и   </w:t>
      </w:r>
    </w:p>
    <w:p w:rsidR="0039700A" w:rsidRPr="00D33010" w:rsidRDefault="0039700A" w:rsidP="0039700A">
      <w:pPr>
        <w:ind w:left="4820"/>
        <w:rPr>
          <w:rStyle w:val="1"/>
          <w:rFonts w:eastAsia="Courier New"/>
        </w:rPr>
      </w:pPr>
      <w:r>
        <w:rPr>
          <w:rFonts w:ascii="Times New Roman" w:hAnsi="Times New Roman" w:cs="Times New Roman"/>
        </w:rPr>
        <w:t xml:space="preserve">от 27.05.2010 г. № 2-16р                                                                            </w:t>
      </w:r>
    </w:p>
    <w:p w:rsidR="0039700A" w:rsidRDefault="0039700A" w:rsidP="0039700A"/>
    <w:p w:rsidR="0039700A" w:rsidRDefault="0039700A" w:rsidP="0039700A">
      <w:pPr>
        <w:jc w:val="center"/>
        <w:rPr>
          <w:rFonts w:ascii="Times New Roman" w:hAnsi="Times New Roman" w:cs="Times New Roman"/>
        </w:rPr>
      </w:pPr>
      <w:r w:rsidRPr="007022EF">
        <w:rPr>
          <w:rFonts w:ascii="Times New Roman" w:hAnsi="Times New Roman" w:cs="Times New Roman"/>
        </w:rPr>
        <w:t>ПОРЯДОК ПРЕМИРОВАНИЯ</w:t>
      </w:r>
      <w:r>
        <w:rPr>
          <w:rFonts w:ascii="Times New Roman" w:hAnsi="Times New Roman" w:cs="Times New Roman"/>
        </w:rPr>
        <w:t xml:space="preserve"> ВЫБОРНЫХ</w:t>
      </w:r>
    </w:p>
    <w:p w:rsidR="0039700A" w:rsidRDefault="0039700A" w:rsidP="003970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ДОЛЖНОСТНЫХ ЛИЦ, ИНЫХ ЛИЦ, ЗАМЕЩАЮЩИХ МУНИЦИПАЛЬНЫЕ ДОЛЖНОСТИ</w:t>
      </w:r>
    </w:p>
    <w:p w:rsidR="0039700A" w:rsidRPr="007022EF" w:rsidRDefault="0039700A" w:rsidP="0039700A">
      <w:pPr>
        <w:jc w:val="center"/>
        <w:rPr>
          <w:rFonts w:ascii="Times New Roman" w:hAnsi="Times New Roman" w:cs="Times New Roman"/>
        </w:rPr>
      </w:pPr>
    </w:p>
    <w:p w:rsidR="0039700A" w:rsidRPr="001710EC" w:rsidRDefault="0039700A" w:rsidP="0039700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>1. Премирование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выборных должностных лиц, 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/>
        </w:rPr>
        <w:t>иных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лиц, замещающих муниципальные должности производится</w:t>
      </w:r>
      <w:proofErr w:type="gramEnd"/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в целях повышения эффективности и результативности деятельности соответствующих органов, профессионального и компетентного исполнения должностными лицами своих обязанностей.</w:t>
      </w:r>
    </w:p>
    <w:p w:rsidR="0039700A" w:rsidRPr="001710EC" w:rsidRDefault="0039700A" w:rsidP="0039700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>2. Оценка результатов деятельности должностных лиц для целей премирования производится в зависимости от следующих критериев:</w:t>
      </w:r>
    </w:p>
    <w:p w:rsidR="0039700A" w:rsidRPr="001710EC" w:rsidRDefault="0039700A" w:rsidP="0039700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>а) в Бо</w:t>
      </w:r>
      <w:r>
        <w:rPr>
          <w:rFonts w:ascii="Times New Roman" w:eastAsiaTheme="minorHAnsi" w:hAnsi="Times New Roman" w:cs="Times New Roman"/>
          <w:color w:val="auto"/>
          <w:lang w:eastAsia="en-US"/>
        </w:rPr>
        <w:t>родинском городск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>ом Совете депутатов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(далее городской Совет депутатов)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39700A" w:rsidRPr="001710EC" w:rsidRDefault="0039700A" w:rsidP="0039700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личного вклада должностного лица в обеспечение эффективности деятельности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городского 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>Совета депутатов, выполнение задач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и функций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>, возложенных на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городской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Совет депутатов;</w:t>
      </w:r>
    </w:p>
    <w:p w:rsidR="0039700A" w:rsidRPr="001710EC" w:rsidRDefault="0039700A" w:rsidP="0039700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выполнения в полном объеме и на высоком профессиональном уровне поручений </w:t>
      </w:r>
      <w:r>
        <w:rPr>
          <w:rFonts w:ascii="Times New Roman" w:eastAsiaTheme="minorHAnsi" w:hAnsi="Times New Roman" w:cs="Times New Roman"/>
          <w:color w:val="auto"/>
          <w:lang w:eastAsia="en-US"/>
        </w:rPr>
        <w:t>городского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Совета депутатов, комиссий </w:t>
      </w:r>
      <w:r>
        <w:rPr>
          <w:rFonts w:ascii="Times New Roman" w:eastAsiaTheme="minorHAnsi" w:hAnsi="Times New Roman" w:cs="Times New Roman"/>
          <w:color w:val="auto"/>
          <w:lang w:eastAsia="en-US"/>
        </w:rPr>
        <w:t>городского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Совета депутатов, председателя </w:t>
      </w:r>
      <w:r>
        <w:rPr>
          <w:rFonts w:ascii="Times New Roman" w:eastAsiaTheme="minorHAnsi" w:hAnsi="Times New Roman" w:cs="Times New Roman"/>
          <w:color w:val="auto"/>
          <w:lang w:eastAsia="en-US"/>
        </w:rPr>
        <w:t>городского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Совета депутатов;</w:t>
      </w:r>
    </w:p>
    <w:p w:rsidR="0039700A" w:rsidRPr="001710EC" w:rsidRDefault="0039700A" w:rsidP="0039700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степени и качества подготовки нормативных актов, иных документов для рассмотрения </w:t>
      </w:r>
      <w:r>
        <w:rPr>
          <w:rFonts w:ascii="Times New Roman" w:eastAsiaTheme="minorHAnsi" w:hAnsi="Times New Roman" w:cs="Times New Roman"/>
          <w:color w:val="auto"/>
          <w:lang w:eastAsia="en-US"/>
        </w:rPr>
        <w:t>городским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Советом депутатов;</w:t>
      </w:r>
    </w:p>
    <w:p w:rsidR="0039700A" w:rsidRPr="001710EC" w:rsidRDefault="0039700A" w:rsidP="0039700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>б) в Контрольно-счетно</w:t>
      </w:r>
      <w:r>
        <w:rPr>
          <w:rFonts w:ascii="Times New Roman" w:eastAsiaTheme="minorHAnsi" w:hAnsi="Times New Roman" w:cs="Times New Roman"/>
          <w:color w:val="auto"/>
          <w:lang w:eastAsia="en-US"/>
        </w:rPr>
        <w:t>м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>органе города Бородино</w:t>
      </w: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39700A" w:rsidRDefault="0039700A" w:rsidP="0039700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степени, качества и сроков проведения контрольных и экспертных мероприятий, результатов проведения контрольных и экспертных мероприятий; </w:t>
      </w:r>
    </w:p>
    <w:p w:rsidR="0039700A" w:rsidRPr="001710EC" w:rsidRDefault="0039700A" w:rsidP="0039700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710EC">
        <w:rPr>
          <w:rFonts w:ascii="Times New Roman" w:eastAsiaTheme="minorHAnsi" w:hAnsi="Times New Roman" w:cs="Times New Roman"/>
          <w:color w:val="auto"/>
          <w:lang w:eastAsia="en-US"/>
        </w:rPr>
        <w:t>степени и качества выполнения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плана работы Контрольно-счетного органа города Бородино.</w:t>
      </w:r>
    </w:p>
    <w:p w:rsidR="00E67051" w:rsidRDefault="00FD7331" w:rsidP="00963417">
      <w:pPr>
        <w:widowControl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ascii="Times New Roman" w:eastAsiaTheme="minorHAnsi" w:hAnsi="Times New Roman" w:cs="Times New Roman"/>
          <w:color w:val="auto"/>
          <w:lang w:eastAsia="en-US"/>
        </w:rPr>
        <w:t>3</w:t>
      </w:r>
      <w:r w:rsidR="0039700A"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. Премирование должностных лиц в </w:t>
      </w:r>
      <w:r w:rsidR="0039700A">
        <w:rPr>
          <w:rFonts w:ascii="Times New Roman" w:eastAsiaTheme="minorHAnsi" w:hAnsi="Times New Roman" w:cs="Times New Roman"/>
          <w:color w:val="auto"/>
          <w:lang w:eastAsia="en-US"/>
        </w:rPr>
        <w:t>городском</w:t>
      </w:r>
      <w:r w:rsidR="0039700A"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Совете депутатов производится распоряжением председателя </w:t>
      </w:r>
      <w:r w:rsidR="0039700A">
        <w:rPr>
          <w:rFonts w:ascii="Times New Roman" w:eastAsiaTheme="minorHAnsi" w:hAnsi="Times New Roman" w:cs="Times New Roman"/>
          <w:color w:val="auto"/>
          <w:lang w:eastAsia="en-US"/>
        </w:rPr>
        <w:t>городского</w:t>
      </w:r>
      <w:r w:rsidR="0039700A"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Совета депутатов, в Контрольно-счетно</w:t>
      </w:r>
      <w:r w:rsidR="0039700A">
        <w:rPr>
          <w:rFonts w:ascii="Times New Roman" w:eastAsiaTheme="minorHAnsi" w:hAnsi="Times New Roman" w:cs="Times New Roman"/>
          <w:color w:val="auto"/>
          <w:lang w:eastAsia="en-US"/>
        </w:rPr>
        <w:t>м органе города Бородино</w:t>
      </w:r>
      <w:r w:rsidR="0039700A"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- </w:t>
      </w:r>
      <w:r w:rsidR="00963417">
        <w:rPr>
          <w:rFonts w:ascii="Times New Roman" w:eastAsiaTheme="minorHAnsi" w:hAnsi="Times New Roman" w:cs="Times New Roman"/>
          <w:color w:val="auto"/>
          <w:lang w:eastAsia="en-US"/>
        </w:rPr>
        <w:t>распоряжением</w:t>
      </w:r>
      <w:r w:rsidR="0039700A"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 председателя Контрольно-счетно</w:t>
      </w:r>
      <w:r w:rsidR="0039700A">
        <w:rPr>
          <w:rFonts w:ascii="Times New Roman" w:eastAsiaTheme="minorHAnsi" w:hAnsi="Times New Roman" w:cs="Times New Roman"/>
          <w:color w:val="auto"/>
          <w:lang w:eastAsia="en-US"/>
        </w:rPr>
        <w:t>го органа города Бородино</w:t>
      </w:r>
      <w:r w:rsidR="0039700A" w:rsidRPr="001710EC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sectPr w:rsidR="00E67051" w:rsidSect="00E6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474"/>
    <w:rsid w:val="00103DDF"/>
    <w:rsid w:val="00157E27"/>
    <w:rsid w:val="001D6C0B"/>
    <w:rsid w:val="0039700A"/>
    <w:rsid w:val="005907FC"/>
    <w:rsid w:val="00626337"/>
    <w:rsid w:val="007022EF"/>
    <w:rsid w:val="00731A15"/>
    <w:rsid w:val="00795F9B"/>
    <w:rsid w:val="007E25D9"/>
    <w:rsid w:val="0085287C"/>
    <w:rsid w:val="00897C4D"/>
    <w:rsid w:val="008D4036"/>
    <w:rsid w:val="008F11E4"/>
    <w:rsid w:val="00963417"/>
    <w:rsid w:val="00975474"/>
    <w:rsid w:val="00A05BDE"/>
    <w:rsid w:val="00A33CEB"/>
    <w:rsid w:val="00B3385C"/>
    <w:rsid w:val="00C65988"/>
    <w:rsid w:val="00C65E9D"/>
    <w:rsid w:val="00CC3A0C"/>
    <w:rsid w:val="00CC625D"/>
    <w:rsid w:val="00E01402"/>
    <w:rsid w:val="00E67051"/>
    <w:rsid w:val="00EC670D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4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97547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2A52-0CC5-4C5C-96F2-3E8E6BF4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2022-02-14T08:14:00Z</cp:lastPrinted>
  <dcterms:created xsi:type="dcterms:W3CDTF">2022-01-31T04:13:00Z</dcterms:created>
  <dcterms:modified xsi:type="dcterms:W3CDTF">2022-02-18T06:35:00Z</dcterms:modified>
</cp:coreProperties>
</file>