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-62865</wp:posOffset>
            </wp:positionV>
            <wp:extent cx="119062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930A0" w:rsidRDefault="0071033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19.11.2021</w:t>
      </w:r>
      <w:r w:rsidR="00396E2B">
        <w:rPr>
          <w:rFonts w:ascii="Times New Roman" w:hAnsi="Times New Roman"/>
          <w:sz w:val="24"/>
          <w:szCs w:val="24"/>
        </w:rPr>
        <w:t>г.</w:t>
      </w:r>
      <w:r w:rsidR="008930A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6718F">
        <w:rPr>
          <w:rFonts w:ascii="Times New Roman" w:hAnsi="Times New Roman"/>
          <w:sz w:val="24"/>
          <w:szCs w:val="24"/>
        </w:rPr>
        <w:t>г. Бородино                                              №</w:t>
      </w:r>
      <w:r w:rsidR="00396E2B">
        <w:rPr>
          <w:rFonts w:ascii="Times New Roman" w:hAnsi="Times New Roman"/>
          <w:sz w:val="24"/>
          <w:szCs w:val="24"/>
        </w:rPr>
        <w:t xml:space="preserve"> 11-81р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3"/>
        <w:gridCol w:w="3482"/>
      </w:tblGrid>
      <w:tr w:rsidR="0076718F" w:rsidTr="0076718F">
        <w:tc>
          <w:tcPr>
            <w:tcW w:w="3043" w:type="dxa"/>
          </w:tcPr>
          <w:p w:rsidR="0076718F" w:rsidRDefault="0076718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</w:tcPr>
          <w:p w:rsidR="0076718F" w:rsidRDefault="007671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6718F" w:rsidRDefault="0076718F" w:rsidP="008930A0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4"/>
          <w:szCs w:val="24"/>
        </w:rPr>
      </w:pPr>
    </w:p>
    <w:p w:rsidR="008930A0" w:rsidRPr="00A81032" w:rsidRDefault="008930A0" w:rsidP="008930A0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A81032">
        <w:rPr>
          <w:rFonts w:ascii="Times New Roman" w:hAnsi="Times New Roman"/>
          <w:b/>
          <w:sz w:val="24"/>
          <w:szCs w:val="24"/>
        </w:rPr>
        <w:t>О проведении публичных слушаний по проекту решения Бородинского городского Совета депутатов «О внесении изменений и дополнений в Устав города Бородино»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2204F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25 и п. 1.1 ч. 1 ст. 38 Устава города Бородино, Положением об организации и проведении публичных слушаний в городе Бородино, утвержденным решением Бородинского городского Совета депутатов от  14.03.2014 № 33-317р,  Бородинский городской Совет депутатов РЕШИЛ:</w:t>
      </w:r>
      <w:proofErr w:type="gramEnd"/>
    </w:p>
    <w:p w:rsidR="0028661A" w:rsidRDefault="0028661A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публичные слушания по проекту решения Бородинского городского Совета депутатов «О внесении изменений и дополнений  в Устав города Бородино».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публичные слушания на 10 часов </w:t>
      </w:r>
      <w:r w:rsidR="005C77C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 </w:t>
      </w:r>
      <w:r w:rsidR="005C77CE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2021 года.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Проект решения Бородинского городского Совета депутатов «О внесении изменений и дополнений в Устав города Бородино» опубликовать в газете «Бородинский вестник»</w:t>
      </w:r>
      <w:r w:rsidR="0028661A">
        <w:rPr>
          <w:rFonts w:ascii="Times New Roman" w:hAnsi="Times New Roman"/>
          <w:sz w:val="24"/>
          <w:szCs w:val="24"/>
        </w:rPr>
        <w:t xml:space="preserve"> не позднее 24 ноября 2021 года</w:t>
      </w:r>
      <w:r w:rsidR="0076718F">
        <w:rPr>
          <w:rFonts w:ascii="Times New Roman" w:hAnsi="Times New Roman"/>
          <w:sz w:val="24"/>
          <w:szCs w:val="24"/>
        </w:rPr>
        <w:t xml:space="preserve">, разместить на официальном </w:t>
      </w:r>
      <w:r>
        <w:rPr>
          <w:rFonts w:ascii="Times New Roman" w:hAnsi="Times New Roman"/>
          <w:sz w:val="24"/>
          <w:szCs w:val="24"/>
        </w:rPr>
        <w:t>сайте городского округа города Бородино Красноярского края не позднее 2</w:t>
      </w:r>
      <w:r w:rsidR="002866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5C77CE">
        <w:rPr>
          <w:rFonts w:ascii="Times New Roman" w:hAnsi="Times New Roman"/>
          <w:sz w:val="24"/>
          <w:szCs w:val="24"/>
        </w:rPr>
        <w:t>ноябр</w:t>
      </w:r>
      <w:r>
        <w:rPr>
          <w:rFonts w:ascii="Times New Roman" w:hAnsi="Times New Roman"/>
          <w:sz w:val="24"/>
          <w:szCs w:val="24"/>
        </w:rPr>
        <w:t>я 2021 года.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Определить место проведения публичных слушаний: г.</w:t>
      </w:r>
      <w:r w:rsidR="00767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7671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5, актовый зал Администрации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>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состав комиссии по подготовке и проведению публичных слушаний (далее – комиссия) в следующем составе: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Веретенников А.Ф. – Глава города Бородино;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Маврин В.А. – председатель Бородинского городского Совета депутатов;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Первухин А.В. – первый заместитель Главы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>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Сергеенко О.И. – депутат Бородинского городского Совета депутатов, осуществляющий свои полномочия на постоянной основе;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Дворянчик</w:t>
      </w:r>
      <w:proofErr w:type="gramEnd"/>
      <w:r>
        <w:rPr>
          <w:rFonts w:ascii="Times New Roman" w:hAnsi="Times New Roman"/>
          <w:sz w:val="24"/>
          <w:szCs w:val="24"/>
        </w:rPr>
        <w:t xml:space="preserve"> А.В. – заместитель председателя Бородинского городского Совета депутатов;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Лалетин Н.И. – депутат Бородинского городского Совета депутатов, председатель постоянной планово-бюджетной комиссии;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Исайков А.Г. – депутат Бородинского городского Совета депутатов, председатель постоянной комиссии по городскому хозяйству;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Ильенко Е.А. - депутат Бородинского городского Совета депутатов, председатель постоянной комиссии по законности и защите прав граждан;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Зевакина О.Я.  – депутат Бородинского городского Совета депутатов от партии ЛДПР;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– консультант-юрист Бородинского городского Совета депутатов.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Главе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 xml:space="preserve"> назначить в трехдневный срок со дня принятия настоящего решения ответственное структурное подразделение (должностное лицо) Администрации города </w:t>
      </w:r>
      <w:r w:rsidR="0028661A">
        <w:rPr>
          <w:rFonts w:ascii="Times New Roman" w:hAnsi="Times New Roman"/>
          <w:sz w:val="24"/>
          <w:szCs w:val="24"/>
        </w:rPr>
        <w:t xml:space="preserve">Бородино </w:t>
      </w:r>
      <w:r>
        <w:rPr>
          <w:rFonts w:ascii="Times New Roman" w:hAnsi="Times New Roman"/>
          <w:sz w:val="24"/>
          <w:szCs w:val="24"/>
        </w:rPr>
        <w:t>по организации и материально-техническому обеспечению работы комиссии.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Комиссии: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первом заседании избрать из числа членов комиссии председателя комиссии;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перечень вопросов, выносимых на обсуждение по теме публичных слушаний;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пяти дней с момента опубликования настоящего решения, составить план работы, распределить обязанности членов комиссии и составить перечень задач, подлежащих решению при подготовке и проведении публичных слушаний;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подготовке и проведении публичных слушаний руководствоваться Положением об организации и проведении публичных слушаний в городе Бородино.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Утвердить Порядок учета предложений и участия граждан в обсуждении проекта решения «О в</w:t>
      </w:r>
      <w:r w:rsidR="00A967B2">
        <w:rPr>
          <w:rFonts w:ascii="Times New Roman" w:hAnsi="Times New Roman"/>
          <w:sz w:val="24"/>
          <w:szCs w:val="24"/>
        </w:rPr>
        <w:t xml:space="preserve">несении изменений и дополнений </w:t>
      </w:r>
      <w:r>
        <w:rPr>
          <w:rFonts w:ascii="Times New Roman" w:hAnsi="Times New Roman"/>
          <w:sz w:val="24"/>
          <w:szCs w:val="24"/>
        </w:rPr>
        <w:t>в Устав города Бородино» согласно приложению.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Настоящее решение вступает в силу со дня принятия и подлежит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8930A0" w:rsidRDefault="002204FC" w:rsidP="008930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</w:t>
      </w:r>
      <w:r w:rsidR="00612633">
        <w:rPr>
          <w:rFonts w:ascii="Times New Roman" w:hAnsi="Times New Roman"/>
          <w:sz w:val="24"/>
          <w:szCs w:val="24"/>
        </w:rPr>
        <w:t>м</w:t>
      </w:r>
      <w:r w:rsidR="008930A0">
        <w:rPr>
          <w:rFonts w:ascii="Times New Roman" w:hAnsi="Times New Roman"/>
          <w:sz w:val="24"/>
          <w:szCs w:val="24"/>
        </w:rPr>
        <w:t xml:space="preserve"> решения возложить на постоянную комиссию по законности и защите прав граждан Бородинского городского Совета депутатов.</w:t>
      </w:r>
    </w:p>
    <w:p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4673" w:rsidRDefault="00AB4673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4673" w:rsidRDefault="00AB4673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4673" w:rsidRDefault="00AB4673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4673" w:rsidRDefault="00AB4673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</w:p>
    <w:p w:rsidR="00AB4673" w:rsidRDefault="00AB4673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В.А. Маврин</w:t>
      </w:r>
    </w:p>
    <w:p w:rsidR="0028661A" w:rsidRDefault="0028661A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/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612633" w:rsidRDefault="00612633" w:rsidP="008930A0">
      <w:pPr>
        <w:rPr>
          <w:rFonts w:asciiTheme="minorHAnsi" w:hAnsiTheme="minorHAnsi"/>
        </w:rPr>
      </w:pPr>
    </w:p>
    <w:p w:rsidR="00AB4673" w:rsidRDefault="00AB4673" w:rsidP="008930A0">
      <w:pPr>
        <w:rPr>
          <w:rFonts w:asciiTheme="minorHAnsi" w:hAnsiTheme="minorHAnsi"/>
        </w:rPr>
      </w:pPr>
    </w:p>
    <w:p w:rsidR="00AB4673" w:rsidRDefault="00AB4673" w:rsidP="008930A0">
      <w:pPr>
        <w:rPr>
          <w:rFonts w:asciiTheme="minorHAnsi" w:hAnsiTheme="minorHAnsi"/>
        </w:rPr>
      </w:pPr>
      <w:bookmarkStart w:id="0" w:name="_GoBack"/>
      <w:bookmarkEnd w:id="0"/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A81032" w:rsidRDefault="00A81032" w:rsidP="008930A0">
      <w:pPr>
        <w:rPr>
          <w:rFonts w:asciiTheme="minorHAnsi" w:hAnsiTheme="minorHAnsi"/>
        </w:rPr>
      </w:pPr>
    </w:p>
    <w:p w:rsidR="008930A0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544EC" w:rsidRDefault="0028661A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544EC">
        <w:rPr>
          <w:rFonts w:ascii="Times New Roman" w:hAnsi="Times New Roman"/>
          <w:sz w:val="24"/>
          <w:szCs w:val="24"/>
        </w:rPr>
        <w:t xml:space="preserve"> решению </w:t>
      </w:r>
      <w:proofErr w:type="gramStart"/>
      <w:r w:rsidR="00E544EC">
        <w:rPr>
          <w:rFonts w:ascii="Times New Roman" w:hAnsi="Times New Roman"/>
          <w:sz w:val="24"/>
          <w:szCs w:val="24"/>
        </w:rPr>
        <w:t>Бородинского</w:t>
      </w:r>
      <w:proofErr w:type="gramEnd"/>
    </w:p>
    <w:p w:rsidR="00E544EC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Совета депутатов</w:t>
      </w:r>
    </w:p>
    <w:p w:rsidR="00E544EC" w:rsidRDefault="002204F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396E2B">
        <w:rPr>
          <w:rFonts w:ascii="Times New Roman" w:hAnsi="Times New Roman"/>
          <w:sz w:val="24"/>
          <w:szCs w:val="24"/>
        </w:rPr>
        <w:t>от 19.11.2021</w:t>
      </w:r>
      <w:r w:rsidR="00396E2B">
        <w:rPr>
          <w:rFonts w:ascii="Times New Roman" w:hAnsi="Times New Roman"/>
          <w:sz w:val="24"/>
          <w:szCs w:val="24"/>
        </w:rPr>
        <w:t>г.</w:t>
      </w:r>
      <w:r w:rsidRPr="00396E2B">
        <w:rPr>
          <w:rFonts w:ascii="Times New Roman" w:hAnsi="Times New Roman"/>
          <w:sz w:val="24"/>
          <w:szCs w:val="24"/>
        </w:rPr>
        <w:t xml:space="preserve"> № </w:t>
      </w:r>
      <w:r w:rsidR="00396E2B" w:rsidRPr="00396E2B">
        <w:rPr>
          <w:rFonts w:ascii="Times New Roman" w:hAnsi="Times New Roman"/>
          <w:sz w:val="24"/>
          <w:szCs w:val="24"/>
        </w:rPr>
        <w:t>11-81</w:t>
      </w:r>
      <w:r w:rsidRPr="00396E2B">
        <w:rPr>
          <w:rFonts w:ascii="Times New Roman" w:hAnsi="Times New Roman"/>
          <w:sz w:val="24"/>
          <w:szCs w:val="24"/>
        </w:rPr>
        <w:t>р</w:t>
      </w: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 предложений и участия граждан в обсуждении проекта решения о внесении изменений и дополнений в Устав города Бородино</w:t>
      </w:r>
    </w:p>
    <w:p w:rsidR="008930A0" w:rsidRDefault="008930A0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Население города Бородино с момента опубликования в газете «Бородинский вестник», размещения на официальном  сайте городского округа города Бородино Красноярского края проекта решения о внесении изменений и дополнений в Устав города Бородино до проведения публичных слушаний вправе вносить свои предложения в проект указанного решения в соответствии со ст.8 Положения об организации и проведении публичных слушаний в городе Бородино, утвержденного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Бородинского городского Совета депутатов от 14.03.2014 №</w:t>
      </w:r>
      <w:r w:rsidR="00286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33-317р. Предложения вносятся в письменном виде лично либо направляются по почте.</w:t>
      </w:r>
    </w:p>
    <w:p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Предложения населения по проекту решения о внесении изменений и дополнений в Устав города Бородино вносятся в комиссию по адресу г.</w:t>
      </w:r>
      <w:r w:rsidR="00A81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A810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дом 5, кабинет 29.</w:t>
      </w:r>
    </w:p>
    <w:p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Предложения, поступившие в комиссию, подлежат регистрации.</w:t>
      </w:r>
    </w:p>
    <w:p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Предложения граждан, внесенные с нарушением требований, установленных настоящим Порядком, рассмотрению не подлежат.</w:t>
      </w:r>
    </w:p>
    <w:p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Поступившие предложения по проекту решения рассматриваются комиссией, анализируются и обобщаются.</w:t>
      </w:r>
    </w:p>
    <w:p w:rsidR="008930A0" w:rsidRDefault="008930A0" w:rsidP="008930A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7. Гражда</w:t>
      </w:r>
      <w:r w:rsidR="00A81032">
        <w:rPr>
          <w:rFonts w:ascii="Times New Roman" w:hAnsi="Times New Roman"/>
          <w:sz w:val="24"/>
          <w:szCs w:val="24"/>
        </w:rPr>
        <w:t xml:space="preserve">не, внесшие в установленном порядке предложения и </w:t>
      </w:r>
      <w:r>
        <w:rPr>
          <w:rFonts w:ascii="Times New Roman" w:hAnsi="Times New Roman"/>
          <w:sz w:val="24"/>
          <w:szCs w:val="24"/>
        </w:rPr>
        <w:t>рекомендации, имеют право подать заявку для выступления на публичных слушан</w:t>
      </w:r>
      <w:r w:rsidR="00A81032">
        <w:rPr>
          <w:rFonts w:ascii="Times New Roman" w:hAnsi="Times New Roman"/>
          <w:sz w:val="24"/>
          <w:szCs w:val="24"/>
        </w:rPr>
        <w:t xml:space="preserve">иях с целью аргументации </w:t>
      </w:r>
      <w:r>
        <w:rPr>
          <w:rFonts w:ascii="Times New Roman" w:hAnsi="Times New Roman"/>
          <w:sz w:val="24"/>
          <w:szCs w:val="24"/>
        </w:rPr>
        <w:t>своих предложений и рекомендаций</w:t>
      </w:r>
      <w:r>
        <w:rPr>
          <w:sz w:val="28"/>
          <w:szCs w:val="28"/>
        </w:rPr>
        <w:t xml:space="preserve">. </w:t>
      </w:r>
    </w:p>
    <w:p w:rsidR="008930A0" w:rsidRDefault="008930A0" w:rsidP="008930A0">
      <w:pPr>
        <w:ind w:firstLine="567"/>
        <w:jc w:val="both"/>
        <w:rPr>
          <w:sz w:val="28"/>
          <w:szCs w:val="28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402E4D" w:rsidRDefault="00402E4D"/>
    <w:sectPr w:rsidR="00402E4D" w:rsidSect="007671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B5"/>
    <w:rsid w:val="002204FC"/>
    <w:rsid w:val="002306D9"/>
    <w:rsid w:val="0028661A"/>
    <w:rsid w:val="00396E2B"/>
    <w:rsid w:val="003F2F7C"/>
    <w:rsid w:val="00402E4D"/>
    <w:rsid w:val="005C77CE"/>
    <w:rsid w:val="00612633"/>
    <w:rsid w:val="00710330"/>
    <w:rsid w:val="0076718F"/>
    <w:rsid w:val="008930A0"/>
    <w:rsid w:val="0093512B"/>
    <w:rsid w:val="00A81032"/>
    <w:rsid w:val="00A967B2"/>
    <w:rsid w:val="00AB4673"/>
    <w:rsid w:val="00B651A4"/>
    <w:rsid w:val="00CF35BA"/>
    <w:rsid w:val="00DE44B5"/>
    <w:rsid w:val="00E045B4"/>
    <w:rsid w:val="00E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2021-10-27T06:48:00Z</cp:lastPrinted>
  <dcterms:created xsi:type="dcterms:W3CDTF">2021-10-27T02:05:00Z</dcterms:created>
  <dcterms:modified xsi:type="dcterms:W3CDTF">2021-11-17T08:04:00Z</dcterms:modified>
</cp:coreProperties>
</file>